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0A0C6C" w14:textId="77777777" w:rsidR="0017615C" w:rsidRDefault="00773BD8">
      <w:pPr>
        <w:pStyle w:val="a"/>
        <w:numPr>
          <w:ilvl w:val="0"/>
          <w:numId w:val="0"/>
        </w:numPr>
        <w:jc w:val="both"/>
        <w:rPr>
          <w:rFonts w:ascii="Arial" w:hAnsi="Arial" w:cs="Arial"/>
        </w:rPr>
      </w:pPr>
      <w:r>
        <w:rPr>
          <w:noProof/>
        </w:rPr>
        <mc:AlternateContent>
          <mc:Choice Requires="wps">
            <w:drawing>
              <wp:anchor distT="0" distB="0" distL="114300" distR="114300" simplePos="0" relativeHeight="251666432" behindDoc="0" locked="1" layoutInCell="0" allowOverlap="1" wp14:anchorId="6B09E410" wp14:editId="757F348B">
                <wp:simplePos x="0" y="0"/>
                <wp:positionH relativeFrom="margin">
                  <wp:posOffset>-425450</wp:posOffset>
                </wp:positionH>
                <wp:positionV relativeFrom="margin">
                  <wp:posOffset>580390</wp:posOffset>
                </wp:positionV>
                <wp:extent cx="6069330" cy="508635"/>
                <wp:effectExtent l="0" t="0" r="7620" b="571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508635"/>
                        </a:xfrm>
                        <a:prstGeom prst="rect">
                          <a:avLst/>
                        </a:prstGeom>
                        <a:solidFill>
                          <a:srgbClr val="FFFFFF"/>
                        </a:solidFill>
                        <a:ln>
                          <a:noFill/>
                        </a:ln>
                      </wps:spPr>
                      <wps:txbx>
                        <w:txbxContent>
                          <w:p w14:paraId="58870ED3" w14:textId="77777777" w:rsidR="0017615C" w:rsidRDefault="00773BD8">
                            <w:pPr>
                              <w:pStyle w:val="afc"/>
                              <w:rPr>
                                <w:spacing w:val="60"/>
                                <w:sz w:val="52"/>
                                <w:szCs w:val="52"/>
                              </w:rPr>
                            </w:pPr>
                            <w:r>
                              <w:rPr>
                                <w:rFonts w:hint="eastAsia"/>
                                <w:spacing w:val="60"/>
                                <w:sz w:val="52"/>
                                <w:szCs w:val="52"/>
                              </w:rPr>
                              <w:t>长江三角洲区域地方标准</w:t>
                            </w:r>
                          </w:p>
                          <w:p w14:paraId="505091F0" w14:textId="77777777" w:rsidR="0017615C" w:rsidRDefault="0017615C">
                            <w:pPr>
                              <w:pStyle w:val="aff1"/>
                              <w:rPr>
                                <w:rFonts w:ascii="黑体" w:eastAsia="黑体" w:hAnsi="黑体"/>
                                <w:b w:val="0"/>
                                <w:spacing w:val="60"/>
                                <w:szCs w:val="52"/>
                              </w:rPr>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33.5pt;margin-top:45.7pt;width:477.9pt;height:40.05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" o:allowincell="f" stroked="f">
                <v:textbox inset="0,0,0,0">
                  <w:txbxContent>
                    <w:p w14:paraId="58870ED3" w14:textId="77777777" w:rsidR="0017615C" w:rsidRDefault="00773BD8">
                      <w:pPr>
                        <w:pStyle w:val="afc"/>
                        <w:rPr>
                          <w:spacing w:val="60"/>
                          <w:sz w:val="52"/>
                          <w:szCs w:val="52"/>
                        </w:rPr>
                      </w:pPr>
                      <w:r>
                        <w:rPr>
                          <w:rFonts w:hint="eastAsia"/>
                          <w:spacing w:val="60"/>
                          <w:sz w:val="52"/>
                          <w:szCs w:val="52"/>
                        </w:rPr>
                        <w:t>长江三角洲区域地方标准</w:t>
                      </w:r>
                    </w:p>
                    <w:p w14:paraId="505091F0" w14:textId="77777777" w:rsidR="0017615C" w:rsidRDefault="0017615C">
                      <w:pPr>
                        <w:pStyle w:val="aff1"/>
                        <w:rPr>
                          <w:rFonts w:ascii="黑体" w:eastAsia="黑体" w:hAnsi="黑体"/>
                          <w:b w:val="0"/>
                          <w:spacing w:val="60"/>
                          <w:szCs w:val="52"/>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0" layoutInCell="1" allowOverlap="1" wp14:anchorId="2C0FA6B8" wp14:editId="6F7B9BCF">
                <wp:simplePos x="0" y="0"/>
                <wp:positionH relativeFrom="column">
                  <wp:posOffset>2448560</wp:posOffset>
                </wp:positionH>
                <wp:positionV relativeFrom="paragraph">
                  <wp:posOffset>-223520</wp:posOffset>
                </wp:positionV>
                <wp:extent cx="2801620" cy="805180"/>
                <wp:effectExtent l="0" t="3175" r="0" b="127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1620" cy="805180"/>
                        </a:xfrm>
                        <a:prstGeom prst="rect">
                          <a:avLst/>
                        </a:prstGeom>
                        <a:solidFill>
                          <a:srgbClr val="FFFFFF"/>
                        </a:solidFill>
                        <a:ln>
                          <a:noFill/>
                        </a:ln>
                      </wps:spPr>
                      <wps:txbx>
                        <w:txbxContent>
                          <w:p w14:paraId="74F07AC5" w14:textId="4297471E" w:rsidR="0017615C" w:rsidRDefault="00773BD8">
                            <w:pPr>
                              <w:pStyle w:val="aff0"/>
                            </w:pPr>
                            <w:r>
                              <w:rPr>
                                <w:rFonts w:hint="eastAsia"/>
                              </w:rPr>
                              <w:t>D</w:t>
                            </w:r>
                            <w:r>
                              <w:t>B</w:t>
                            </w:r>
                          </w:p>
                          <w:p w14:paraId="48A2DD63" w14:textId="77777777" w:rsidR="0017615C" w:rsidRDefault="0017615C">
                            <w:pPr>
                              <w:jc w:val="right"/>
                              <w:rPr>
                                <w:b/>
                                <w:sz w:val="96"/>
                              </w:rPr>
                            </w:pPr>
                          </w:p>
                        </w:txbxContent>
                      </wps:txbx>
                      <wps:bodyPr rot="0" vert="horz" wrap="square" lIns="91440" tIns="45720" rIns="91440" bIns="45720" anchor="t" anchorCtr="0" upright="1">
                        <a:noAutofit/>
                      </wps:bodyPr>
                    </wps:wsp>
                  </a:graphicData>
                </a:graphic>
              </wp:anchor>
            </w:drawing>
          </mc:Choice>
          <mc:Fallback>
            <w:pict>
              <v:shape id="文本框 2" o:spid="_x0000_s1027" type="#_x0000_t202" style="position:absolute;left:0;text-align:left;margin-left:192.8pt;margin-top:-17.6pt;width:220.6pt;height:63.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" stroked="f">
                <v:textbox>
                  <w:txbxContent>
                    <w:p w14:paraId="74F07AC5" w14:textId="4297471E" w:rsidR="0017615C" w:rsidRDefault="00773BD8">
                      <w:pPr>
                        <w:pStyle w:val="aff0"/>
                      </w:pPr>
                      <w:r>
                        <w:rPr>
                          <w:rFonts w:hint="eastAsia"/>
                        </w:rPr>
                        <w:t>D</w:t>
                      </w:r>
                      <w:r>
                        <w:t>B</w:t>
                      </w:r>
                    </w:p>
                    <w:p w14:paraId="48A2DD63" w14:textId="77777777" w:rsidR="0017615C" w:rsidRDefault="0017615C">
                      <w:pPr>
                        <w:jc w:val="right"/>
                        <w:rPr>
                          <w:b/>
                          <w:sz w:val="96"/>
                        </w:rPr>
                      </w:pPr>
                    </w:p>
                  </w:txbxContent>
                </v:textbox>
              </v:shape>
            </w:pict>
          </mc:Fallback>
        </mc:AlternateContent>
      </w:r>
      <w:r>
        <w:rPr>
          <w:noProof/>
        </w:rPr>
        <mc:AlternateContent>
          <mc:Choice Requires="wps">
            <w:drawing>
              <wp:anchor distT="0" distB="0" distL="114300" distR="114300" simplePos="0" relativeHeight="251659264" behindDoc="0" locked="1" layoutInCell="1" allowOverlap="1" wp14:anchorId="74155287" wp14:editId="710BE878">
                <wp:simplePos x="0" y="0"/>
                <wp:positionH relativeFrom="margin">
                  <wp:posOffset>-342900</wp:posOffset>
                </wp:positionH>
                <wp:positionV relativeFrom="margin">
                  <wp:posOffset>-99060</wp:posOffset>
                </wp:positionV>
                <wp:extent cx="2540000" cy="437515"/>
                <wp:effectExtent l="0" t="0" r="3175" b="4445"/>
                <wp:wrapNone/>
                <wp:docPr id="47"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437515"/>
                        </a:xfrm>
                        <a:prstGeom prst="rect">
                          <a:avLst/>
                        </a:prstGeom>
                        <a:solidFill>
                          <a:srgbClr val="FFFFFF"/>
                        </a:solidFill>
                        <a:ln>
                          <a:noFill/>
                        </a:ln>
                      </wps:spPr>
                      <wps:txbx>
                        <w:txbxContent>
                          <w:p w14:paraId="071E4F67" w14:textId="77777777" w:rsidR="00082706" w:rsidRPr="00FA71E9" w:rsidRDefault="00082706" w:rsidP="00082706">
                            <w:pPr>
                              <w:pStyle w:val="af5"/>
                              <w:rPr>
                                <w:color w:val="FF0000"/>
                              </w:rPr>
                            </w:pPr>
                            <w:r w:rsidRPr="00FA71E9">
                              <w:rPr>
                                <w:color w:val="FF0000"/>
                              </w:rPr>
                              <w:t xml:space="preserve">ICS 11.020  </w:t>
                            </w:r>
                          </w:p>
                          <w:p w14:paraId="30D8C556" w14:textId="77777777" w:rsidR="00082706" w:rsidRPr="00FA71E9" w:rsidRDefault="00082706" w:rsidP="00082706">
                            <w:pPr>
                              <w:pStyle w:val="af5"/>
                              <w:rPr>
                                <w:color w:val="FF0000"/>
                              </w:rPr>
                            </w:pPr>
                            <w:r w:rsidRPr="00FA71E9">
                              <w:rPr>
                                <w:color w:val="FF0000"/>
                              </w:rPr>
                              <w:t>CCS C 10</w:t>
                            </w:r>
                          </w:p>
                          <w:p w14:paraId="3CEE729C" w14:textId="77777777" w:rsidR="0017615C" w:rsidRDefault="0017615C">
                            <w:pPr>
                              <w:pStyle w:val="af5"/>
                            </w:pPr>
                          </w:p>
                        </w:txbxContent>
                      </wps:txbx>
                      <wps:bodyPr rot="0" vert="horz" wrap="square" lIns="0" tIns="0" rIns="0" bIns="0" anchor="t" anchorCtr="0" upright="1">
                        <a:noAutofit/>
                      </wps:bodyPr>
                    </wps:wsp>
                  </a:graphicData>
                </a:graphic>
              </wp:anchor>
            </w:drawing>
          </mc:Choice>
          <mc:Fallback>
            <w:pict>
              <v:shape id="文本框 8" o:spid="_x0000_s1028" type="#_x0000_t202" style="position:absolute;left:0;text-align:left;margin-left:-27pt;margin-top:-7.8pt;width:200pt;height:34.45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" stroked="f">
                <v:textbox inset="0,0,0,0">
                  <w:txbxContent>
                    <w:p w14:paraId="071E4F67" w14:textId="77777777" w:rsidR="00082706" w:rsidRPr="00FA71E9" w:rsidRDefault="00082706" w:rsidP="00082706">
                      <w:pPr>
                        <w:pStyle w:val="af5"/>
                        <w:rPr>
                          <w:color w:val="FF0000"/>
                        </w:rPr>
                      </w:pPr>
                      <w:r w:rsidRPr="00FA71E9">
                        <w:rPr>
                          <w:color w:val="FF0000"/>
                        </w:rPr>
                        <w:t xml:space="preserve">ICS 11.020  </w:t>
                      </w:r>
                    </w:p>
                    <w:p w14:paraId="30D8C556" w14:textId="77777777" w:rsidR="00082706" w:rsidRPr="00FA71E9" w:rsidRDefault="00082706" w:rsidP="00082706">
                      <w:pPr>
                        <w:pStyle w:val="af5"/>
                        <w:rPr>
                          <w:color w:val="FF0000"/>
                        </w:rPr>
                      </w:pPr>
                      <w:r w:rsidRPr="00FA71E9">
                        <w:rPr>
                          <w:color w:val="FF0000"/>
                        </w:rPr>
                        <w:t>CCS C 10</w:t>
                      </w:r>
                    </w:p>
                    <w:p w14:paraId="3CEE729C" w14:textId="77777777" w:rsidR="0017615C" w:rsidRDefault="0017615C">
                      <w:pPr>
                        <w:pStyle w:val="af5"/>
                      </w:pPr>
                    </w:p>
                  </w:txbxContent>
                </v:textbox>
                <w10:wrap anchorx="margin" anchory="margin"/>
                <w10:anchorlock/>
              </v:shape>
            </w:pict>
          </mc:Fallback>
        </mc:AlternateContent>
      </w:r>
    </w:p>
    <w:p w14:paraId="298B8572" w14:textId="77777777" w:rsidR="0017615C" w:rsidRDefault="00773BD8">
      <w:pPr>
        <w:pStyle w:val="a"/>
      </w:pPr>
      <w:r>
        <w:rPr>
          <w:noProof/>
        </w:rPr>
        <mc:AlternateContent>
          <mc:Choice Requires="wps">
            <w:drawing>
              <wp:anchor distT="0" distB="0" distL="114300" distR="114300" simplePos="0" relativeHeight="251667456" behindDoc="0" locked="1" layoutInCell="0" allowOverlap="1" wp14:anchorId="70E2454B" wp14:editId="33893845">
                <wp:simplePos x="0" y="0"/>
                <wp:positionH relativeFrom="margin">
                  <wp:posOffset>-342900</wp:posOffset>
                </wp:positionH>
                <wp:positionV relativeFrom="margin">
                  <wp:posOffset>1135380</wp:posOffset>
                </wp:positionV>
                <wp:extent cx="5802630" cy="929640"/>
                <wp:effectExtent l="0" t="0" r="7620" b="38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929640"/>
                        </a:xfrm>
                        <a:prstGeom prst="rect">
                          <a:avLst/>
                        </a:prstGeom>
                        <a:solidFill>
                          <a:srgbClr val="FFFFFF"/>
                        </a:solidFill>
                        <a:ln>
                          <a:noFill/>
                        </a:ln>
                      </wps:spPr>
                      <wps:txbx>
                        <w:txbxContent>
                          <w:p w14:paraId="4843FBE1" w14:textId="48013BEB"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w:t>
                            </w:r>
                            <w:r>
                              <w:rPr>
                                <w:rFonts w:ascii="黑体" w:eastAsia="黑体" w:hAnsi="黑体"/>
                              </w:rPr>
                              <w:t>1</w:t>
                            </w:r>
                            <w:r>
                              <w:rPr>
                                <w:rFonts w:ascii="黑体" w:eastAsia="黑体" w:hAnsi="黑体" w:hint="eastAsia"/>
                              </w:rPr>
                              <w:t>/</w:t>
                            </w:r>
                            <w:r>
                              <w:rPr>
                                <w:rFonts w:ascii="黑体" w:eastAsia="黑体" w:hAnsi="黑体"/>
                              </w:rPr>
                              <w:t xml:space="preserve">T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7322D51B" w14:textId="4B1EE6A0"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w:t>
                            </w:r>
                            <w:r>
                              <w:rPr>
                                <w:rFonts w:ascii="黑体" w:eastAsia="黑体" w:hAnsi="黑体"/>
                              </w:rPr>
                              <w:t>2</w:t>
                            </w:r>
                            <w:r>
                              <w:rPr>
                                <w:rFonts w:ascii="黑体" w:eastAsia="黑体" w:hAnsi="黑体" w:hint="eastAsia"/>
                              </w:rPr>
                              <w:t>/</w:t>
                            </w:r>
                            <w:r>
                              <w:rPr>
                                <w:rFonts w:ascii="黑体" w:eastAsia="黑体" w:hAnsi="黑体"/>
                              </w:rPr>
                              <w:t>T</w:t>
                            </w:r>
                            <w:r>
                              <w:rPr>
                                <w:rFonts w:ascii="黑体" w:eastAsia="黑体" w:hAnsi="黑体" w:hint="eastAsia"/>
                              </w:rPr>
                              <w:t xml:space="preserve">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1A565C01" w14:textId="6DA5CAAF"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33/</w:t>
                            </w:r>
                            <w:r>
                              <w:rPr>
                                <w:rFonts w:ascii="黑体" w:eastAsia="黑体" w:hAnsi="黑体"/>
                              </w:rPr>
                              <w:t>T</w:t>
                            </w:r>
                            <w:r>
                              <w:rPr>
                                <w:rFonts w:ascii="黑体" w:eastAsia="黑体" w:hAnsi="黑体" w:hint="eastAsia"/>
                              </w:rPr>
                              <w:t xml:space="preserve">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7E145B1D" w14:textId="7D61DC25"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w:t>
                            </w:r>
                            <w:r>
                              <w:rPr>
                                <w:rFonts w:ascii="黑体" w:eastAsia="黑体" w:hAnsi="黑体"/>
                              </w:rPr>
                              <w:t>4</w:t>
                            </w:r>
                            <w:r>
                              <w:rPr>
                                <w:rFonts w:ascii="黑体" w:eastAsia="黑体" w:hAnsi="黑体" w:hint="eastAsia"/>
                              </w:rPr>
                              <w:t>/</w:t>
                            </w:r>
                            <w:r>
                              <w:rPr>
                                <w:rFonts w:ascii="黑体" w:eastAsia="黑体" w:hAnsi="黑体"/>
                              </w:rPr>
                              <w:t>T</w:t>
                            </w:r>
                            <w:r>
                              <w:rPr>
                                <w:rFonts w:ascii="黑体" w:eastAsia="黑体" w:hAnsi="黑体" w:hint="eastAsia"/>
                              </w:rPr>
                              <w:t xml:space="preserve">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6DF8760C" w14:textId="77777777" w:rsidR="0017615C" w:rsidRDefault="0017615C">
                            <w:pPr>
                              <w:pStyle w:val="10"/>
                              <w:rPr>
                                <w:rFonts w:ascii="宋体" w:hAnsi="宋体"/>
                              </w:rPr>
                            </w:pPr>
                          </w:p>
                          <w:p w14:paraId="6FD596C7" w14:textId="77777777" w:rsidR="0017615C" w:rsidRDefault="00773BD8">
                            <w:pPr>
                              <w:pStyle w:val="10"/>
                              <w:rPr>
                                <w:rFonts w:ascii="宋体" w:hAnsi="宋体"/>
                              </w:rPr>
                            </w:pPr>
                            <w:r>
                              <w:rPr>
                                <w:rFonts w:ascii="宋体" w:hAnsi="宋体"/>
                              </w:rPr>
                              <w:t xml:space="preserve">DB </w:t>
                            </w:r>
                            <w:r>
                              <w:rPr>
                                <w:rFonts w:ascii="宋体" w:hAnsi="宋体" w:hint="eastAsia"/>
                              </w:rPr>
                              <w:t>32/</w:t>
                            </w:r>
                            <w:r>
                              <w:rPr>
                                <w:rFonts w:ascii="宋体" w:hAnsi="宋体"/>
                              </w:rPr>
                              <w:t>T 310××××—</w:t>
                            </w:r>
                            <w:r>
                              <w:rPr>
                                <w:rFonts w:ascii="宋体" w:hAnsi="宋体" w:hint="eastAsia"/>
                              </w:rPr>
                              <w:t>××××</w:t>
                            </w:r>
                          </w:p>
                          <w:p w14:paraId="70064A33" w14:textId="77777777" w:rsidR="0017615C" w:rsidRDefault="0017615C">
                            <w:pPr>
                              <w:pStyle w:val="10"/>
                              <w:rPr>
                                <w:rFonts w:ascii="宋体" w:hAnsi="宋体"/>
                              </w:rPr>
                            </w:pPr>
                          </w:p>
                          <w:p w14:paraId="3C5974BF" w14:textId="77777777" w:rsidR="0017615C" w:rsidRDefault="0017615C">
                            <w:pPr>
                              <w:pStyle w:val="10"/>
                              <w:rPr>
                                <w:rFonts w:ascii="宋体" w:hAnsi="宋体"/>
                              </w:rPr>
                            </w:pPr>
                          </w:p>
                          <w:p w14:paraId="4EE0A4B8" w14:textId="77777777" w:rsidR="0017615C" w:rsidRDefault="0017615C">
                            <w:pPr>
                              <w:pStyle w:val="10"/>
                              <w:rPr>
                                <w:rFonts w:ascii="宋体" w:hAnsi="宋体"/>
                              </w:rPr>
                            </w:pPr>
                          </w:p>
                          <w:p w14:paraId="1B1BFED0" w14:textId="77777777" w:rsidR="0017615C" w:rsidRDefault="0017615C">
                            <w:pPr>
                              <w:pStyle w:val="10"/>
                              <w:rPr>
                                <w:rFonts w:ascii="宋体" w:hAnsi="宋体"/>
                              </w:rPr>
                            </w:pPr>
                          </w:p>
                          <w:p w14:paraId="1C0B2E7B" w14:textId="77777777" w:rsidR="0017615C" w:rsidRDefault="00773BD8">
                            <w:pPr>
                              <w:pStyle w:val="10"/>
                              <w:rPr>
                                <w:rFonts w:ascii="宋体" w:hAnsi="宋体"/>
                              </w:rPr>
                            </w:pPr>
                            <w:r>
                              <w:rPr>
                                <w:rFonts w:ascii="宋体" w:hAnsi="宋体"/>
                              </w:rPr>
                              <w:t xml:space="preserve">DB </w:t>
                            </w:r>
                            <w:r>
                              <w:rPr>
                                <w:rFonts w:ascii="宋体" w:hAnsi="宋体" w:hint="eastAsia"/>
                              </w:rPr>
                              <w:t>32/</w:t>
                            </w:r>
                            <w:r>
                              <w:rPr>
                                <w:rFonts w:ascii="宋体" w:hAnsi="宋体"/>
                              </w:rPr>
                              <w:t>T 310××××—</w:t>
                            </w:r>
                            <w:r>
                              <w:rPr>
                                <w:rFonts w:ascii="宋体" w:hAnsi="宋体" w:hint="eastAsia"/>
                              </w:rPr>
                              <w:t>××××</w:t>
                            </w:r>
                          </w:p>
                          <w:p w14:paraId="7402F202" w14:textId="77777777" w:rsidR="0017615C" w:rsidRDefault="0017615C">
                            <w:pPr>
                              <w:pStyle w:val="10"/>
                              <w:rPr>
                                <w:rFonts w:ascii="宋体" w:hAnsi="宋体"/>
                              </w:rPr>
                            </w:pPr>
                          </w:p>
                          <w:p w14:paraId="300B21F3" w14:textId="77777777" w:rsidR="0017615C" w:rsidRDefault="0017615C">
                            <w:pPr>
                              <w:pStyle w:val="10"/>
                              <w:rPr>
                                <w:rFonts w:ascii="宋体" w:hAnsi="宋体"/>
                              </w:rPr>
                            </w:pPr>
                          </w:p>
                          <w:p w14:paraId="36223E6B" w14:textId="77777777" w:rsidR="0017615C" w:rsidRDefault="00773BD8">
                            <w:pPr>
                              <w:pStyle w:val="10"/>
                              <w:rPr>
                                <w:rFonts w:ascii="宋体" w:hAnsi="宋体"/>
                              </w:rPr>
                            </w:pPr>
                            <w:r>
                              <w:rPr>
                                <w:rFonts w:ascii="宋体" w:hAnsi="宋体"/>
                              </w:rPr>
                              <w:t xml:space="preserve">DB </w:t>
                            </w:r>
                            <w:r>
                              <w:rPr>
                                <w:rFonts w:ascii="宋体" w:hAnsi="宋体" w:hint="eastAsia"/>
                              </w:rPr>
                              <w:t>32/</w:t>
                            </w:r>
                            <w:r>
                              <w:rPr>
                                <w:rFonts w:ascii="宋体" w:hAnsi="宋体"/>
                              </w:rPr>
                              <w:t>T 310××××—</w:t>
                            </w:r>
                            <w:r>
                              <w:rPr>
                                <w:rFonts w:ascii="宋体" w:hAnsi="宋体" w:hint="eastAsia"/>
                              </w:rPr>
                              <w:t>××××</w:t>
                            </w:r>
                          </w:p>
                          <w:p w14:paraId="5AC1723A" w14:textId="77777777" w:rsidR="0017615C" w:rsidRDefault="0017615C">
                            <w:pPr>
                              <w:pStyle w:val="10"/>
                              <w:rPr>
                                <w:rFonts w:ascii="宋体" w:hAnsi="宋体"/>
                              </w:rPr>
                            </w:pPr>
                          </w:p>
                          <w:p w14:paraId="4A47EF5D" w14:textId="77777777" w:rsidR="0017615C" w:rsidRDefault="0017615C">
                            <w:pPr>
                              <w:pStyle w:val="10"/>
                              <w:rPr>
                                <w:rFonts w:ascii="宋体" w:hAnsi="宋体"/>
                              </w:rPr>
                            </w:pPr>
                          </w:p>
                          <w:p w14:paraId="44B6A9E3" w14:textId="77777777" w:rsidR="0017615C" w:rsidRDefault="0017615C">
                            <w:pPr>
                              <w:pStyle w:val="10"/>
                              <w:rPr>
                                <w:rFonts w:ascii="宋体" w:hAnsi="宋体"/>
                              </w:rPr>
                            </w:pPr>
                          </w:p>
                          <w:p w14:paraId="2EA040E8" w14:textId="77777777" w:rsidR="0017615C" w:rsidRDefault="0017615C">
                            <w:pPr>
                              <w:pStyle w:val="10"/>
                              <w:rPr>
                                <w:rFonts w:ascii="宋体" w:hAnsi="宋体"/>
                              </w:rPr>
                            </w:pPr>
                          </w:p>
                        </w:txbxContent>
                      </wps:txbx>
                      <wps:bodyPr rot="0" vert="horz" wrap="square" lIns="0" tIns="0" rIns="0" bIns="0" anchor="t" anchorCtr="0" upright="1">
                        <a:noAutofit/>
                      </wps:bodyPr>
                    </wps:wsp>
                  </a:graphicData>
                </a:graphic>
              </wp:anchor>
            </w:drawing>
          </mc:Choice>
          <mc:Fallback>
            <w:pict>
              <v:shape id="文本框 4" o:spid="_x0000_s1029" type="#_x0000_t202" style="position:absolute;left:0;text-align:left;margin-left:-27pt;margin-top:89.4pt;width:456.9pt;height:73.2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" o:allowincell="f" stroked="f">
                <v:textbox inset="0,0,0,0">
                  <w:txbxContent>
                    <w:p w14:paraId="4843FBE1" w14:textId="48013BEB"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w:t>
                      </w:r>
                      <w:r>
                        <w:rPr>
                          <w:rFonts w:ascii="黑体" w:eastAsia="黑体" w:hAnsi="黑体"/>
                        </w:rPr>
                        <w:t>1</w:t>
                      </w:r>
                      <w:r>
                        <w:rPr>
                          <w:rFonts w:ascii="黑体" w:eastAsia="黑体" w:hAnsi="黑体" w:hint="eastAsia"/>
                        </w:rPr>
                        <w:t>/</w:t>
                      </w:r>
                      <w:r>
                        <w:rPr>
                          <w:rFonts w:ascii="黑体" w:eastAsia="黑体" w:hAnsi="黑体"/>
                        </w:rPr>
                        <w:t xml:space="preserve">T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7322D51B" w14:textId="4B1EE6A0"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w:t>
                      </w:r>
                      <w:r>
                        <w:rPr>
                          <w:rFonts w:ascii="黑体" w:eastAsia="黑体" w:hAnsi="黑体"/>
                        </w:rPr>
                        <w:t>2</w:t>
                      </w:r>
                      <w:r>
                        <w:rPr>
                          <w:rFonts w:ascii="黑体" w:eastAsia="黑体" w:hAnsi="黑体" w:hint="eastAsia"/>
                        </w:rPr>
                        <w:t>/</w:t>
                      </w:r>
                      <w:r>
                        <w:rPr>
                          <w:rFonts w:ascii="黑体" w:eastAsia="黑体" w:hAnsi="黑体"/>
                        </w:rPr>
                        <w:t>T</w:t>
                      </w:r>
                      <w:r>
                        <w:rPr>
                          <w:rFonts w:ascii="黑体" w:eastAsia="黑体" w:hAnsi="黑体" w:hint="eastAsia"/>
                        </w:rPr>
                        <w:t xml:space="preserve">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1A565C01" w14:textId="6DA5CAAF"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33/</w:t>
                      </w:r>
                      <w:r>
                        <w:rPr>
                          <w:rFonts w:ascii="黑体" w:eastAsia="黑体" w:hAnsi="黑体"/>
                        </w:rPr>
                        <w:t>T</w:t>
                      </w:r>
                      <w:r>
                        <w:rPr>
                          <w:rFonts w:ascii="黑体" w:eastAsia="黑体" w:hAnsi="黑体" w:hint="eastAsia"/>
                        </w:rPr>
                        <w:t xml:space="preserve">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7E145B1D" w14:textId="7D61DC25" w:rsidR="0017615C" w:rsidRDefault="00773BD8">
                      <w:pPr>
                        <w:pStyle w:val="10"/>
                        <w:spacing w:before="0" w:line="320" w:lineRule="exact"/>
                        <w:ind w:right="140"/>
                        <w:rPr>
                          <w:rFonts w:ascii="黑体" w:eastAsia="黑体" w:hAnsi="黑体"/>
                        </w:rPr>
                      </w:pPr>
                      <w:r>
                        <w:rPr>
                          <w:rFonts w:ascii="黑体" w:eastAsia="黑体" w:hAnsi="黑体"/>
                        </w:rPr>
                        <w:t>DB</w:t>
                      </w:r>
                      <w:r>
                        <w:rPr>
                          <w:rFonts w:ascii="黑体" w:eastAsia="黑体" w:hAnsi="黑体" w:hint="eastAsia"/>
                        </w:rPr>
                        <w:t>3</w:t>
                      </w:r>
                      <w:r>
                        <w:rPr>
                          <w:rFonts w:ascii="黑体" w:eastAsia="黑体" w:hAnsi="黑体"/>
                        </w:rPr>
                        <w:t>4</w:t>
                      </w:r>
                      <w:r>
                        <w:rPr>
                          <w:rFonts w:ascii="黑体" w:eastAsia="黑体" w:hAnsi="黑体" w:hint="eastAsia"/>
                        </w:rPr>
                        <w:t>/</w:t>
                      </w:r>
                      <w:r>
                        <w:rPr>
                          <w:rFonts w:ascii="黑体" w:eastAsia="黑体" w:hAnsi="黑体"/>
                        </w:rPr>
                        <w:t>T</w:t>
                      </w:r>
                      <w:r>
                        <w:rPr>
                          <w:rFonts w:ascii="黑体" w:eastAsia="黑体" w:hAnsi="黑体" w:hint="eastAsia"/>
                        </w:rPr>
                        <w:t xml:space="preserve"> </w:t>
                      </w:r>
                      <w:r w:rsidR="00824B1A">
                        <w:rPr>
                          <w:rFonts w:ascii="黑体" w:eastAsia="黑体" w:hAnsi="黑体" w:hint="eastAsia"/>
                        </w:rPr>
                        <w:t>310011</w:t>
                      </w:r>
                      <w:r>
                        <w:rPr>
                          <w:rFonts w:ascii="黑体" w:eastAsia="黑体" w:hAnsi="黑体"/>
                        </w:rPr>
                        <w:t>—</w:t>
                      </w:r>
                      <w:r>
                        <w:rPr>
                          <w:rFonts w:ascii="黑体" w:eastAsia="黑体" w:hAnsi="黑体" w:hint="eastAsia"/>
                        </w:rPr>
                        <w:t>202</w:t>
                      </w:r>
                      <w:r>
                        <w:rPr>
                          <w:rFonts w:ascii="黑体" w:eastAsia="黑体" w:hAnsi="黑体"/>
                        </w:rPr>
                        <w:t>1</w:t>
                      </w:r>
                    </w:p>
                    <w:p w14:paraId="6DF8760C" w14:textId="77777777" w:rsidR="0017615C" w:rsidRDefault="0017615C">
                      <w:pPr>
                        <w:pStyle w:val="10"/>
                        <w:rPr>
                          <w:rFonts w:ascii="宋体" w:hAnsi="宋体"/>
                        </w:rPr>
                      </w:pPr>
                    </w:p>
                    <w:p w14:paraId="6FD596C7" w14:textId="77777777" w:rsidR="0017615C" w:rsidRDefault="00773BD8">
                      <w:pPr>
                        <w:pStyle w:val="10"/>
                        <w:rPr>
                          <w:rFonts w:ascii="宋体" w:hAnsi="宋体"/>
                        </w:rPr>
                      </w:pPr>
                      <w:r>
                        <w:rPr>
                          <w:rFonts w:ascii="宋体" w:hAnsi="宋体"/>
                        </w:rPr>
                        <w:t xml:space="preserve">DB </w:t>
                      </w:r>
                      <w:r>
                        <w:rPr>
                          <w:rFonts w:ascii="宋体" w:hAnsi="宋体" w:hint="eastAsia"/>
                        </w:rPr>
                        <w:t>32/</w:t>
                      </w:r>
                      <w:r>
                        <w:rPr>
                          <w:rFonts w:ascii="宋体" w:hAnsi="宋体"/>
                        </w:rPr>
                        <w:t>T 310××××—</w:t>
                      </w:r>
                      <w:r>
                        <w:rPr>
                          <w:rFonts w:ascii="宋体" w:hAnsi="宋体" w:hint="eastAsia"/>
                        </w:rPr>
                        <w:t>××××</w:t>
                      </w:r>
                    </w:p>
                    <w:p w14:paraId="70064A33" w14:textId="77777777" w:rsidR="0017615C" w:rsidRDefault="0017615C">
                      <w:pPr>
                        <w:pStyle w:val="10"/>
                        <w:rPr>
                          <w:rFonts w:ascii="宋体" w:hAnsi="宋体"/>
                        </w:rPr>
                      </w:pPr>
                    </w:p>
                    <w:p w14:paraId="3C5974BF" w14:textId="77777777" w:rsidR="0017615C" w:rsidRDefault="0017615C">
                      <w:pPr>
                        <w:pStyle w:val="10"/>
                        <w:rPr>
                          <w:rFonts w:ascii="宋体" w:hAnsi="宋体"/>
                        </w:rPr>
                      </w:pPr>
                    </w:p>
                    <w:p w14:paraId="4EE0A4B8" w14:textId="77777777" w:rsidR="0017615C" w:rsidRDefault="0017615C">
                      <w:pPr>
                        <w:pStyle w:val="10"/>
                        <w:rPr>
                          <w:rFonts w:ascii="宋体" w:hAnsi="宋体"/>
                        </w:rPr>
                      </w:pPr>
                    </w:p>
                    <w:p w14:paraId="1B1BFED0" w14:textId="77777777" w:rsidR="0017615C" w:rsidRDefault="0017615C">
                      <w:pPr>
                        <w:pStyle w:val="10"/>
                        <w:rPr>
                          <w:rFonts w:ascii="宋体" w:hAnsi="宋体"/>
                        </w:rPr>
                      </w:pPr>
                    </w:p>
                    <w:p w14:paraId="1C0B2E7B" w14:textId="77777777" w:rsidR="0017615C" w:rsidRDefault="00773BD8">
                      <w:pPr>
                        <w:pStyle w:val="10"/>
                        <w:rPr>
                          <w:rFonts w:ascii="宋体" w:hAnsi="宋体"/>
                        </w:rPr>
                      </w:pPr>
                      <w:r>
                        <w:rPr>
                          <w:rFonts w:ascii="宋体" w:hAnsi="宋体"/>
                        </w:rPr>
                        <w:t xml:space="preserve">DB </w:t>
                      </w:r>
                      <w:r>
                        <w:rPr>
                          <w:rFonts w:ascii="宋体" w:hAnsi="宋体" w:hint="eastAsia"/>
                        </w:rPr>
                        <w:t>32/</w:t>
                      </w:r>
                      <w:r>
                        <w:rPr>
                          <w:rFonts w:ascii="宋体" w:hAnsi="宋体"/>
                        </w:rPr>
                        <w:t>T 310××××—</w:t>
                      </w:r>
                      <w:r>
                        <w:rPr>
                          <w:rFonts w:ascii="宋体" w:hAnsi="宋体" w:hint="eastAsia"/>
                        </w:rPr>
                        <w:t>××××</w:t>
                      </w:r>
                    </w:p>
                    <w:p w14:paraId="7402F202" w14:textId="77777777" w:rsidR="0017615C" w:rsidRDefault="0017615C">
                      <w:pPr>
                        <w:pStyle w:val="10"/>
                        <w:rPr>
                          <w:rFonts w:ascii="宋体" w:hAnsi="宋体"/>
                        </w:rPr>
                      </w:pPr>
                    </w:p>
                    <w:p w14:paraId="300B21F3" w14:textId="77777777" w:rsidR="0017615C" w:rsidRDefault="0017615C">
                      <w:pPr>
                        <w:pStyle w:val="10"/>
                        <w:rPr>
                          <w:rFonts w:ascii="宋体" w:hAnsi="宋体"/>
                        </w:rPr>
                      </w:pPr>
                    </w:p>
                    <w:p w14:paraId="36223E6B" w14:textId="77777777" w:rsidR="0017615C" w:rsidRDefault="00773BD8">
                      <w:pPr>
                        <w:pStyle w:val="10"/>
                        <w:rPr>
                          <w:rFonts w:ascii="宋体" w:hAnsi="宋体"/>
                        </w:rPr>
                      </w:pPr>
                      <w:r>
                        <w:rPr>
                          <w:rFonts w:ascii="宋体" w:hAnsi="宋体"/>
                        </w:rPr>
                        <w:t xml:space="preserve">DB </w:t>
                      </w:r>
                      <w:r>
                        <w:rPr>
                          <w:rFonts w:ascii="宋体" w:hAnsi="宋体" w:hint="eastAsia"/>
                        </w:rPr>
                        <w:t>32/</w:t>
                      </w:r>
                      <w:r>
                        <w:rPr>
                          <w:rFonts w:ascii="宋体" w:hAnsi="宋体"/>
                        </w:rPr>
                        <w:t>T 310××××—</w:t>
                      </w:r>
                      <w:r>
                        <w:rPr>
                          <w:rFonts w:ascii="宋体" w:hAnsi="宋体" w:hint="eastAsia"/>
                        </w:rPr>
                        <w:t>××××</w:t>
                      </w:r>
                    </w:p>
                    <w:p w14:paraId="5AC1723A" w14:textId="77777777" w:rsidR="0017615C" w:rsidRDefault="0017615C">
                      <w:pPr>
                        <w:pStyle w:val="10"/>
                        <w:rPr>
                          <w:rFonts w:ascii="宋体" w:hAnsi="宋体"/>
                        </w:rPr>
                      </w:pPr>
                    </w:p>
                    <w:p w14:paraId="4A47EF5D" w14:textId="77777777" w:rsidR="0017615C" w:rsidRDefault="0017615C">
                      <w:pPr>
                        <w:pStyle w:val="10"/>
                        <w:rPr>
                          <w:rFonts w:ascii="宋体" w:hAnsi="宋体"/>
                        </w:rPr>
                      </w:pPr>
                    </w:p>
                    <w:p w14:paraId="44B6A9E3" w14:textId="77777777" w:rsidR="0017615C" w:rsidRDefault="0017615C">
                      <w:pPr>
                        <w:pStyle w:val="10"/>
                        <w:rPr>
                          <w:rFonts w:ascii="宋体" w:hAnsi="宋体"/>
                        </w:rPr>
                      </w:pPr>
                    </w:p>
                    <w:p w14:paraId="2EA040E8" w14:textId="77777777" w:rsidR="0017615C" w:rsidRDefault="0017615C">
                      <w:pPr>
                        <w:pStyle w:val="10"/>
                        <w:rPr>
                          <w:rFonts w:ascii="宋体" w:hAnsi="宋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324089CE" wp14:editId="70F37C66">
                <wp:simplePos x="0" y="0"/>
                <wp:positionH relativeFrom="margin">
                  <wp:posOffset>-314960</wp:posOffset>
                </wp:positionH>
                <wp:positionV relativeFrom="margin">
                  <wp:posOffset>3296920</wp:posOffset>
                </wp:positionV>
                <wp:extent cx="5639435" cy="4330700"/>
                <wp:effectExtent l="0" t="1270" r="0" b="1905"/>
                <wp:wrapNone/>
                <wp:docPr id="45"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4330700"/>
                        </a:xfrm>
                        <a:prstGeom prst="rect">
                          <a:avLst/>
                        </a:prstGeom>
                        <a:solidFill>
                          <a:srgbClr val="FFFFFF"/>
                        </a:solidFill>
                        <a:ln>
                          <a:noFill/>
                        </a:ln>
                      </wps:spPr>
                      <wps:txbx>
                        <w:txbxContent>
                          <w:p w14:paraId="37BEBE9E" w14:textId="77777777" w:rsidR="0017615C" w:rsidRDefault="00773BD8">
                            <w:pPr>
                              <w:pStyle w:val="af7"/>
                              <w:rPr>
                                <w:rFonts w:cs="Times New Roman"/>
                              </w:rPr>
                            </w:pPr>
                            <w:r>
                              <w:rPr>
                                <w:rFonts w:hint="eastAsia"/>
                              </w:rPr>
                              <w:t>智慧药房评价体系</w:t>
                            </w:r>
                          </w:p>
                          <w:p w14:paraId="2BA375A3" w14:textId="77777777" w:rsidR="0017615C" w:rsidRDefault="00773BD8">
                            <w:pPr>
                              <w:pStyle w:val="af6"/>
                              <w:rPr>
                                <w:rFonts w:ascii="Arial" w:hAnsi="Arial" w:cs="Arial"/>
                                <w:color w:val="000000"/>
                              </w:rPr>
                            </w:pPr>
                            <w:r>
                              <w:rPr>
                                <w:rFonts w:ascii="Arial" w:hAnsi="Arial" w:cs="宋体" w:hint="eastAsia"/>
                                <w:color w:val="000000"/>
                              </w:rPr>
                              <w:t>（</w:t>
                            </w:r>
                            <w:r>
                              <w:rPr>
                                <w:rFonts w:ascii="Arial" w:hAnsi="Arial" w:cs="宋体"/>
                                <w:color w:val="000000"/>
                              </w:rPr>
                              <w:t>E</w:t>
                            </w:r>
                            <w:r>
                              <w:rPr>
                                <w:rFonts w:ascii="Arial" w:hAnsi="Arial" w:cs="宋体" w:hint="eastAsia"/>
                                <w:color w:val="000000"/>
                              </w:rPr>
                              <w:t>v</w:t>
                            </w:r>
                            <w:r>
                              <w:rPr>
                                <w:rFonts w:ascii="Arial" w:hAnsi="Arial" w:cs="宋体"/>
                                <w:color w:val="000000"/>
                              </w:rPr>
                              <w:t xml:space="preserve">aluation system </w:t>
                            </w:r>
                            <w:r>
                              <w:rPr>
                                <w:rFonts w:ascii="Arial" w:hAnsi="Arial" w:cs="宋体" w:hint="eastAsia"/>
                                <w:color w:val="000000"/>
                              </w:rPr>
                              <w:t>for</w:t>
                            </w:r>
                            <w:r>
                              <w:rPr>
                                <w:rFonts w:ascii="Arial" w:hAnsi="Arial" w:cs="Arial"/>
                                <w:color w:val="000000" w:themeColor="text1"/>
                              </w:rPr>
                              <w:t xml:space="preserve"> </w:t>
                            </w:r>
                            <w:r>
                              <w:rPr>
                                <w:rFonts w:ascii="Arial" w:hAnsi="Arial" w:cs="Arial" w:hint="eastAsia"/>
                                <w:color w:val="000000" w:themeColor="text1"/>
                              </w:rPr>
                              <w:t xml:space="preserve">smart </w:t>
                            </w:r>
                            <w:r>
                              <w:rPr>
                                <w:rFonts w:ascii="Arial" w:hAnsi="Arial" w:cs="Arial"/>
                                <w:color w:val="000000" w:themeColor="text1"/>
                              </w:rPr>
                              <w:t>pharmacy</w:t>
                            </w:r>
                            <w:r>
                              <w:rPr>
                                <w:rFonts w:ascii="Arial" w:hAnsi="Arial" w:cs="宋体" w:hint="eastAsia"/>
                                <w:color w:val="000000"/>
                              </w:rPr>
                              <w:t>）</w:t>
                            </w:r>
                          </w:p>
                          <w:p w14:paraId="38E4B792" w14:textId="77777777" w:rsidR="0017615C" w:rsidRDefault="0017615C">
                            <w:pPr>
                              <w:pStyle w:val="af8"/>
                              <w:rPr>
                                <w:rFonts w:cs="Times New Roman"/>
                              </w:rPr>
                            </w:pPr>
                          </w:p>
                        </w:txbxContent>
                      </wps:txbx>
                      <wps:bodyPr rot="0" vert="horz" wrap="square" lIns="0" tIns="0" rIns="0" bIns="0" anchor="t" anchorCtr="0" upright="1">
                        <a:noAutofit/>
                      </wps:bodyPr>
                    </wps:wsp>
                  </a:graphicData>
                </a:graphic>
              </wp:anchor>
            </w:drawing>
          </mc:Choice>
          <mc:Fallback>
            <w:pict>
              <v:shape id="文本框 6" o:spid="_x0000_s1030" type="#_x0000_t202" style="position:absolute;left:0;text-align:left;margin-left:-24.8pt;margin-top:259.6pt;width:444.05pt;height:341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" stroked="f">
                <v:textbox inset="0,0,0,0">
                  <w:txbxContent>
                    <w:p w14:paraId="37BEBE9E" w14:textId="77777777" w:rsidR="0017615C" w:rsidRDefault="00773BD8">
                      <w:pPr>
                        <w:pStyle w:val="af7"/>
                        <w:rPr>
                          <w:rFonts w:cs="Times New Roman"/>
                        </w:rPr>
                      </w:pPr>
                      <w:r>
                        <w:rPr>
                          <w:rFonts w:hint="eastAsia"/>
                        </w:rPr>
                        <w:t>智慧药房评价体系</w:t>
                      </w:r>
                    </w:p>
                    <w:p w14:paraId="2BA375A3" w14:textId="77777777" w:rsidR="0017615C" w:rsidRDefault="00773BD8">
                      <w:pPr>
                        <w:pStyle w:val="af6"/>
                        <w:rPr>
                          <w:rFonts w:ascii="Arial" w:hAnsi="Arial" w:cs="Arial"/>
                          <w:color w:val="000000"/>
                        </w:rPr>
                      </w:pPr>
                      <w:r>
                        <w:rPr>
                          <w:rFonts w:ascii="Arial" w:hAnsi="Arial" w:cs="宋体" w:hint="eastAsia"/>
                          <w:color w:val="000000"/>
                        </w:rPr>
                        <w:t>（</w:t>
                      </w:r>
                      <w:r>
                        <w:rPr>
                          <w:rFonts w:ascii="Arial" w:hAnsi="Arial" w:cs="宋体"/>
                          <w:color w:val="000000"/>
                        </w:rPr>
                        <w:t>E</w:t>
                      </w:r>
                      <w:r>
                        <w:rPr>
                          <w:rFonts w:ascii="Arial" w:hAnsi="Arial" w:cs="宋体" w:hint="eastAsia"/>
                          <w:color w:val="000000"/>
                        </w:rPr>
                        <w:t>v</w:t>
                      </w:r>
                      <w:r>
                        <w:rPr>
                          <w:rFonts w:ascii="Arial" w:hAnsi="Arial" w:cs="宋体"/>
                          <w:color w:val="000000"/>
                        </w:rPr>
                        <w:t xml:space="preserve">aluation system </w:t>
                      </w:r>
                      <w:r>
                        <w:rPr>
                          <w:rFonts w:ascii="Arial" w:hAnsi="Arial" w:cs="宋体" w:hint="eastAsia"/>
                          <w:color w:val="000000"/>
                        </w:rPr>
                        <w:t>for</w:t>
                      </w:r>
                      <w:r>
                        <w:rPr>
                          <w:rFonts w:ascii="Arial" w:hAnsi="Arial" w:cs="Arial"/>
                          <w:color w:val="000000" w:themeColor="text1"/>
                        </w:rPr>
                        <w:t xml:space="preserve"> </w:t>
                      </w:r>
                      <w:r>
                        <w:rPr>
                          <w:rFonts w:ascii="Arial" w:hAnsi="Arial" w:cs="Arial" w:hint="eastAsia"/>
                          <w:color w:val="000000" w:themeColor="text1"/>
                        </w:rPr>
                        <w:t xml:space="preserve">smart </w:t>
                      </w:r>
                      <w:r>
                        <w:rPr>
                          <w:rFonts w:ascii="Arial" w:hAnsi="Arial" w:cs="Arial"/>
                          <w:color w:val="000000" w:themeColor="text1"/>
                        </w:rPr>
                        <w:t>pharmacy</w:t>
                      </w:r>
                      <w:r>
                        <w:rPr>
                          <w:rFonts w:ascii="Arial" w:hAnsi="Arial" w:cs="宋体" w:hint="eastAsia"/>
                          <w:color w:val="000000"/>
                        </w:rPr>
                        <w:t>）</w:t>
                      </w:r>
                    </w:p>
                    <w:p w14:paraId="38E4B792" w14:textId="77777777" w:rsidR="0017615C" w:rsidRDefault="0017615C">
                      <w:pPr>
                        <w:pStyle w:val="af8"/>
                        <w:rPr>
                          <w:rFonts w:cs="Times New Roman"/>
                        </w:rPr>
                      </w:pPr>
                    </w:p>
                  </w:txbxContent>
                </v:textbox>
                <w10:wrap anchorx="margin" anchory="margin"/>
                <w10:anchorlock/>
              </v:shape>
            </w:pict>
          </mc:Fallback>
        </mc:AlternateContent>
      </w:r>
    </w:p>
    <w:p w14:paraId="688B23C7" w14:textId="77777777" w:rsidR="0017615C" w:rsidRDefault="00773BD8">
      <w:pPr>
        <w:pStyle w:val="a"/>
        <w:rPr>
          <w:rFonts w:ascii="Arial" w:hAnsi="Arial" w:cs="Arial"/>
        </w:rPr>
      </w:pPr>
      <w:r>
        <w:rPr>
          <w:noProof/>
        </w:rPr>
        <mc:AlternateContent>
          <mc:Choice Requires="wps">
            <w:drawing>
              <wp:anchor distT="0" distB="0" distL="114300" distR="114300" simplePos="0" relativeHeight="251660288" behindDoc="0" locked="0" layoutInCell="1" allowOverlap="1" wp14:anchorId="47F849B8" wp14:editId="1B30EAA4">
                <wp:simplePos x="0" y="0"/>
                <wp:positionH relativeFrom="column">
                  <wp:posOffset>-530225</wp:posOffset>
                </wp:positionH>
                <wp:positionV relativeFrom="paragraph">
                  <wp:posOffset>154305</wp:posOffset>
                </wp:positionV>
                <wp:extent cx="6121400" cy="0"/>
                <wp:effectExtent l="0" t="0" r="0" b="0"/>
                <wp:wrapNone/>
                <wp:docPr id="50"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直接连接符 5" o:spid="_x0000_s1026" o:spt="20" style="position:absolute;left:0pt;margin-left:-41.75pt;margin-top:12.15pt;height:0pt;width:482pt;z-index:251660288;mso-width-relative:page;mso-height-relative:page;" filled="f" stroked="t" coordsize="21600,21600" o:gfxdata="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wZ+pG1QAAAAkB&#10;AAAPAAAAAAAAAAEAIAAAACIAAABkcnMvZG93bnJldi54bWxQSwECFAAUAAAACACHTuJAsktTReUB&#10;AACsAwAADgAAAAAAAAABACAAAAAkAQAAZHJzL2Uyb0RvYy54bWxQSwUGAAAAAAYABgBZAQAAewUA&#10;AAAA&#10;">
                <v:fill on="f" focussize="0,0"/>
                <v:stroke weight="1pt" color="#800008" joinstyle="round"/>
                <v:imagedata o:title=""/>
                <o:lock v:ext="edit" aspectratio="f"/>
              </v:line>
            </w:pict>
          </mc:Fallback>
        </mc:AlternateContent>
      </w:r>
    </w:p>
    <w:p w14:paraId="3CE8806E" w14:textId="77777777" w:rsidR="0017615C" w:rsidRDefault="0017615C">
      <w:pPr>
        <w:rPr>
          <w:rFonts w:ascii="Arial" w:hAnsi="Arial" w:cs="Arial"/>
        </w:rPr>
      </w:pPr>
    </w:p>
    <w:p w14:paraId="3E93CE75" w14:textId="77777777" w:rsidR="0017615C" w:rsidRDefault="0017615C">
      <w:pPr>
        <w:rPr>
          <w:rFonts w:ascii="Arial" w:hAnsi="Arial" w:cs="Arial"/>
        </w:rPr>
      </w:pPr>
    </w:p>
    <w:p w14:paraId="476437D1" w14:textId="77777777" w:rsidR="0017615C" w:rsidRDefault="0017615C">
      <w:pPr>
        <w:rPr>
          <w:rFonts w:ascii="Arial" w:hAnsi="Arial" w:cs="Arial"/>
        </w:rPr>
      </w:pPr>
    </w:p>
    <w:p w14:paraId="6ABE3A8B" w14:textId="77777777" w:rsidR="0017615C" w:rsidRDefault="0017615C">
      <w:pPr>
        <w:rPr>
          <w:rFonts w:ascii="Arial" w:hAnsi="Arial" w:cs="Arial"/>
        </w:rPr>
      </w:pPr>
    </w:p>
    <w:p w14:paraId="1ED8DCBC" w14:textId="77777777" w:rsidR="0017615C" w:rsidRDefault="0017615C">
      <w:pPr>
        <w:rPr>
          <w:rFonts w:ascii="Arial" w:hAnsi="Arial" w:cs="Arial"/>
        </w:rPr>
      </w:pPr>
    </w:p>
    <w:p w14:paraId="0098E3E7" w14:textId="77777777" w:rsidR="0017615C" w:rsidRDefault="0017615C">
      <w:pPr>
        <w:rPr>
          <w:rFonts w:ascii="Arial" w:hAnsi="Arial" w:cs="Arial"/>
        </w:rPr>
      </w:pPr>
    </w:p>
    <w:p w14:paraId="046BD2F6" w14:textId="77777777" w:rsidR="0017615C" w:rsidRDefault="0017615C">
      <w:pPr>
        <w:rPr>
          <w:rFonts w:ascii="Arial" w:hAnsi="Arial" w:cs="Arial"/>
        </w:rPr>
      </w:pPr>
    </w:p>
    <w:p w14:paraId="3788EA21" w14:textId="77777777" w:rsidR="0017615C" w:rsidRDefault="0017615C">
      <w:pPr>
        <w:rPr>
          <w:rFonts w:ascii="Arial" w:hAnsi="Arial" w:cs="Arial"/>
        </w:rPr>
      </w:pPr>
    </w:p>
    <w:p w14:paraId="1A8AD342" w14:textId="77777777" w:rsidR="0017615C" w:rsidRDefault="0017615C">
      <w:pPr>
        <w:rPr>
          <w:rFonts w:ascii="Arial" w:hAnsi="Arial" w:cs="Arial"/>
        </w:rPr>
      </w:pPr>
    </w:p>
    <w:p w14:paraId="5AD74857" w14:textId="77777777" w:rsidR="0017615C" w:rsidRDefault="0017615C">
      <w:pPr>
        <w:rPr>
          <w:rFonts w:ascii="Arial" w:hAnsi="Arial" w:cs="Arial"/>
        </w:rPr>
      </w:pPr>
    </w:p>
    <w:p w14:paraId="0FFF28BF" w14:textId="77777777" w:rsidR="0017615C" w:rsidRDefault="0017615C">
      <w:pPr>
        <w:rPr>
          <w:rFonts w:ascii="Arial" w:hAnsi="Arial" w:cs="Arial"/>
        </w:rPr>
      </w:pPr>
    </w:p>
    <w:p w14:paraId="4ACAD385" w14:textId="77777777" w:rsidR="0017615C" w:rsidRDefault="0017615C">
      <w:pPr>
        <w:rPr>
          <w:rFonts w:ascii="Arial" w:hAnsi="Arial" w:cs="Arial"/>
        </w:rPr>
      </w:pPr>
    </w:p>
    <w:p w14:paraId="62216EA1" w14:textId="77777777" w:rsidR="0017615C" w:rsidRDefault="0017615C">
      <w:pPr>
        <w:rPr>
          <w:rFonts w:ascii="Arial" w:hAnsi="Arial" w:cs="Arial"/>
        </w:rPr>
      </w:pPr>
    </w:p>
    <w:p w14:paraId="379E041C" w14:textId="77777777" w:rsidR="0017615C" w:rsidRDefault="0017615C">
      <w:pPr>
        <w:rPr>
          <w:rFonts w:ascii="Arial" w:hAnsi="Arial" w:cs="Arial"/>
        </w:rPr>
      </w:pPr>
    </w:p>
    <w:p w14:paraId="4410760C" w14:textId="77777777" w:rsidR="0017615C" w:rsidRDefault="0017615C">
      <w:pPr>
        <w:rPr>
          <w:rFonts w:ascii="Arial" w:hAnsi="Arial" w:cs="Arial"/>
        </w:rPr>
      </w:pPr>
    </w:p>
    <w:p w14:paraId="468D75F6" w14:textId="77777777" w:rsidR="0017615C" w:rsidRDefault="0017615C">
      <w:pPr>
        <w:rPr>
          <w:rFonts w:ascii="Arial" w:hAnsi="Arial" w:cs="Arial"/>
        </w:rPr>
      </w:pPr>
    </w:p>
    <w:p w14:paraId="3BF342C6" w14:textId="77777777" w:rsidR="0017615C" w:rsidRDefault="00773BD8">
      <w:pPr>
        <w:rPr>
          <w:rFonts w:ascii="Arial" w:hAnsi="Arial" w:cs="Arial"/>
        </w:rPr>
      </w:pPr>
      <w:r>
        <w:rPr>
          <w:noProof/>
        </w:rPr>
        <mc:AlternateContent>
          <mc:Choice Requires="wps">
            <w:drawing>
              <wp:anchor distT="0" distB="0" distL="114300" distR="114300" simplePos="0" relativeHeight="251663360" behindDoc="0" locked="1" layoutInCell="1" allowOverlap="1" wp14:anchorId="3EA66467" wp14:editId="1066A08F">
                <wp:simplePos x="0" y="0"/>
                <wp:positionH relativeFrom="margin">
                  <wp:posOffset>3305175</wp:posOffset>
                </wp:positionH>
                <wp:positionV relativeFrom="margin">
                  <wp:posOffset>7924800</wp:posOffset>
                </wp:positionV>
                <wp:extent cx="2019300" cy="312420"/>
                <wp:effectExtent l="0" t="0" r="0" b="1905"/>
                <wp:wrapNone/>
                <wp:docPr id="4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D16F5EC" w14:textId="6250C1E0" w:rsidR="0017615C" w:rsidRDefault="00773BD8">
                            <w:pPr>
                              <w:pStyle w:val="a2"/>
                              <w:numPr>
                                <w:ilvl w:val="0"/>
                                <w:numId w:val="0"/>
                              </w:numPr>
                            </w:pPr>
                            <w:r>
                              <w:t>202</w:t>
                            </w:r>
                            <w:r w:rsidR="00824B1A">
                              <w:rPr>
                                <w:rFonts w:hint="eastAsia"/>
                              </w:rPr>
                              <w:t>2</w:t>
                            </w:r>
                            <w:r>
                              <w:t>-</w:t>
                            </w:r>
                            <w:r>
                              <w:rPr>
                                <w:rFonts w:cs="黑体" w:hint="eastAsia"/>
                              </w:rPr>
                              <w:t>××</w:t>
                            </w:r>
                            <w:r>
                              <w:t>-</w:t>
                            </w:r>
                            <w:r>
                              <w:rPr>
                                <w:rFonts w:cs="黑体" w:hint="eastAsia"/>
                              </w:rPr>
                              <w:t>××实施</w:t>
                            </w:r>
                          </w:p>
                        </w:txbxContent>
                      </wps:txbx>
                      <wps:bodyPr rot="0" vert="horz" wrap="square" lIns="0" tIns="0" rIns="0" bIns="0" anchor="t" anchorCtr="0" upright="1">
                        <a:noAutofit/>
                      </wps:bodyPr>
                    </wps:wsp>
                  </a:graphicData>
                </a:graphic>
              </wp:anchor>
            </w:drawing>
          </mc:Choice>
          <mc:Fallback>
            <w:pict>
              <v:shape id="_x0000_s1031" type="#_x0000_t202" style="position:absolute;left:0;text-align:left;margin-left:260.25pt;margin-top:624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" stroked="f">
                <v:textbox inset="0,0,0,0">
                  <w:txbxContent>
                    <w:p w14:paraId="2D16F5EC" w14:textId="6250C1E0" w:rsidR="0017615C" w:rsidRDefault="00773BD8">
                      <w:pPr>
                        <w:pStyle w:val="a2"/>
                        <w:numPr>
                          <w:ilvl w:val="0"/>
                          <w:numId w:val="0"/>
                        </w:numPr>
                      </w:pPr>
                      <w:r>
                        <w:t>202</w:t>
                      </w:r>
                      <w:r w:rsidR="00824B1A">
                        <w:rPr>
                          <w:rFonts w:hint="eastAsia"/>
                        </w:rPr>
                        <w:t>2</w:t>
                      </w:r>
                      <w:r>
                        <w:t>-</w:t>
                      </w:r>
                      <w:r>
                        <w:rPr>
                          <w:rFonts w:cs="黑体" w:hint="eastAsia"/>
                        </w:rPr>
                        <w:t>××</w:t>
                      </w:r>
                      <w:r>
                        <w:t>-</w:t>
                      </w:r>
                      <w:r>
                        <w:rPr>
                          <w:rFonts w:cs="黑体" w:hint="eastAsia"/>
                        </w:rPr>
                        <w:t>××实施</w:t>
                      </w:r>
                    </w:p>
                  </w:txbxContent>
                </v:textbox>
                <w10:wrap anchorx="margin" anchory="margin"/>
                <w10:anchorlock/>
              </v:shape>
            </w:pict>
          </mc:Fallback>
        </mc:AlternateContent>
      </w:r>
    </w:p>
    <w:p w14:paraId="7E5568B0" w14:textId="77777777" w:rsidR="0017615C" w:rsidRDefault="0017615C">
      <w:pPr>
        <w:rPr>
          <w:rFonts w:ascii="Arial" w:hAnsi="Arial" w:cs="Arial"/>
        </w:rPr>
      </w:pPr>
    </w:p>
    <w:p w14:paraId="2D9E2212" w14:textId="77777777" w:rsidR="0017615C" w:rsidRDefault="00773BD8">
      <w:pPr>
        <w:rPr>
          <w:rFonts w:ascii="Arial" w:hAnsi="Arial" w:cs="Arial"/>
        </w:rPr>
      </w:pPr>
      <w:r>
        <w:rPr>
          <w:noProof/>
        </w:rPr>
        <mc:AlternateContent>
          <mc:Choice Requires="wps">
            <w:drawing>
              <wp:anchor distT="0" distB="0" distL="114300" distR="114300" simplePos="0" relativeHeight="251662336" behindDoc="0" locked="1" layoutInCell="1" allowOverlap="1" wp14:anchorId="4C2A38F5" wp14:editId="0AD7F2E3">
                <wp:simplePos x="0" y="0"/>
                <wp:positionH relativeFrom="margin">
                  <wp:posOffset>-228600</wp:posOffset>
                </wp:positionH>
                <wp:positionV relativeFrom="margin">
                  <wp:posOffset>7924800</wp:posOffset>
                </wp:positionV>
                <wp:extent cx="2019300" cy="411480"/>
                <wp:effectExtent l="0" t="0" r="0" b="0"/>
                <wp:wrapNone/>
                <wp:docPr id="4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11480"/>
                        </a:xfrm>
                        <a:prstGeom prst="rect">
                          <a:avLst/>
                        </a:prstGeom>
                        <a:solidFill>
                          <a:srgbClr val="FFFFFF"/>
                        </a:solidFill>
                        <a:ln>
                          <a:noFill/>
                        </a:ln>
                      </wps:spPr>
                      <wps:txbx>
                        <w:txbxContent>
                          <w:p w14:paraId="46202EF3" w14:textId="048F8018" w:rsidR="0017615C" w:rsidRDefault="00773BD8">
                            <w:pPr>
                              <w:pStyle w:val="afb"/>
                            </w:pPr>
                            <w:r>
                              <w:t>202</w:t>
                            </w:r>
                            <w:r w:rsidR="00824B1A">
                              <w:rPr>
                                <w:rFonts w:hint="eastAsia"/>
                              </w:rPr>
                              <w:t>2</w:t>
                            </w:r>
                            <w:r>
                              <w:t>-</w:t>
                            </w:r>
                            <w:r>
                              <w:rPr>
                                <w:rFonts w:cs="黑体" w:hint="eastAsia"/>
                              </w:rPr>
                              <w:t>××</w:t>
                            </w:r>
                            <w:r>
                              <w:t>-</w:t>
                            </w:r>
                            <w:r>
                              <w:rPr>
                                <w:rFonts w:cs="黑体" w:hint="eastAsia"/>
                              </w:rPr>
                              <w:t>××发布</w:t>
                            </w:r>
                          </w:p>
                        </w:txbxContent>
                      </wps:txbx>
                      <wps:bodyPr rot="0" vert="horz" wrap="square" lIns="0" tIns="0" rIns="0" bIns="0" anchor="t" anchorCtr="0" upright="1">
                        <a:noAutofit/>
                      </wps:bodyPr>
                    </wps:wsp>
                  </a:graphicData>
                </a:graphic>
              </wp:anchor>
            </w:drawing>
          </mc:Choice>
          <mc:Fallback>
            <w:pict>
              <v:shape id="_x0000_s1032" type="#_x0000_t202" style="position:absolute;left:0;text-align:left;margin-left:-18pt;margin-top:624pt;width:159pt;height:32.4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" stroked="f">
                <v:textbox inset="0,0,0,0">
                  <w:txbxContent>
                    <w:p w14:paraId="46202EF3" w14:textId="048F8018" w:rsidR="0017615C" w:rsidRDefault="00773BD8">
                      <w:pPr>
                        <w:pStyle w:val="afb"/>
                      </w:pPr>
                      <w:r>
                        <w:t>202</w:t>
                      </w:r>
                      <w:r w:rsidR="00824B1A">
                        <w:rPr>
                          <w:rFonts w:hint="eastAsia"/>
                        </w:rPr>
                        <w:t>2</w:t>
                      </w:r>
                      <w:r>
                        <w:t>-</w:t>
                      </w:r>
                      <w:r>
                        <w:rPr>
                          <w:rFonts w:cs="黑体" w:hint="eastAsia"/>
                        </w:rPr>
                        <w:t>××</w:t>
                      </w:r>
                      <w:r>
                        <w:t>-</w:t>
                      </w:r>
                      <w:r>
                        <w:rPr>
                          <w:rFonts w:cs="黑体" w:hint="eastAsia"/>
                        </w:rPr>
                        <w:t>××发布</w:t>
                      </w:r>
                    </w:p>
                  </w:txbxContent>
                </v:textbox>
                <w10:wrap anchorx="margin" anchory="margin"/>
                <w10:anchorlock/>
              </v:shape>
            </w:pict>
          </mc:Fallback>
        </mc:AlternateContent>
      </w:r>
    </w:p>
    <w:p w14:paraId="268DE961" w14:textId="77777777" w:rsidR="0017615C" w:rsidRDefault="0017615C">
      <w:pPr>
        <w:rPr>
          <w:rFonts w:ascii="Arial" w:hAnsi="Arial" w:cs="Arial"/>
        </w:rPr>
      </w:pPr>
    </w:p>
    <w:p w14:paraId="2D3EE3BD" w14:textId="77777777" w:rsidR="0017615C" w:rsidRDefault="0017615C">
      <w:pPr>
        <w:rPr>
          <w:rFonts w:ascii="Arial" w:hAnsi="Arial" w:cs="Arial"/>
        </w:rPr>
      </w:pPr>
    </w:p>
    <w:p w14:paraId="60B397A9" w14:textId="77777777" w:rsidR="0017615C" w:rsidRDefault="00773BD8">
      <w:pPr>
        <w:rPr>
          <w:rFonts w:ascii="Arial" w:hAnsi="Arial" w:cs="Arial"/>
        </w:rPr>
      </w:pPr>
      <w:r>
        <w:rPr>
          <w:noProof/>
        </w:rPr>
        <mc:AlternateContent>
          <mc:Choice Requires="wps">
            <w:drawing>
              <wp:anchor distT="0" distB="0" distL="114300" distR="114300" simplePos="0" relativeHeight="251668480" behindDoc="0" locked="1" layoutInCell="1" allowOverlap="1" wp14:anchorId="198DA6D0" wp14:editId="6A4543D0">
                <wp:simplePos x="0" y="0"/>
                <wp:positionH relativeFrom="margin">
                  <wp:posOffset>202565</wp:posOffset>
                </wp:positionH>
                <wp:positionV relativeFrom="margin">
                  <wp:posOffset>8298180</wp:posOffset>
                </wp:positionV>
                <wp:extent cx="4800600" cy="1209040"/>
                <wp:effectExtent l="635" t="381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209040"/>
                        </a:xfrm>
                        <a:prstGeom prst="rect">
                          <a:avLst/>
                        </a:prstGeom>
                        <a:solidFill>
                          <a:srgbClr val="FFFFFF"/>
                        </a:solidFill>
                        <a:ln>
                          <a:noFill/>
                        </a:ln>
                      </wps:spPr>
                      <wps:txbx>
                        <w:txbxContent>
                          <w:p w14:paraId="6E26CFA1"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上海市市场监督管理局</w:t>
                            </w:r>
                          </w:p>
                          <w:p w14:paraId="61F84D78"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江苏省市场监督管理局</w:t>
                            </w:r>
                          </w:p>
                          <w:p w14:paraId="0DC0E9B6"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浙江省市场监督管理局</w:t>
                            </w:r>
                          </w:p>
                          <w:p w14:paraId="3CD29AEC"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安徽省市场监督管理局</w:t>
                            </w:r>
                          </w:p>
                        </w:txbxContent>
                      </wps:txbx>
                      <wps:bodyPr rot="0" vert="horz" wrap="square" lIns="0" tIns="0" rIns="0" bIns="0" anchor="t" anchorCtr="0" upright="1">
                        <a:noAutofit/>
                      </wps:bodyPr>
                    </wps:wsp>
                  </a:graphicData>
                </a:graphic>
              </wp:anchor>
            </w:drawing>
          </mc:Choice>
          <mc:Fallback>
            <w:pict>
              <v:shape id="文本框 5" o:spid="_x0000_s1033" type="#_x0000_t202" style="position:absolute;left:0;text-align:left;margin-left:15.95pt;margin-top:653.4pt;width:378pt;height:95.2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" stroked="f">
                <v:textbox inset="0,0,0,0">
                  <w:txbxContent>
                    <w:p w14:paraId="6E26CFA1"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上海市市场监督管理局</w:t>
                      </w:r>
                    </w:p>
                    <w:p w14:paraId="61F84D78"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江苏省市场监督管理局</w:t>
                      </w:r>
                    </w:p>
                    <w:p w14:paraId="0DC0E9B6"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浙江省市场监督管理局</w:t>
                      </w:r>
                    </w:p>
                    <w:p w14:paraId="3CD29AEC" w14:textId="77777777" w:rsidR="0017615C" w:rsidRDefault="00773BD8">
                      <w:pPr>
                        <w:pStyle w:val="aff2"/>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安徽省市场监督管理局</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7E4782FC" wp14:editId="18790A7D">
                <wp:simplePos x="0" y="0"/>
                <wp:positionH relativeFrom="column">
                  <wp:posOffset>-473710</wp:posOffset>
                </wp:positionH>
                <wp:positionV relativeFrom="paragraph">
                  <wp:posOffset>1325245</wp:posOffset>
                </wp:positionV>
                <wp:extent cx="6121400" cy="0"/>
                <wp:effectExtent l="13335" t="14605" r="8890" b="13970"/>
                <wp:wrapNone/>
                <wp:docPr id="4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直接连接符 2" o:spid="_x0000_s1026" o:spt="20" style="position:absolute;left:0pt;margin-left:-37.3pt;margin-top:104.35pt;height:0pt;width:482pt;z-index:251664384;mso-width-relative:page;mso-height-relative:page;" filled="f" stroked="t" coordsize="21600,21600" o:gfxdata="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Ay1qdcAAAAL&#10;AQAADwAAAAAAAAABACAAAAAiAAAAZHJzL2Rvd25yZXYueG1sUEsBAhQAFAAAAAgAh07iQAmhXB7k&#10;AQAArAMAAA4AAAAAAAAAAQAgAAAAJgEAAGRycy9lMm9Eb2MueG1sUEsFBgAAAAAGAAYAWQEAAHwF&#10;AAAAAA==&#10;">
                <v:fill on="f" focussize="0,0"/>
                <v:stroke weight="1pt" color="#800008" joinstyle="round"/>
                <v:imagedata o:title=""/>
                <o:lock v:ext="edit" aspectratio="f"/>
                <w10:anchorlock/>
              </v:line>
            </w:pict>
          </mc:Fallback>
        </mc:AlternateContent>
      </w:r>
    </w:p>
    <w:p w14:paraId="64CE0B9A" w14:textId="77777777" w:rsidR="0017615C" w:rsidRDefault="0017615C">
      <w:pPr>
        <w:pStyle w:val="a"/>
        <w:rPr>
          <w:rFonts w:ascii="Arial" w:hAnsi="Arial" w:cs="Arial"/>
        </w:rPr>
      </w:pPr>
    </w:p>
    <w:p w14:paraId="4FA011A6" w14:textId="77777777" w:rsidR="0017615C" w:rsidRDefault="0017615C">
      <w:pPr>
        <w:pStyle w:val="aff"/>
        <w:keepNext w:val="0"/>
        <w:pageBreakBefore w:val="0"/>
        <w:rPr>
          <w:rFonts w:ascii="Arial" w:hAnsi="Arial"/>
        </w:rPr>
      </w:pPr>
    </w:p>
    <w:p w14:paraId="4AD1ED10" w14:textId="77777777" w:rsidR="0017615C" w:rsidRDefault="00773BD8">
      <w:pPr>
        <w:pStyle w:val="a"/>
        <w:rPr>
          <w:rFonts w:ascii="Arial" w:hAnsi="Arial" w:cs="Arial"/>
        </w:rPr>
      </w:pPr>
      <w:r>
        <w:rPr>
          <w:rFonts w:ascii="Arial" w:hAnsi="Arial" w:hint="eastAsia"/>
        </w:rPr>
        <w:lastRenderedPageBreak/>
        <w:t>前</w:t>
      </w:r>
      <w:r>
        <w:rPr>
          <w:rFonts w:ascii="Arial" w:hAnsi="Arial" w:cs="Arial"/>
        </w:rPr>
        <w:t xml:space="preserve">    </w:t>
      </w:r>
      <w:r>
        <w:rPr>
          <w:rFonts w:ascii="Arial" w:hAnsi="Arial" w:hint="eastAsia"/>
        </w:rPr>
        <w:t>言</w:t>
      </w:r>
    </w:p>
    <w:p w14:paraId="72805DE5" w14:textId="77777777" w:rsidR="0017615C" w:rsidRDefault="00773BD8">
      <w:pPr>
        <w:pStyle w:val="af2"/>
        <w:ind w:firstLine="420"/>
        <w:jc w:val="left"/>
        <w:rPr>
          <w:rFonts w:hAnsi="宋体"/>
        </w:rPr>
      </w:pPr>
      <w:r>
        <w:rPr>
          <w:rFonts w:hAnsi="宋体" w:hint="eastAsia"/>
        </w:rPr>
        <w:t>本文件按照</w:t>
      </w:r>
      <w:r>
        <w:rPr>
          <w:rFonts w:ascii="Arial" w:hAnsi="Arial" w:cs="Arial"/>
        </w:rPr>
        <w:t>GB/T 1.1-2020</w:t>
      </w:r>
      <w:r>
        <w:rPr>
          <w:rFonts w:hAnsi="宋体" w:hint="eastAsia"/>
        </w:rPr>
        <w:t>《标准化工作导则 第</w:t>
      </w:r>
      <w:r>
        <w:rPr>
          <w:rFonts w:ascii="Arial" w:hAnsi="Arial" w:cs="Arial" w:hint="eastAsia"/>
        </w:rPr>
        <w:t>1</w:t>
      </w:r>
      <w:r>
        <w:rPr>
          <w:rFonts w:hAnsi="宋体" w:hint="eastAsia"/>
        </w:rPr>
        <w:t>部分：标准化文件的结构和起草规则》的规定起草。</w:t>
      </w:r>
    </w:p>
    <w:p w14:paraId="419F074A" w14:textId="77777777" w:rsidR="0017615C" w:rsidRDefault="00773BD8">
      <w:pPr>
        <w:pStyle w:val="af2"/>
        <w:ind w:firstLine="420"/>
        <w:rPr>
          <w:color w:val="000000" w:themeColor="text1"/>
        </w:rPr>
      </w:pPr>
      <w:r>
        <w:rPr>
          <w:rFonts w:hint="eastAsia"/>
          <w:color w:val="000000" w:themeColor="text1"/>
        </w:rPr>
        <w:t>请注意本文件的某些内容可能涉及专利。本文件的发布机构不承担识别专利的责任。</w:t>
      </w:r>
    </w:p>
    <w:p w14:paraId="0CE76758" w14:textId="77777777" w:rsidR="0017615C" w:rsidRDefault="00773BD8">
      <w:pPr>
        <w:pStyle w:val="af2"/>
        <w:ind w:firstLine="420"/>
        <w:rPr>
          <w:rFonts w:ascii="Arial" w:hAnsi="Arial" w:cs="Arial"/>
        </w:rPr>
      </w:pPr>
      <w:r>
        <w:rPr>
          <w:rFonts w:ascii="Arial" w:hAnsi="Arial" w:hint="eastAsia"/>
        </w:rPr>
        <w:t>本文件由中国科学技术大学附属第一医院（安徽省立医院﹚提出。</w:t>
      </w:r>
    </w:p>
    <w:p w14:paraId="24745D0F" w14:textId="77777777" w:rsidR="0017615C" w:rsidRDefault="00773BD8">
      <w:pPr>
        <w:pStyle w:val="af2"/>
        <w:ind w:firstLine="420"/>
        <w:rPr>
          <w:rFonts w:ascii="Arial" w:hAnsi="Arial" w:cs="Arial"/>
        </w:rPr>
      </w:pPr>
      <w:r>
        <w:rPr>
          <w:rFonts w:ascii="Arial" w:hAnsi="Arial" w:hint="eastAsia"/>
        </w:rPr>
        <w:t>本文件由安徽省（上海市、江苏省、浙江省）卫生健康委员会归口。</w:t>
      </w:r>
    </w:p>
    <w:p w14:paraId="1F22C3DF" w14:textId="77777777" w:rsidR="0017615C" w:rsidRDefault="00773BD8">
      <w:pPr>
        <w:widowControl/>
        <w:ind w:firstLineChars="200" w:firstLine="420"/>
        <w:rPr>
          <w:rFonts w:ascii="Arial" w:hAnsi="Arial" w:cs="Arial"/>
        </w:rPr>
      </w:pPr>
      <w:r>
        <w:rPr>
          <w:rFonts w:ascii="Arial" w:hAnsi="Arial" w:cs="宋体" w:hint="eastAsia"/>
        </w:rPr>
        <w:t>本文件起草单位：</w:t>
      </w:r>
      <w:r>
        <w:rPr>
          <w:rFonts w:ascii="Arial" w:hAnsi="Arial" w:cs="Arial" w:hint="eastAsia"/>
        </w:rPr>
        <w:t>中国科学技术大学附属第一医院（安徽省立医院），安徽医科大学第一附属医院，安徽中医药大学第一附属医院（安徽省中医院），皖南医学院第一附属医院</w:t>
      </w:r>
      <w:proofErr w:type="gramStart"/>
      <w:r>
        <w:rPr>
          <w:rFonts w:ascii="Arial" w:hAnsi="Arial" w:cs="Arial" w:hint="eastAsia"/>
        </w:rPr>
        <w:t>弋</w:t>
      </w:r>
      <w:proofErr w:type="gramEnd"/>
      <w:r>
        <w:rPr>
          <w:rFonts w:ascii="Arial" w:hAnsi="Arial" w:cs="Arial" w:hint="eastAsia"/>
        </w:rPr>
        <w:t>矶山医院，蚌埠医学院第一附属医院、上海交通大学医学院附属瑞金医院，上海交通大学附属第六人民医院，复旦大学附属华山医院、苏州大学附属第一医院，江苏省人民医院，苏州市立医院，浙江大学医学院附属第一医院，浙江省人民医院，杭州市第一人民医院，苏州艾隆科技股份有限公司，安徽科大</w:t>
      </w:r>
      <w:proofErr w:type="gramStart"/>
      <w:r>
        <w:rPr>
          <w:rFonts w:ascii="Arial" w:hAnsi="Arial" w:cs="Arial" w:hint="eastAsia"/>
        </w:rPr>
        <w:t>讯飞医疗</w:t>
      </w:r>
      <w:proofErr w:type="gramEnd"/>
      <w:r>
        <w:rPr>
          <w:rFonts w:ascii="Arial" w:hAnsi="Arial" w:cs="Arial" w:hint="eastAsia"/>
        </w:rPr>
        <w:t>信息技术有限公司。</w:t>
      </w:r>
    </w:p>
    <w:p w14:paraId="13C0F710" w14:textId="77777777" w:rsidR="0017615C" w:rsidRDefault="00773BD8">
      <w:pPr>
        <w:widowControl/>
        <w:ind w:firstLineChars="200" w:firstLine="420"/>
        <w:rPr>
          <w:rFonts w:ascii="Arial" w:hAnsi="Arial" w:cs="Arial"/>
        </w:rPr>
      </w:pPr>
      <w:r>
        <w:rPr>
          <w:rFonts w:ascii="Arial" w:hAnsi="Arial" w:cs="宋体" w:hint="eastAsia"/>
        </w:rPr>
        <w:t>本文件起草人：</w:t>
      </w:r>
      <w:proofErr w:type="gramStart"/>
      <w:r>
        <w:rPr>
          <w:rFonts w:ascii="Arial" w:hAnsi="Arial" w:cs="Arial" w:hint="eastAsia"/>
        </w:rPr>
        <w:t>沈爱宗</w:t>
      </w:r>
      <w:proofErr w:type="gramEnd"/>
      <w:r>
        <w:rPr>
          <w:rFonts w:ascii="Arial" w:hAnsi="Arial" w:cs="Arial" w:hint="eastAsia"/>
        </w:rPr>
        <w:t>、李民、周伟杰、刘琳琳、许岑、夏泉、陈浩、栾家杰、桑冉、钟明康、</w:t>
      </w:r>
      <w:proofErr w:type="gramStart"/>
      <w:r>
        <w:rPr>
          <w:rFonts w:ascii="Arial" w:hAnsi="Arial" w:cs="Arial" w:hint="eastAsia"/>
        </w:rPr>
        <w:t>卞</w:t>
      </w:r>
      <w:proofErr w:type="gramEnd"/>
      <w:r>
        <w:rPr>
          <w:rFonts w:ascii="Arial" w:hAnsi="Arial" w:cs="Arial" w:hint="eastAsia"/>
        </w:rPr>
        <w:t>晓岚、郭澄、程宗琦、吴德芹、周琴、卢晓阳、黄萍、严伟、刘连新、严光、黄强、孙敬武、虞德才、姜玲、唐丽琴、刘圣、史天陆、孙言才、卢今、陈昭琳、李杰、张银花、徐立、鹿晓亮、贺志阳。</w:t>
      </w:r>
    </w:p>
    <w:p w14:paraId="6CD2EB5D" w14:textId="77777777" w:rsidR="0017615C" w:rsidRDefault="0017615C"/>
    <w:p w14:paraId="729C44B8" w14:textId="77777777" w:rsidR="0017615C" w:rsidRDefault="0017615C"/>
    <w:p w14:paraId="70054372" w14:textId="77777777" w:rsidR="0017615C" w:rsidRDefault="0017615C"/>
    <w:p w14:paraId="14F96F51" w14:textId="77777777" w:rsidR="0017615C" w:rsidRDefault="0017615C"/>
    <w:p w14:paraId="4030367D" w14:textId="77777777" w:rsidR="0017615C" w:rsidRDefault="0017615C"/>
    <w:p w14:paraId="14A73EDE" w14:textId="77777777" w:rsidR="0017615C" w:rsidRDefault="0017615C"/>
    <w:p w14:paraId="6F237BE0" w14:textId="77777777" w:rsidR="0017615C" w:rsidRDefault="0017615C"/>
    <w:p w14:paraId="3F54272D" w14:textId="77777777" w:rsidR="0017615C" w:rsidRDefault="0017615C"/>
    <w:p w14:paraId="1A6FCB48" w14:textId="77777777" w:rsidR="0017615C" w:rsidRDefault="0017615C"/>
    <w:p w14:paraId="4DD64C24" w14:textId="77777777" w:rsidR="0017615C" w:rsidRDefault="0017615C"/>
    <w:p w14:paraId="3133E9C1" w14:textId="77777777" w:rsidR="0017615C" w:rsidRDefault="0017615C"/>
    <w:p w14:paraId="2F9B6170" w14:textId="77777777" w:rsidR="0017615C" w:rsidRDefault="0017615C"/>
    <w:p w14:paraId="76F5D4BC" w14:textId="77777777" w:rsidR="0017615C" w:rsidRDefault="0017615C"/>
    <w:p w14:paraId="4FEF2256" w14:textId="77777777" w:rsidR="0017615C" w:rsidRDefault="0017615C"/>
    <w:p w14:paraId="240528C4" w14:textId="77777777" w:rsidR="0017615C" w:rsidRDefault="0017615C"/>
    <w:p w14:paraId="74F9B3C7" w14:textId="77777777" w:rsidR="0017615C" w:rsidRDefault="0017615C"/>
    <w:p w14:paraId="2A72CB8F" w14:textId="77777777" w:rsidR="0017615C" w:rsidRDefault="0017615C"/>
    <w:p w14:paraId="10F806F1" w14:textId="77777777" w:rsidR="0017615C" w:rsidRDefault="0017615C"/>
    <w:p w14:paraId="162F04CD" w14:textId="77777777" w:rsidR="0017615C" w:rsidRDefault="0017615C"/>
    <w:p w14:paraId="24D7D742" w14:textId="77777777" w:rsidR="0017615C" w:rsidRDefault="0017615C"/>
    <w:p w14:paraId="0769CDF4" w14:textId="77777777" w:rsidR="0017615C" w:rsidRDefault="0017615C"/>
    <w:p w14:paraId="010ECE5B" w14:textId="77777777" w:rsidR="0017615C" w:rsidRDefault="0017615C"/>
    <w:p w14:paraId="300F1BD4" w14:textId="77777777" w:rsidR="0017615C" w:rsidRDefault="0017615C"/>
    <w:p w14:paraId="4EAB5248" w14:textId="77777777" w:rsidR="0017615C" w:rsidRDefault="0017615C"/>
    <w:p w14:paraId="1D807754" w14:textId="77777777" w:rsidR="0017615C" w:rsidRDefault="0017615C"/>
    <w:p w14:paraId="646E812B" w14:textId="77777777" w:rsidR="0017615C" w:rsidRDefault="00773BD8">
      <w:pPr>
        <w:pStyle w:val="aff"/>
        <w:keepNext w:val="0"/>
        <w:pageBreakBefore w:val="0"/>
        <w:rPr>
          <w:rFonts w:ascii="Arial" w:hAnsi="Arial" w:cs="Arial"/>
        </w:rPr>
      </w:pPr>
      <w:r>
        <w:rPr>
          <w:rFonts w:ascii="Arial" w:hAnsi="Arial" w:hint="eastAsia"/>
        </w:rPr>
        <w:lastRenderedPageBreak/>
        <w:t>智慧药房评价体系</w:t>
      </w:r>
    </w:p>
    <w:p w14:paraId="7E5E3C8A" w14:textId="77777777" w:rsidR="0017615C" w:rsidRPr="00DD062A" w:rsidRDefault="00773BD8">
      <w:pPr>
        <w:pStyle w:val="a0"/>
        <w:numPr>
          <w:ilvl w:val="0"/>
          <w:numId w:val="2"/>
        </w:numPr>
        <w:spacing w:before="156" w:after="156"/>
        <w:rPr>
          <w:rFonts w:hAnsi="黑体"/>
        </w:rPr>
      </w:pPr>
      <w:bookmarkStart w:id="0" w:name="_Toc246846154"/>
      <w:r w:rsidRPr="00DD062A">
        <w:rPr>
          <w:rFonts w:hAnsi="黑体" w:cs="宋体" w:hint="eastAsia"/>
        </w:rPr>
        <w:t>范围</w:t>
      </w:r>
      <w:bookmarkEnd w:id="0"/>
    </w:p>
    <w:p w14:paraId="004565E2" w14:textId="77777777" w:rsidR="0017615C" w:rsidRDefault="00773BD8">
      <w:pPr>
        <w:pStyle w:val="af2"/>
        <w:ind w:firstLine="420"/>
        <w:rPr>
          <w:rFonts w:ascii="Arial" w:hAnsi="Arial" w:cs="Arial"/>
        </w:rPr>
      </w:pPr>
      <w:r>
        <w:rPr>
          <w:rFonts w:ascii="Arial" w:hAnsi="Arial" w:hint="eastAsia"/>
        </w:rPr>
        <w:t>本文件确立了智慧药房评价指标体系的总体框架，并规定了智慧药房评价的一级指标、二级指标和三级指标以及智慧药房的评价要求。</w:t>
      </w:r>
    </w:p>
    <w:p w14:paraId="01624A60" w14:textId="77777777" w:rsidR="0017615C" w:rsidRDefault="00773BD8">
      <w:pPr>
        <w:pStyle w:val="af2"/>
        <w:ind w:firstLineChars="194" w:firstLine="407"/>
        <w:rPr>
          <w:rFonts w:ascii="Arial" w:hAnsi="Arial"/>
          <w:color w:val="000000" w:themeColor="text1"/>
        </w:rPr>
      </w:pPr>
      <w:r>
        <w:rPr>
          <w:rFonts w:ascii="Arial" w:hAnsi="Arial" w:hint="eastAsia"/>
        </w:rPr>
        <w:t>本文件适用于医疗机构智慧药房（不含中药房和静配中心）</w:t>
      </w:r>
      <w:bookmarkStart w:id="1" w:name="OLE_LINK11"/>
      <w:r>
        <w:rPr>
          <w:rFonts w:ascii="Arial" w:hAnsi="Arial" w:hint="eastAsia"/>
        </w:rPr>
        <w:t>应用功能</w:t>
      </w:r>
      <w:bookmarkEnd w:id="1"/>
      <w:r>
        <w:rPr>
          <w:rFonts w:ascii="Arial" w:hAnsi="Arial" w:hint="eastAsia"/>
        </w:rPr>
        <w:t>和</w:t>
      </w:r>
      <w:proofErr w:type="gramStart"/>
      <w:r>
        <w:rPr>
          <w:rFonts w:ascii="Arial" w:hAnsi="Arial" w:hint="eastAsia"/>
          <w:color w:val="000000" w:themeColor="text1"/>
        </w:rPr>
        <w:t>运行成效</w:t>
      </w:r>
      <w:proofErr w:type="gramEnd"/>
      <w:r>
        <w:rPr>
          <w:rFonts w:ascii="Arial" w:hAnsi="Arial" w:hint="eastAsia"/>
          <w:color w:val="000000" w:themeColor="text1"/>
        </w:rPr>
        <w:t>的综合评价。</w:t>
      </w:r>
    </w:p>
    <w:p w14:paraId="32CBEBFD" w14:textId="77777777" w:rsidR="0017615C" w:rsidRPr="00DD062A" w:rsidRDefault="00773BD8">
      <w:pPr>
        <w:pStyle w:val="a0"/>
        <w:numPr>
          <w:ilvl w:val="0"/>
          <w:numId w:val="2"/>
        </w:numPr>
        <w:spacing w:before="156" w:after="156"/>
        <w:rPr>
          <w:rFonts w:hAnsi="黑体" w:cs="宋体"/>
        </w:rPr>
      </w:pPr>
      <w:bookmarkStart w:id="2" w:name="_Toc246846155"/>
      <w:r w:rsidRPr="00DD062A">
        <w:rPr>
          <w:rFonts w:hAnsi="黑体" w:cs="宋体"/>
        </w:rPr>
        <w:t>规范性引用文件</w:t>
      </w:r>
      <w:bookmarkEnd w:id="2"/>
    </w:p>
    <w:p w14:paraId="54292A14" w14:textId="77777777" w:rsidR="0017615C" w:rsidRDefault="00773BD8">
      <w:pPr>
        <w:pStyle w:val="af2"/>
        <w:ind w:firstLine="420"/>
        <w:rPr>
          <w:rFonts w:hAnsi="宋体"/>
        </w:rPr>
      </w:pPr>
      <w:r>
        <w:rPr>
          <w:rFonts w:hAnsi="宋体" w:hint="eastAsia"/>
        </w:rPr>
        <w:t>下列文件的内容通过文中的规范性引用而构成本文件必不可少的条款。其中，注日期的引用文件，仅该日期对应的版本适用于本文件；不注日期的引用文件，其最新版本（包括所有的修改单）适用于本文件。</w:t>
      </w:r>
    </w:p>
    <w:p w14:paraId="4A402645" w14:textId="2FE07968" w:rsidR="0017615C" w:rsidRDefault="00773BD8">
      <w:pPr>
        <w:pStyle w:val="af2"/>
        <w:ind w:firstLine="420"/>
        <w:rPr>
          <w:rFonts w:ascii="Arial" w:hAnsi="Arial" w:cs="Arial"/>
        </w:rPr>
      </w:pPr>
      <w:r>
        <w:rPr>
          <w:rFonts w:ascii="Arial" w:hAnsi="Arial" w:cs="Arial"/>
          <w:color w:val="191919"/>
          <w:shd w:val="clear" w:color="auto" w:fill="FFFFFF"/>
        </w:rPr>
        <w:t xml:space="preserve">GB/T 36468 </w:t>
      </w:r>
      <w:r w:rsidR="00DD062A">
        <w:rPr>
          <w:rFonts w:ascii="Arial" w:hAnsi="Arial" w:cs="Arial" w:hint="eastAsia"/>
          <w:color w:val="191919"/>
          <w:shd w:val="clear" w:color="auto" w:fill="FFFFFF"/>
        </w:rPr>
        <w:t xml:space="preserve"> </w:t>
      </w:r>
      <w:r>
        <w:rPr>
          <w:rFonts w:ascii="Arial" w:hAnsi="Arial" w:cs="Arial" w:hint="eastAsia"/>
        </w:rPr>
        <w:t>物联网</w:t>
      </w:r>
      <w:r>
        <w:rPr>
          <w:rFonts w:ascii="Arial" w:hAnsi="Arial" w:cs="Arial" w:hint="eastAsia"/>
        </w:rPr>
        <w:t xml:space="preserve"> </w:t>
      </w:r>
      <w:r>
        <w:rPr>
          <w:rFonts w:ascii="Arial" w:hAnsi="Arial" w:cs="Arial" w:hint="eastAsia"/>
        </w:rPr>
        <w:t>系统评价指标体系编制通则</w:t>
      </w:r>
    </w:p>
    <w:p w14:paraId="654D65C8" w14:textId="77777777" w:rsidR="0017615C" w:rsidRPr="00DD062A" w:rsidRDefault="00773BD8">
      <w:pPr>
        <w:pStyle w:val="a0"/>
        <w:numPr>
          <w:ilvl w:val="0"/>
          <w:numId w:val="2"/>
        </w:numPr>
        <w:spacing w:before="156" w:after="156"/>
        <w:rPr>
          <w:rFonts w:hAnsi="黑体" w:cs="宋体"/>
        </w:rPr>
      </w:pPr>
      <w:bookmarkStart w:id="3" w:name="_Toc246846156"/>
      <w:r w:rsidRPr="00DD062A">
        <w:rPr>
          <w:rFonts w:hAnsi="黑体" w:cs="宋体" w:hint="eastAsia"/>
        </w:rPr>
        <w:t>术语和定义</w:t>
      </w:r>
      <w:bookmarkEnd w:id="3"/>
    </w:p>
    <w:p w14:paraId="65468956" w14:textId="77777777" w:rsidR="0017615C" w:rsidRDefault="00773BD8">
      <w:pPr>
        <w:pStyle w:val="af2"/>
        <w:ind w:firstLine="420"/>
        <w:rPr>
          <w:rFonts w:hAnsi="宋体" w:cs="Times New Roman"/>
          <w:kern w:val="0"/>
        </w:rPr>
      </w:pPr>
      <w:r>
        <w:rPr>
          <w:rFonts w:ascii="Arial" w:hAnsi="Arial" w:cs="Arial"/>
          <w:color w:val="191919"/>
          <w:shd w:val="clear" w:color="auto" w:fill="FFFFFF"/>
        </w:rPr>
        <w:t>GB/T 36468</w:t>
      </w:r>
      <w:r>
        <w:rPr>
          <w:rFonts w:ascii="Arial" w:hAnsi="Arial" w:cs="Arial" w:hint="eastAsia"/>
        </w:rPr>
        <w:t>界定的以</w:t>
      </w:r>
      <w:r>
        <w:rPr>
          <w:rFonts w:ascii="Arial" w:hAnsi="Arial" w:cs="Arial" w:hint="eastAsia"/>
          <w:color w:val="191919"/>
          <w:shd w:val="clear" w:color="auto" w:fill="FFFFFF"/>
        </w:rPr>
        <w:t>及</w:t>
      </w:r>
      <w:r>
        <w:rPr>
          <w:rFonts w:hAnsi="宋体" w:hint="eastAsia"/>
          <w:kern w:val="0"/>
        </w:rPr>
        <w:t>下列术语和定义适用于本文件。</w:t>
      </w:r>
    </w:p>
    <w:p w14:paraId="2DB0251C" w14:textId="77777777" w:rsidR="00082706" w:rsidRPr="006064F4" w:rsidRDefault="00773BD8">
      <w:pPr>
        <w:pStyle w:val="af2"/>
        <w:ind w:firstLineChars="0" w:firstLine="0"/>
        <w:rPr>
          <w:rFonts w:ascii="Arial" w:eastAsia="黑体" w:hAnsi="Arial" w:cs="Arial"/>
        </w:rPr>
      </w:pPr>
      <w:r w:rsidRPr="006064F4">
        <w:rPr>
          <w:rFonts w:ascii="Arial" w:eastAsia="黑体" w:hAnsi="Arial" w:cs="Arial"/>
        </w:rPr>
        <w:t>3.1</w:t>
      </w:r>
      <w:r w:rsidRPr="006064F4">
        <w:rPr>
          <w:rFonts w:ascii="Arial" w:eastAsia="黑体" w:hAnsi="Arial" w:cs="Arial" w:hint="eastAsia"/>
        </w:rPr>
        <w:t xml:space="preserve"> </w:t>
      </w:r>
    </w:p>
    <w:p w14:paraId="5E0FA6B8" w14:textId="60621442" w:rsidR="0017615C" w:rsidRPr="006064F4" w:rsidRDefault="00773BD8" w:rsidP="00082706">
      <w:pPr>
        <w:pStyle w:val="af2"/>
        <w:ind w:firstLine="420"/>
        <w:rPr>
          <w:rFonts w:ascii="Arial" w:hAnsi="Arial"/>
        </w:rPr>
      </w:pPr>
      <w:r w:rsidRPr="006064F4">
        <w:rPr>
          <w:rFonts w:ascii="Arial" w:hAnsi="Arial" w:hint="eastAsia"/>
        </w:rPr>
        <w:t>智慧药房</w:t>
      </w:r>
      <w:r w:rsidRPr="006064F4">
        <w:rPr>
          <w:rFonts w:ascii="Arial" w:hAnsi="Arial" w:cs="Arial"/>
        </w:rPr>
        <w:t xml:space="preserve"> </w:t>
      </w:r>
      <w:r w:rsidRPr="006064F4">
        <w:rPr>
          <w:rFonts w:ascii="Arial" w:hAnsi="Arial" w:cs="Arial" w:hint="eastAsia"/>
        </w:rPr>
        <w:t xml:space="preserve">smart </w:t>
      </w:r>
      <w:r w:rsidRPr="006064F4">
        <w:rPr>
          <w:rFonts w:ascii="Arial" w:hAnsi="Arial" w:cs="Arial"/>
        </w:rPr>
        <w:t xml:space="preserve">pharmacy </w:t>
      </w:r>
    </w:p>
    <w:p w14:paraId="197BD210" w14:textId="77777777" w:rsidR="0017615C" w:rsidRDefault="00773BD8">
      <w:pPr>
        <w:pStyle w:val="af2"/>
        <w:ind w:firstLine="420"/>
        <w:rPr>
          <w:rFonts w:ascii="Arial" w:hAnsi="Arial" w:cs="Arial"/>
          <w:color w:val="92D050"/>
        </w:rPr>
      </w:pPr>
      <w:r>
        <w:rPr>
          <w:rFonts w:ascii="Arial" w:hAnsi="Arial" w:hint="eastAsia"/>
        </w:rPr>
        <w:t>应用大数据、云计算、物联网等新一代信息技术</w:t>
      </w:r>
      <w:r>
        <w:rPr>
          <w:rFonts w:ascii="Arial" w:hAnsi="Arial" w:cs="Arial"/>
        </w:rPr>
        <w:t xml:space="preserve">, </w:t>
      </w:r>
      <w:r>
        <w:rPr>
          <w:rFonts w:ascii="Arial" w:hAnsi="Arial" w:hint="eastAsia"/>
        </w:rPr>
        <w:t>利用各类数据资源辅助科学决策</w:t>
      </w:r>
      <w:r>
        <w:rPr>
          <w:rFonts w:ascii="Arial" w:hAnsi="Arial" w:cs="Arial"/>
        </w:rPr>
        <w:t>,</w:t>
      </w:r>
      <w:r>
        <w:rPr>
          <w:rFonts w:ascii="Arial" w:hAnsi="Arial" w:hint="eastAsia"/>
        </w:rPr>
        <w:t>结合人工智能技术和智能控制系统，对药品的请领、储存、调配、核对、发放、使用等流程进行可追溯和精细化管理，为患者提供处方审核、药品调剂、用药交待、用药提醒等药学服务</w:t>
      </w:r>
      <w:r>
        <w:rPr>
          <w:rFonts w:ascii="Arial" w:hAnsi="Arial" w:cs="Arial"/>
        </w:rPr>
        <w:t>,</w:t>
      </w:r>
      <w:r>
        <w:rPr>
          <w:rFonts w:ascii="Arial" w:hAnsi="Arial" w:hint="eastAsia"/>
        </w:rPr>
        <w:t>实现工作任务、场所环境等智能化管理的药房。</w:t>
      </w:r>
      <w:r>
        <w:rPr>
          <w:rFonts w:ascii="Arial" w:hAnsi="Arial" w:cs="Arial"/>
          <w:color w:val="92D050"/>
        </w:rPr>
        <w:t xml:space="preserve"> </w:t>
      </w:r>
    </w:p>
    <w:p w14:paraId="3E3674E6" w14:textId="77777777" w:rsidR="0017615C" w:rsidRPr="00DD062A" w:rsidRDefault="00773BD8" w:rsidP="006064F4">
      <w:pPr>
        <w:pStyle w:val="a0"/>
        <w:numPr>
          <w:ilvl w:val="0"/>
          <w:numId w:val="2"/>
        </w:numPr>
        <w:spacing w:beforeLines="100" w:before="312" w:afterLines="100" w:after="312"/>
        <w:ind w:left="357" w:hangingChars="170" w:hanging="357"/>
        <w:rPr>
          <w:rFonts w:hAnsi="黑体" w:cs="宋体"/>
        </w:rPr>
      </w:pPr>
      <w:r w:rsidRPr="00DD062A">
        <w:rPr>
          <w:rFonts w:hAnsi="黑体" w:cs="宋体" w:hint="eastAsia"/>
        </w:rPr>
        <w:t>智慧药房</w:t>
      </w:r>
      <w:r w:rsidRPr="00DD062A">
        <w:rPr>
          <w:rFonts w:hAnsi="黑体" w:cs="宋体"/>
        </w:rPr>
        <w:t>评价指标</w:t>
      </w:r>
      <w:r w:rsidRPr="00DD062A">
        <w:rPr>
          <w:rFonts w:hAnsi="黑体" w:cs="宋体" w:hint="eastAsia"/>
        </w:rPr>
        <w:t>体系</w:t>
      </w:r>
      <w:r w:rsidRPr="00DD062A">
        <w:rPr>
          <w:rFonts w:hAnsi="黑体" w:cs="宋体"/>
        </w:rPr>
        <w:t>设立原则</w:t>
      </w:r>
    </w:p>
    <w:p w14:paraId="4A2F612A" w14:textId="6E64F6C0" w:rsidR="0017615C" w:rsidRDefault="00773BD8">
      <w:pPr>
        <w:autoSpaceDE w:val="0"/>
        <w:autoSpaceDN w:val="0"/>
        <w:adjustRightInd w:val="0"/>
        <w:ind w:firstLineChars="200" w:firstLine="420"/>
        <w:jc w:val="left"/>
        <w:rPr>
          <w:rFonts w:ascii="Arial" w:hAnsi="Arial" w:cs="Arial"/>
          <w:kern w:val="0"/>
        </w:rPr>
      </w:pPr>
      <w:r>
        <w:rPr>
          <w:rFonts w:ascii="Arial" w:hAnsi="Arial" w:cs="Arial"/>
          <w:kern w:val="0"/>
        </w:rPr>
        <w:t>智慧药房评价指标体系的设立</w:t>
      </w:r>
      <w:r>
        <w:rPr>
          <w:rFonts w:ascii="Arial" w:hAnsi="Arial" w:cs="Arial" w:hint="eastAsia"/>
          <w:kern w:val="0"/>
        </w:rPr>
        <w:t>遵守</w:t>
      </w:r>
      <w:r>
        <w:rPr>
          <w:rFonts w:ascii="Arial" w:hAnsi="Arial" w:cs="Arial"/>
          <w:kern w:val="0"/>
        </w:rPr>
        <w:t>以下原则</w:t>
      </w:r>
      <w:r w:rsidR="006064F4">
        <w:rPr>
          <w:rFonts w:ascii="Arial" w:hAnsi="Arial" w:cs="Arial" w:hint="eastAsia"/>
          <w:kern w:val="0"/>
        </w:rPr>
        <w:t>：</w:t>
      </w:r>
    </w:p>
    <w:p w14:paraId="16AF5849" w14:textId="788E92FF" w:rsidR="0017615C" w:rsidRPr="006064F4" w:rsidRDefault="00773BD8">
      <w:pPr>
        <w:pStyle w:val="afe"/>
        <w:ind w:left="210" w:firstLineChars="100" w:firstLine="210"/>
        <w:rPr>
          <w:rFonts w:ascii="Arial" w:hAnsi="Arial" w:cs="Arial"/>
        </w:rPr>
      </w:pPr>
      <w:r>
        <w:rPr>
          <w:rFonts w:ascii="Arial" w:hAnsi="Arial" w:cs="Arial" w:hint="eastAsia"/>
        </w:rPr>
        <w:t>a</w:t>
      </w:r>
      <w:r>
        <w:rPr>
          <w:rFonts w:ascii="Arial" w:hAnsi="Arial" w:cs="Arial" w:hint="eastAsia"/>
        </w:rPr>
        <w:t>）</w:t>
      </w:r>
      <w:r>
        <w:rPr>
          <w:rFonts w:ascii="Arial" w:hAnsi="Arial" w:cs="Arial"/>
        </w:rPr>
        <w:t>引导性：注重智慧药房</w:t>
      </w:r>
      <w:r>
        <w:rPr>
          <w:rFonts w:ascii="Arial" w:hAnsi="Arial" w:hint="eastAsia"/>
        </w:rPr>
        <w:t>应用功能</w:t>
      </w:r>
      <w:r>
        <w:rPr>
          <w:rFonts w:ascii="Arial" w:hAnsi="Arial" w:cs="Arial"/>
        </w:rPr>
        <w:t>的</w:t>
      </w:r>
      <w:r>
        <w:rPr>
          <w:rFonts w:ascii="Arial" w:hAnsi="Arial" w:cs="Arial" w:hint="eastAsia"/>
        </w:rPr>
        <w:t>范围、</w:t>
      </w:r>
      <w:proofErr w:type="gramStart"/>
      <w:r>
        <w:rPr>
          <w:rFonts w:ascii="Arial" w:hAnsi="Arial" w:cs="Arial" w:hint="eastAsia"/>
        </w:rPr>
        <w:t>运行</w:t>
      </w:r>
      <w:r>
        <w:rPr>
          <w:rFonts w:ascii="Arial" w:hAnsi="Arial" w:cs="Arial"/>
        </w:rPr>
        <w:t>成效</w:t>
      </w:r>
      <w:proofErr w:type="gramEnd"/>
      <w:r>
        <w:rPr>
          <w:rFonts w:ascii="Arial" w:hAnsi="Arial" w:cs="Arial" w:hint="eastAsia"/>
        </w:rPr>
        <w:t>和发展趋势</w:t>
      </w:r>
      <w:r>
        <w:rPr>
          <w:rFonts w:ascii="Arial" w:hAnsi="Arial" w:cs="Arial"/>
        </w:rPr>
        <w:t>，发挥对医疗机构智慧药房建设的引导作</w:t>
      </w:r>
      <w:r w:rsidRPr="006064F4">
        <w:rPr>
          <w:rFonts w:ascii="Arial" w:hAnsi="Arial" w:cs="Arial"/>
        </w:rPr>
        <w:t>用</w:t>
      </w:r>
      <w:r w:rsidR="00715DD2" w:rsidRPr="006064F4">
        <w:rPr>
          <w:rFonts w:ascii="Arial" w:hAnsi="Arial" w:cs="Arial" w:hint="eastAsia"/>
        </w:rPr>
        <w:t>；</w:t>
      </w:r>
    </w:p>
    <w:p w14:paraId="5FDA9BB2" w14:textId="724CDD14" w:rsidR="0017615C" w:rsidRPr="006064F4" w:rsidRDefault="00773BD8">
      <w:pPr>
        <w:pStyle w:val="afe"/>
        <w:ind w:left="210" w:firstLineChars="100" w:firstLine="210"/>
        <w:rPr>
          <w:rFonts w:ascii="Arial" w:hAnsi="Arial" w:cs="Arial"/>
        </w:rPr>
      </w:pPr>
      <w:r w:rsidRPr="006064F4">
        <w:rPr>
          <w:rFonts w:ascii="Arial" w:hAnsi="Arial" w:cs="Arial" w:hint="eastAsia"/>
        </w:rPr>
        <w:t>b</w:t>
      </w:r>
      <w:r w:rsidRPr="006064F4">
        <w:rPr>
          <w:rFonts w:ascii="Arial" w:hAnsi="Arial" w:cs="Arial" w:hint="eastAsia"/>
        </w:rPr>
        <w:t>）</w:t>
      </w:r>
      <w:r w:rsidRPr="006064F4">
        <w:rPr>
          <w:rFonts w:ascii="Arial" w:hAnsi="Arial" w:cs="Arial"/>
        </w:rPr>
        <w:t>代表性：体现本领域特点，突出智慧药房的本质</w:t>
      </w:r>
      <w:r w:rsidRPr="006064F4">
        <w:rPr>
          <w:rFonts w:ascii="Arial" w:hAnsi="Arial" w:cs="Arial" w:hint="eastAsia"/>
        </w:rPr>
        <w:t>与</w:t>
      </w:r>
      <w:r w:rsidRPr="006064F4">
        <w:rPr>
          <w:rFonts w:ascii="Arial" w:hAnsi="Arial" w:cs="Arial"/>
        </w:rPr>
        <w:t>特征，具有典型性和代表性</w:t>
      </w:r>
      <w:r w:rsidR="00715DD2" w:rsidRPr="006064F4">
        <w:rPr>
          <w:rFonts w:ascii="Arial" w:hAnsi="Arial" w:cs="Arial" w:hint="eastAsia"/>
        </w:rPr>
        <w:t>；</w:t>
      </w:r>
    </w:p>
    <w:p w14:paraId="6093D7D3" w14:textId="1549F1FD" w:rsidR="0017615C" w:rsidRPr="006064F4" w:rsidRDefault="00773BD8">
      <w:pPr>
        <w:pStyle w:val="afe"/>
        <w:ind w:left="210" w:firstLineChars="100" w:firstLine="210"/>
        <w:rPr>
          <w:rFonts w:ascii="Arial" w:hAnsi="Arial" w:cs="Arial"/>
        </w:rPr>
      </w:pPr>
      <w:r w:rsidRPr="006064F4">
        <w:rPr>
          <w:rFonts w:ascii="Arial" w:hAnsi="Arial" w:cs="Arial" w:hint="eastAsia"/>
        </w:rPr>
        <w:t>c</w:t>
      </w:r>
      <w:r w:rsidRPr="006064F4">
        <w:rPr>
          <w:rFonts w:ascii="Arial" w:hAnsi="Arial" w:cs="Arial" w:hint="eastAsia"/>
        </w:rPr>
        <w:t>）</w:t>
      </w:r>
      <w:r w:rsidRPr="006064F4">
        <w:rPr>
          <w:rFonts w:ascii="Arial" w:hAnsi="Arial" w:cs="Arial"/>
        </w:rPr>
        <w:t>系统性：</w:t>
      </w:r>
      <w:r w:rsidRPr="006064F4">
        <w:rPr>
          <w:rFonts w:ascii="Arial" w:hAnsi="Arial" w:cs="Arial" w:hint="eastAsia"/>
        </w:rPr>
        <w:t>从多个维度系统评价智慧药房</w:t>
      </w:r>
      <w:r w:rsidRPr="006064F4">
        <w:rPr>
          <w:rFonts w:ascii="Arial" w:hAnsi="Arial" w:hint="eastAsia"/>
        </w:rPr>
        <w:t>应用功能</w:t>
      </w:r>
      <w:r w:rsidRPr="006064F4">
        <w:rPr>
          <w:rFonts w:ascii="Arial" w:hAnsi="Arial" w:cs="Arial"/>
        </w:rPr>
        <w:t>和</w:t>
      </w:r>
      <w:r w:rsidRPr="006064F4">
        <w:rPr>
          <w:rFonts w:ascii="Arial" w:hAnsi="Arial" w:cs="Arial" w:hint="eastAsia"/>
        </w:rPr>
        <w:t>运行</w:t>
      </w:r>
      <w:r w:rsidRPr="006064F4">
        <w:rPr>
          <w:rFonts w:ascii="Arial" w:hAnsi="Arial" w:cs="Arial"/>
        </w:rPr>
        <w:t>成效</w:t>
      </w:r>
      <w:r w:rsidRPr="006064F4">
        <w:rPr>
          <w:rFonts w:ascii="Arial" w:hAnsi="Arial" w:cs="Arial" w:hint="eastAsia"/>
        </w:rPr>
        <w:t>，指标体系是一个</w:t>
      </w:r>
      <w:r w:rsidRPr="006064F4">
        <w:rPr>
          <w:rFonts w:ascii="Arial" w:hAnsi="Arial" w:cs="Arial"/>
        </w:rPr>
        <w:t>有机整体，</w:t>
      </w:r>
      <w:r w:rsidRPr="006064F4">
        <w:rPr>
          <w:rFonts w:ascii="Arial" w:hAnsi="Arial" w:cs="Arial" w:hint="eastAsia"/>
        </w:rPr>
        <w:t>但指标间</w:t>
      </w:r>
      <w:r w:rsidRPr="006064F4">
        <w:rPr>
          <w:rFonts w:ascii="Arial" w:hAnsi="Arial" w:cs="Arial"/>
        </w:rPr>
        <w:t>相对独立</w:t>
      </w:r>
      <w:r w:rsidR="00715DD2" w:rsidRPr="006064F4">
        <w:rPr>
          <w:rFonts w:ascii="Arial" w:hAnsi="Arial" w:cs="Arial" w:hint="eastAsia"/>
        </w:rPr>
        <w:t>；</w:t>
      </w:r>
    </w:p>
    <w:p w14:paraId="22CBA387" w14:textId="53949F3E" w:rsidR="0017615C" w:rsidRDefault="00773BD8">
      <w:pPr>
        <w:pStyle w:val="afe"/>
        <w:ind w:left="210" w:firstLineChars="100" w:firstLine="210"/>
        <w:rPr>
          <w:rFonts w:ascii="Arial" w:hAnsi="Arial" w:cs="Arial"/>
        </w:rPr>
      </w:pPr>
      <w:r>
        <w:rPr>
          <w:rFonts w:ascii="Arial" w:hAnsi="Arial" w:cs="Arial" w:hint="eastAsia"/>
        </w:rPr>
        <w:t>d</w:t>
      </w:r>
      <w:r>
        <w:rPr>
          <w:rFonts w:ascii="Arial" w:hAnsi="Arial" w:cs="Arial" w:hint="eastAsia"/>
        </w:rPr>
        <w:t>）</w:t>
      </w:r>
      <w:r>
        <w:rPr>
          <w:rFonts w:ascii="Arial" w:hAnsi="Arial" w:cs="Arial"/>
        </w:rPr>
        <w:t>服务性：</w:t>
      </w:r>
      <w:r>
        <w:rPr>
          <w:rFonts w:ascii="Arial" w:hAnsi="Arial" w:cs="Arial" w:hint="eastAsia"/>
        </w:rPr>
        <w:t>重视患者和医务人员的评价</w:t>
      </w:r>
      <w:r>
        <w:rPr>
          <w:rFonts w:ascii="Arial" w:hAnsi="Arial" w:cs="Arial"/>
        </w:rPr>
        <w:t>，</w:t>
      </w:r>
      <w:r>
        <w:rPr>
          <w:rFonts w:ascii="Arial" w:hAnsi="Arial" w:cs="Arial" w:hint="eastAsia"/>
        </w:rPr>
        <w:t>体现</w:t>
      </w:r>
      <w:r>
        <w:rPr>
          <w:rFonts w:ascii="Arial" w:hAnsi="Arial" w:cs="Arial"/>
        </w:rPr>
        <w:t>智慧</w:t>
      </w:r>
      <w:r>
        <w:rPr>
          <w:rFonts w:ascii="Arial" w:hAnsi="Arial" w:cs="Arial" w:hint="eastAsia"/>
        </w:rPr>
        <w:t>药房的药学服务特性</w:t>
      </w:r>
      <w:r w:rsidR="00715DD2" w:rsidRPr="00715DD2">
        <w:rPr>
          <w:rFonts w:ascii="Arial" w:hAnsi="Arial" w:cs="Arial" w:hint="eastAsia"/>
          <w:color w:val="FF0000"/>
        </w:rPr>
        <w:t>；</w:t>
      </w:r>
    </w:p>
    <w:p w14:paraId="794D3EC4" w14:textId="77777777" w:rsidR="0017615C" w:rsidRDefault="00773BD8">
      <w:pPr>
        <w:pStyle w:val="afe"/>
        <w:ind w:left="210" w:firstLineChars="100" w:firstLine="210"/>
        <w:rPr>
          <w:rFonts w:ascii="Arial" w:hAnsi="Arial" w:cs="Arial"/>
        </w:rPr>
      </w:pPr>
      <w:r>
        <w:rPr>
          <w:rFonts w:ascii="Arial" w:hAnsi="Arial" w:cs="Arial" w:hint="eastAsia"/>
        </w:rPr>
        <w:t>e</w:t>
      </w:r>
      <w:r>
        <w:rPr>
          <w:rFonts w:ascii="Arial" w:hAnsi="Arial" w:cs="Arial" w:hint="eastAsia"/>
        </w:rPr>
        <w:t>）</w:t>
      </w:r>
      <w:r>
        <w:rPr>
          <w:rFonts w:ascii="Arial" w:hAnsi="Arial" w:cs="Arial"/>
        </w:rPr>
        <w:t>可操作性</w:t>
      </w:r>
      <w:r>
        <w:rPr>
          <w:rFonts w:ascii="宋体" w:hAnsi="宋体" w:cs="宋体" w:hint="eastAsia"/>
        </w:rPr>
        <w:t>:</w:t>
      </w:r>
      <w:r>
        <w:rPr>
          <w:rFonts w:ascii="Arial" w:hAnsi="Arial" w:cs="Arial"/>
        </w:rPr>
        <w:t>尽可能量化，</w:t>
      </w:r>
      <w:proofErr w:type="gramStart"/>
      <w:r>
        <w:rPr>
          <w:rFonts w:ascii="Arial" w:hAnsi="Arial" w:cs="Arial"/>
        </w:rPr>
        <w:t>且指标</w:t>
      </w:r>
      <w:proofErr w:type="gramEnd"/>
      <w:r>
        <w:rPr>
          <w:rFonts w:ascii="Arial" w:hAnsi="Arial" w:cs="Arial"/>
        </w:rPr>
        <w:t>的相关数据便于采集。</w:t>
      </w:r>
    </w:p>
    <w:p w14:paraId="4A069887" w14:textId="77777777" w:rsidR="0017615C" w:rsidRPr="00DD062A" w:rsidRDefault="00773BD8" w:rsidP="006064F4">
      <w:pPr>
        <w:pStyle w:val="a0"/>
        <w:numPr>
          <w:ilvl w:val="0"/>
          <w:numId w:val="2"/>
        </w:numPr>
        <w:spacing w:beforeLines="100" w:before="312" w:afterLines="100" w:after="312"/>
        <w:ind w:left="357" w:hangingChars="170" w:hanging="357"/>
        <w:rPr>
          <w:rFonts w:hAnsi="黑体" w:cs="宋体"/>
        </w:rPr>
      </w:pPr>
      <w:r w:rsidRPr="00DD062A">
        <w:rPr>
          <w:rFonts w:hAnsi="黑体" w:cs="宋体" w:hint="eastAsia"/>
        </w:rPr>
        <w:t>智慧药房评价指标体系</w:t>
      </w:r>
    </w:p>
    <w:p w14:paraId="7A165366" w14:textId="2B0F21BE" w:rsidR="0017615C" w:rsidRDefault="00773BD8">
      <w:pPr>
        <w:pStyle w:val="a0"/>
        <w:numPr>
          <w:ilvl w:val="0"/>
          <w:numId w:val="0"/>
        </w:numPr>
        <w:spacing w:before="156" w:after="156"/>
        <w:ind w:left="420" w:hangingChars="200" w:hanging="420"/>
        <w:rPr>
          <w:rFonts w:ascii="Arial" w:eastAsia="宋体" w:hAnsi="Arial" w:cs="Arial"/>
          <w:strike/>
          <w:color w:val="FF0000"/>
        </w:rPr>
      </w:pPr>
      <w:r>
        <w:rPr>
          <w:rFonts w:ascii="Arial" w:eastAsia="宋体" w:hAnsi="Arial" w:cs="Arial" w:hint="eastAsia"/>
        </w:rPr>
        <w:t>5</w:t>
      </w:r>
      <w:r>
        <w:rPr>
          <w:rFonts w:ascii="Arial" w:eastAsia="宋体" w:hAnsi="Arial" w:cs="Arial"/>
        </w:rPr>
        <w:t>.</w:t>
      </w:r>
      <w:r>
        <w:rPr>
          <w:rFonts w:ascii="Arial" w:eastAsia="宋体" w:hAnsi="Arial" w:cs="Arial" w:hint="eastAsia"/>
        </w:rPr>
        <w:t>1</w:t>
      </w:r>
      <w:r w:rsidR="00DD062A">
        <w:rPr>
          <w:rFonts w:ascii="Arial" w:eastAsia="宋体" w:hAnsi="Arial" w:cs="Arial" w:hint="eastAsia"/>
        </w:rPr>
        <w:t xml:space="preserve"> </w:t>
      </w:r>
      <w:r>
        <w:rPr>
          <w:rFonts w:ascii="Arial" w:eastAsia="宋体" w:hAnsi="Arial" w:cs="Arial"/>
        </w:rPr>
        <w:t xml:space="preserve"> </w:t>
      </w:r>
      <w:bookmarkStart w:id="4" w:name="OLE_LINK1"/>
      <w:r>
        <w:rPr>
          <w:rFonts w:ascii="Arial" w:eastAsia="宋体" w:hAnsi="Arial" w:cs="宋体" w:hint="eastAsia"/>
        </w:rPr>
        <w:t>智慧药房</w:t>
      </w:r>
      <w:r>
        <w:rPr>
          <w:rFonts w:ascii="Arial" w:eastAsia="宋体" w:hAnsi="Arial" w:cs="Arial" w:hint="eastAsia"/>
        </w:rPr>
        <w:t>评价指标体系分为三级指标，</w:t>
      </w:r>
      <w:r>
        <w:rPr>
          <w:rFonts w:ascii="Arial" w:eastAsia="宋体" w:hAnsi="Arial" w:cs="Arial"/>
        </w:rPr>
        <w:t>每个一级指标</w:t>
      </w:r>
      <w:r>
        <w:rPr>
          <w:rFonts w:ascii="Arial" w:eastAsia="宋体" w:hAnsi="Arial" w:cs="Arial" w:hint="eastAsia"/>
        </w:rPr>
        <w:t>下设</w:t>
      </w:r>
      <w:r>
        <w:rPr>
          <w:rFonts w:ascii="Arial" w:eastAsia="宋体" w:hAnsi="Arial" w:cs="Arial"/>
        </w:rPr>
        <w:t>若干二级指标</w:t>
      </w:r>
      <w:bookmarkEnd w:id="4"/>
      <w:r>
        <w:rPr>
          <w:rFonts w:ascii="Arial" w:eastAsia="宋体" w:hAnsi="Arial" w:cs="Arial"/>
        </w:rPr>
        <w:t>，每个二级指标</w:t>
      </w:r>
      <w:r>
        <w:rPr>
          <w:rFonts w:ascii="Arial" w:eastAsia="宋体" w:hAnsi="Arial" w:cs="Arial" w:hint="eastAsia"/>
        </w:rPr>
        <w:t>下设</w:t>
      </w:r>
      <w:r>
        <w:rPr>
          <w:rFonts w:ascii="Arial" w:eastAsia="宋体" w:hAnsi="Arial" w:cs="Arial"/>
        </w:rPr>
        <w:t>若干三级指标</w:t>
      </w:r>
      <w:r>
        <w:rPr>
          <w:rFonts w:ascii="Arial" w:eastAsia="宋体" w:hAnsi="Arial" w:cs="Arial" w:hint="eastAsia"/>
        </w:rPr>
        <w:t>。</w:t>
      </w:r>
    </w:p>
    <w:p w14:paraId="458A6086" w14:textId="7E8E3050" w:rsidR="0017615C" w:rsidRDefault="00773BD8">
      <w:pPr>
        <w:pStyle w:val="a0"/>
        <w:numPr>
          <w:ilvl w:val="0"/>
          <w:numId w:val="0"/>
        </w:numPr>
        <w:spacing w:before="156" w:after="156"/>
        <w:rPr>
          <w:rFonts w:ascii="Arial" w:eastAsia="宋体" w:hAnsi="Arial" w:cs="Arial"/>
        </w:rPr>
      </w:pPr>
      <w:r>
        <w:rPr>
          <w:rFonts w:ascii="Arial" w:eastAsia="宋体" w:hAnsi="Arial" w:cs="Arial" w:hint="eastAsia"/>
        </w:rPr>
        <w:t>5</w:t>
      </w:r>
      <w:r>
        <w:rPr>
          <w:rFonts w:ascii="Arial" w:eastAsia="宋体" w:hAnsi="Arial" w:cs="Arial"/>
        </w:rPr>
        <w:t>.</w:t>
      </w:r>
      <w:r>
        <w:rPr>
          <w:rFonts w:ascii="Arial" w:eastAsia="宋体" w:hAnsi="Arial" w:cs="Arial" w:hint="eastAsia"/>
        </w:rPr>
        <w:t>2</w:t>
      </w:r>
      <w:r w:rsidR="00DD062A">
        <w:rPr>
          <w:rFonts w:ascii="Arial" w:eastAsia="宋体" w:hAnsi="Arial" w:cs="Arial" w:hint="eastAsia"/>
        </w:rPr>
        <w:t xml:space="preserve"> </w:t>
      </w:r>
      <w:r>
        <w:rPr>
          <w:rFonts w:ascii="Arial" w:eastAsia="宋体" w:hAnsi="Arial" w:cs="宋体" w:hint="eastAsia"/>
        </w:rPr>
        <w:t>智慧药房</w:t>
      </w:r>
      <w:r>
        <w:rPr>
          <w:rFonts w:ascii="Arial" w:eastAsia="宋体" w:hAnsi="Arial" w:cs="Arial" w:hint="eastAsia"/>
        </w:rPr>
        <w:t>评价指标体系</w:t>
      </w:r>
      <w:r>
        <w:rPr>
          <w:rFonts w:ascii="Arial" w:eastAsia="宋体" w:hAnsi="Arial" w:cs="Arial"/>
        </w:rPr>
        <w:t>总体框架</w:t>
      </w:r>
      <w:r>
        <w:rPr>
          <w:rFonts w:ascii="Arial" w:eastAsia="宋体" w:hAnsi="Arial" w:cs="Arial"/>
          <w:color w:val="000000" w:themeColor="text1"/>
        </w:rPr>
        <w:t>见图</w:t>
      </w:r>
      <w:r>
        <w:rPr>
          <w:rFonts w:ascii="Arial" w:eastAsia="宋体" w:hAnsi="Arial" w:cs="Arial"/>
          <w:color w:val="000000" w:themeColor="text1"/>
        </w:rPr>
        <w:t>1</w:t>
      </w:r>
      <w:r>
        <w:rPr>
          <w:rFonts w:ascii="Arial" w:eastAsia="宋体" w:hAnsi="Arial" w:cs="Arial"/>
        </w:rPr>
        <w:t>，共</w:t>
      </w:r>
      <w:r>
        <w:rPr>
          <w:rFonts w:ascii="Arial" w:eastAsia="宋体" w:hAnsi="Arial" w:cs="Arial" w:hint="eastAsia"/>
        </w:rPr>
        <w:t>包含两</w:t>
      </w:r>
      <w:r>
        <w:rPr>
          <w:rFonts w:ascii="Arial" w:eastAsia="宋体" w:hAnsi="Arial" w:cs="Arial"/>
        </w:rPr>
        <w:t>个一级指标、</w:t>
      </w:r>
      <w:r>
        <w:rPr>
          <w:rFonts w:ascii="Arial" w:eastAsia="宋体" w:hAnsi="Arial" w:cs="Arial" w:hint="eastAsia"/>
        </w:rPr>
        <w:t>6</w:t>
      </w:r>
      <w:r>
        <w:rPr>
          <w:rFonts w:ascii="Arial" w:eastAsia="宋体" w:hAnsi="Arial" w:cs="Arial"/>
        </w:rPr>
        <w:t>个二级指标和</w:t>
      </w:r>
      <w:r>
        <w:rPr>
          <w:rFonts w:ascii="Arial" w:eastAsia="宋体" w:hAnsi="Arial" w:cs="Arial" w:hint="eastAsia"/>
        </w:rPr>
        <w:t>38</w:t>
      </w:r>
      <w:r>
        <w:rPr>
          <w:rFonts w:ascii="Arial" w:eastAsia="宋体" w:hAnsi="Arial" w:cs="Arial"/>
        </w:rPr>
        <w:t>个三级指标。</w:t>
      </w:r>
    </w:p>
    <w:p w14:paraId="68A5C0E1" w14:textId="77777777" w:rsidR="0017615C" w:rsidRDefault="0017615C">
      <w:pPr>
        <w:pStyle w:val="af2"/>
        <w:ind w:firstLine="420"/>
      </w:pPr>
    </w:p>
    <w:p w14:paraId="39E56D87" w14:textId="77777777" w:rsidR="0017615C" w:rsidRDefault="00773BD8">
      <w:pPr>
        <w:pStyle w:val="a0"/>
        <w:numPr>
          <w:ilvl w:val="1"/>
          <w:numId w:val="0"/>
        </w:numPr>
        <w:spacing w:before="156" w:after="156"/>
        <w:rPr>
          <w:rFonts w:ascii="Arial" w:eastAsia="宋体" w:hAnsi="Arial" w:cs="Arial"/>
        </w:rPr>
      </w:pPr>
      <w:r>
        <w:rPr>
          <w:rFonts w:ascii="Arial" w:eastAsia="宋体" w:hAnsi="Arial" w:cs="Arial" w:hint="eastAsia"/>
          <w:noProof/>
        </w:rPr>
        <w:lastRenderedPageBreak/>
        <w:drawing>
          <wp:inline distT="0" distB="0" distL="114300" distR="114300" wp14:anchorId="76942A82" wp14:editId="2D2FB9E9">
            <wp:extent cx="8803640" cy="5257800"/>
            <wp:effectExtent l="0" t="0" r="0" b="16510"/>
            <wp:docPr id="8" name="图片 8" descr="屏幕截图(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屏幕截图(29)"/>
                    <pic:cNvPicPr>
                      <a:picLocks noChangeAspect="1"/>
                    </pic:cNvPicPr>
                  </pic:nvPicPr>
                  <pic:blipFill>
                    <a:blip r:embed="rId10"/>
                    <a:srcRect l="12409" t="10523" r="12568" b="11402"/>
                    <a:stretch>
                      <a:fillRect/>
                    </a:stretch>
                  </pic:blipFill>
                  <pic:spPr>
                    <a:xfrm rot="16200000">
                      <a:off x="0" y="0"/>
                      <a:ext cx="8803640" cy="5257800"/>
                    </a:xfrm>
                    <a:prstGeom prst="rect">
                      <a:avLst/>
                    </a:prstGeom>
                  </pic:spPr>
                </pic:pic>
              </a:graphicData>
            </a:graphic>
          </wp:inline>
        </w:drawing>
      </w:r>
    </w:p>
    <w:p w14:paraId="31A79C33" w14:textId="77777777" w:rsidR="0017615C" w:rsidRPr="00DD062A" w:rsidRDefault="00773BD8">
      <w:pPr>
        <w:pStyle w:val="a0"/>
        <w:numPr>
          <w:ilvl w:val="0"/>
          <w:numId w:val="2"/>
        </w:numPr>
        <w:spacing w:before="156" w:after="156"/>
        <w:rPr>
          <w:rFonts w:hAnsi="黑体" w:cs="宋体"/>
        </w:rPr>
      </w:pPr>
      <w:r w:rsidRPr="00DD062A">
        <w:rPr>
          <w:rFonts w:hAnsi="黑体" w:cs="宋体" w:hint="eastAsia"/>
        </w:rPr>
        <w:lastRenderedPageBreak/>
        <w:t>智慧药房评价指标</w:t>
      </w:r>
    </w:p>
    <w:p w14:paraId="0620274C" w14:textId="77777777" w:rsidR="0017615C" w:rsidRDefault="00773BD8">
      <w:pPr>
        <w:pStyle w:val="af2"/>
        <w:ind w:firstLineChars="0" w:firstLine="0"/>
        <w:rPr>
          <w:rFonts w:ascii="Arial" w:hAnsi="Arial" w:cs="Arial"/>
        </w:rPr>
      </w:pPr>
      <w:r>
        <w:rPr>
          <w:rFonts w:ascii="Arial" w:hAnsi="Arial" w:cs="Arial" w:hint="eastAsia"/>
        </w:rPr>
        <w:t>6</w:t>
      </w:r>
      <w:r w:rsidRPr="006064F4">
        <w:rPr>
          <w:rFonts w:ascii="黑体" w:eastAsia="黑体" w:hAnsi="黑体" w:cs="Arial"/>
          <w:kern w:val="0"/>
        </w:rPr>
        <w:t>.1  一级指标</w:t>
      </w:r>
    </w:p>
    <w:p w14:paraId="1A904F20"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.1.</w:t>
      </w:r>
      <w:r w:rsidRPr="006064F4">
        <w:rPr>
          <w:rFonts w:hAnsi="黑体" w:cs="Arial" w:hint="eastAsia"/>
        </w:rPr>
        <w:t>1</w:t>
      </w:r>
      <w:r w:rsidRPr="006064F4">
        <w:rPr>
          <w:rFonts w:hAnsi="黑体" w:cs="Arial"/>
        </w:rPr>
        <w:t xml:space="preserve">  应用指标</w:t>
      </w:r>
    </w:p>
    <w:p w14:paraId="2D38412A" w14:textId="77777777" w:rsidR="0017615C" w:rsidRDefault="00773BD8">
      <w:pPr>
        <w:pStyle w:val="af2"/>
        <w:ind w:firstLine="420"/>
        <w:rPr>
          <w:rFonts w:ascii="Arial" w:hAnsi="Arial" w:cs="Arial"/>
        </w:rPr>
      </w:pPr>
      <w:r>
        <w:rPr>
          <w:rFonts w:ascii="Arial" w:hAnsi="Arial" w:cs="Arial"/>
        </w:rPr>
        <w:t>应用指标是指智慧药房满足何种功能的指标</w:t>
      </w:r>
      <w:r>
        <w:rPr>
          <w:rFonts w:ascii="Arial" w:hAnsi="Arial" w:cs="Arial" w:hint="eastAsia"/>
        </w:rPr>
        <w:t>，其</w:t>
      </w:r>
      <w:r>
        <w:rPr>
          <w:rFonts w:ascii="Arial" w:hAnsi="Arial" w:cs="Arial"/>
        </w:rPr>
        <w:t>包括</w:t>
      </w:r>
      <w:r>
        <w:rPr>
          <w:rFonts w:ascii="Arial" w:hAnsi="Arial" w:cs="Arial" w:hint="eastAsia"/>
        </w:rPr>
        <w:t>四个二级指标：</w:t>
      </w:r>
    </w:p>
    <w:p w14:paraId="6228A71F" w14:textId="77777777" w:rsidR="0017615C" w:rsidRDefault="00773BD8">
      <w:pPr>
        <w:pStyle w:val="af2"/>
        <w:ind w:left="630" w:hangingChars="300" w:hanging="630"/>
        <w:rPr>
          <w:rFonts w:ascii="Arial" w:hAnsi="Arial" w:cs="Arial"/>
        </w:rPr>
      </w:pPr>
      <w:r>
        <w:rPr>
          <w:rFonts w:ascii="Arial" w:hAnsi="Arial" w:cs="Arial" w:hint="eastAsia"/>
        </w:rPr>
        <w:t xml:space="preserve">    a</w:t>
      </w:r>
      <w:r>
        <w:rPr>
          <w:rFonts w:ascii="Arial" w:hAnsi="Arial" w:cs="Arial" w:hint="eastAsia"/>
        </w:rPr>
        <w:t>）</w:t>
      </w:r>
      <w:r>
        <w:rPr>
          <w:rFonts w:ascii="Arial" w:hAnsi="Arial" w:cs="Arial"/>
        </w:rPr>
        <w:t>信息化系统</w:t>
      </w:r>
      <w:r>
        <w:rPr>
          <w:rFonts w:ascii="Arial" w:hAnsi="Arial" w:cs="Arial" w:hint="eastAsia"/>
        </w:rPr>
        <w:t>的</w:t>
      </w:r>
      <w:r>
        <w:rPr>
          <w:rFonts w:ascii="Arial" w:hAnsi="Arial" w:cs="Arial"/>
        </w:rPr>
        <w:t>应用</w:t>
      </w:r>
      <w:r>
        <w:rPr>
          <w:rFonts w:ascii="Arial" w:hAnsi="Arial" w:cs="Arial" w:hint="eastAsia"/>
        </w:rPr>
        <w:t>；</w:t>
      </w:r>
    </w:p>
    <w:p w14:paraId="4CA03950" w14:textId="77777777" w:rsidR="0017615C" w:rsidRDefault="00773BD8">
      <w:pPr>
        <w:pStyle w:val="af2"/>
        <w:ind w:left="630" w:hangingChars="300" w:hanging="630"/>
        <w:rPr>
          <w:rFonts w:ascii="Arial" w:hAnsi="Arial" w:cs="Arial"/>
        </w:rPr>
      </w:pPr>
      <w:r>
        <w:rPr>
          <w:rFonts w:ascii="Arial" w:hAnsi="Arial" w:cs="Arial" w:hint="eastAsia"/>
        </w:rPr>
        <w:t xml:space="preserve">    b</w:t>
      </w:r>
      <w:r>
        <w:rPr>
          <w:rFonts w:ascii="Arial" w:hAnsi="Arial" w:cs="Arial" w:hint="eastAsia"/>
        </w:rPr>
        <w:t>）</w:t>
      </w:r>
      <w:r>
        <w:rPr>
          <w:rFonts w:ascii="Arial" w:hAnsi="Arial" w:cs="Arial"/>
        </w:rPr>
        <w:t>自动化设备</w:t>
      </w:r>
      <w:r>
        <w:rPr>
          <w:rFonts w:ascii="Arial" w:hAnsi="Arial" w:cs="Arial" w:hint="eastAsia"/>
        </w:rPr>
        <w:t>的应用；</w:t>
      </w:r>
    </w:p>
    <w:p w14:paraId="39C37EDD" w14:textId="77777777" w:rsidR="0017615C" w:rsidRDefault="00773BD8">
      <w:pPr>
        <w:pStyle w:val="af2"/>
        <w:ind w:left="630" w:hangingChars="300" w:hanging="630"/>
        <w:rPr>
          <w:rFonts w:ascii="Arial" w:hAnsi="Arial" w:cs="Arial"/>
        </w:rPr>
      </w:pPr>
      <w:r>
        <w:rPr>
          <w:rFonts w:ascii="Arial" w:hAnsi="Arial" w:cs="Arial" w:hint="eastAsia"/>
        </w:rPr>
        <w:t xml:space="preserve">    c</w:t>
      </w:r>
      <w:r>
        <w:rPr>
          <w:rFonts w:ascii="Arial" w:hAnsi="Arial" w:cs="Arial" w:hint="eastAsia"/>
        </w:rPr>
        <w:t>）</w:t>
      </w:r>
      <w:r>
        <w:rPr>
          <w:rFonts w:ascii="Arial" w:hAnsi="Arial" w:cs="Arial"/>
        </w:rPr>
        <w:t>智能化环境</w:t>
      </w:r>
      <w:r>
        <w:rPr>
          <w:rFonts w:ascii="Arial" w:hAnsi="Arial" w:cs="Arial" w:hint="eastAsia"/>
        </w:rPr>
        <w:t>的应用；</w:t>
      </w:r>
    </w:p>
    <w:p w14:paraId="1BE6C518"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d</w:t>
      </w:r>
      <w:r>
        <w:rPr>
          <w:rFonts w:ascii="Arial" w:hAnsi="Arial" w:cs="Arial" w:hint="eastAsia"/>
        </w:rPr>
        <w:t>）</w:t>
      </w:r>
      <w:r>
        <w:rPr>
          <w:rFonts w:ascii="Arial" w:hAnsi="Arial" w:cs="Arial"/>
        </w:rPr>
        <w:t>安全体系</w:t>
      </w:r>
      <w:r>
        <w:rPr>
          <w:rFonts w:ascii="Arial" w:hAnsi="Arial" w:cs="Arial" w:hint="eastAsia"/>
        </w:rPr>
        <w:t>的</w:t>
      </w:r>
      <w:r>
        <w:rPr>
          <w:rFonts w:ascii="Arial" w:hAnsi="Arial" w:cs="Arial"/>
        </w:rPr>
        <w:t>应用</w:t>
      </w:r>
      <w:r>
        <w:rPr>
          <w:rFonts w:ascii="Arial" w:hAnsi="Arial" w:cs="Arial" w:hint="eastAsia"/>
        </w:rPr>
        <w:t>。</w:t>
      </w:r>
    </w:p>
    <w:p w14:paraId="7F23F744"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.1.</w:t>
      </w:r>
      <w:r w:rsidRPr="006064F4">
        <w:rPr>
          <w:rFonts w:hAnsi="黑体" w:cs="Arial" w:hint="eastAsia"/>
        </w:rPr>
        <w:t>2</w:t>
      </w:r>
      <w:r w:rsidRPr="006064F4">
        <w:rPr>
          <w:rFonts w:hAnsi="黑体" w:cs="Arial"/>
        </w:rPr>
        <w:t xml:space="preserve">  成效指标</w:t>
      </w:r>
    </w:p>
    <w:p w14:paraId="21D1EBD5" w14:textId="77777777" w:rsidR="0017615C" w:rsidRDefault="00773BD8">
      <w:pPr>
        <w:pStyle w:val="af2"/>
        <w:ind w:firstLine="420"/>
        <w:rPr>
          <w:rFonts w:ascii="Arial" w:hAnsi="Arial" w:cs="Arial"/>
        </w:rPr>
      </w:pPr>
      <w:r>
        <w:rPr>
          <w:rFonts w:ascii="Arial" w:hAnsi="Arial" w:cs="Arial"/>
        </w:rPr>
        <w:t>成效指标是</w:t>
      </w:r>
      <w:r>
        <w:rPr>
          <w:rFonts w:ascii="Arial" w:hAnsi="Arial" w:cs="Arial" w:hint="eastAsia"/>
        </w:rPr>
        <w:t>指</w:t>
      </w:r>
      <w:r>
        <w:rPr>
          <w:rFonts w:ascii="Arial" w:hAnsi="Arial" w:cs="Arial"/>
        </w:rPr>
        <w:t>智慧药房</w:t>
      </w:r>
      <w:proofErr w:type="gramStart"/>
      <w:r>
        <w:rPr>
          <w:rFonts w:ascii="Arial" w:hAnsi="Arial" w:cs="Arial" w:hint="eastAsia"/>
        </w:rPr>
        <w:t>运行</w:t>
      </w:r>
      <w:r>
        <w:rPr>
          <w:rFonts w:ascii="Arial" w:hAnsi="Arial" w:cs="Arial"/>
        </w:rPr>
        <w:t>成效</w:t>
      </w:r>
      <w:proofErr w:type="gramEnd"/>
      <w:r>
        <w:rPr>
          <w:rFonts w:ascii="Arial" w:hAnsi="Arial" w:cs="Arial"/>
        </w:rPr>
        <w:t>的指标</w:t>
      </w:r>
      <w:r>
        <w:rPr>
          <w:rFonts w:ascii="Arial" w:hAnsi="Arial" w:cs="Arial" w:hint="eastAsia"/>
        </w:rPr>
        <w:t>，其</w:t>
      </w:r>
      <w:r>
        <w:rPr>
          <w:rFonts w:ascii="Arial" w:hAnsi="Arial" w:cs="Arial"/>
        </w:rPr>
        <w:t>包括</w:t>
      </w:r>
      <w:r>
        <w:rPr>
          <w:rFonts w:ascii="Arial" w:hAnsi="Arial" w:cs="Arial" w:hint="eastAsia"/>
        </w:rPr>
        <w:t>两个二级指标：</w:t>
      </w:r>
    </w:p>
    <w:p w14:paraId="0D51153C" w14:textId="77777777" w:rsidR="0017615C" w:rsidRDefault="00773BD8">
      <w:pPr>
        <w:pStyle w:val="af2"/>
        <w:ind w:left="630" w:hangingChars="300" w:hanging="630"/>
        <w:rPr>
          <w:rFonts w:ascii="Arial" w:hAnsi="Arial" w:cs="Arial"/>
        </w:rPr>
      </w:pPr>
      <w:r>
        <w:rPr>
          <w:rFonts w:ascii="Arial" w:hAnsi="Arial" w:cs="Arial" w:hint="eastAsia"/>
        </w:rPr>
        <w:t xml:space="preserve">    a</w:t>
      </w:r>
      <w:r>
        <w:rPr>
          <w:rFonts w:ascii="Arial" w:hAnsi="Arial" w:cs="Arial" w:hint="eastAsia"/>
        </w:rPr>
        <w:t>）</w:t>
      </w:r>
      <w:r>
        <w:rPr>
          <w:rFonts w:ascii="Arial" w:hAnsi="Arial" w:cs="Arial"/>
        </w:rPr>
        <w:t>应用</w:t>
      </w:r>
      <w:r>
        <w:rPr>
          <w:rFonts w:ascii="Arial" w:hAnsi="Arial" w:cs="Arial" w:hint="eastAsia"/>
        </w:rPr>
        <w:t>效果；</w:t>
      </w:r>
    </w:p>
    <w:p w14:paraId="7AA863E1" w14:textId="77777777" w:rsidR="0017615C" w:rsidRDefault="00773BD8">
      <w:pPr>
        <w:pStyle w:val="af2"/>
        <w:ind w:left="630" w:hangingChars="300" w:hanging="630"/>
        <w:rPr>
          <w:rFonts w:ascii="Arial" w:hAnsi="Arial" w:cs="Arial"/>
        </w:rPr>
      </w:pPr>
      <w:r>
        <w:rPr>
          <w:rFonts w:ascii="Arial" w:hAnsi="Arial" w:cs="Arial" w:hint="eastAsia"/>
        </w:rPr>
        <w:t xml:space="preserve">    b</w:t>
      </w:r>
      <w:r>
        <w:rPr>
          <w:rFonts w:ascii="Arial" w:hAnsi="Arial" w:cs="Arial" w:hint="eastAsia"/>
        </w:rPr>
        <w:t>）满意度。</w:t>
      </w:r>
    </w:p>
    <w:p w14:paraId="290C9AB6" w14:textId="77777777" w:rsidR="0017615C" w:rsidRPr="006064F4" w:rsidRDefault="00773BD8" w:rsidP="006064F4">
      <w:pPr>
        <w:pStyle w:val="a0"/>
        <w:numPr>
          <w:ilvl w:val="0"/>
          <w:numId w:val="0"/>
        </w:numPr>
        <w:spacing w:before="156" w:after="156"/>
        <w:rPr>
          <w:rFonts w:hAnsi="黑体" w:cs="Arial"/>
        </w:rPr>
      </w:pPr>
      <w:bookmarkStart w:id="5" w:name="OLE_LINK34"/>
      <w:bookmarkStart w:id="6" w:name="OLE_LINK35"/>
      <w:r w:rsidRPr="006064F4">
        <w:rPr>
          <w:rFonts w:hAnsi="黑体" w:cs="Arial" w:hint="eastAsia"/>
        </w:rPr>
        <w:t>6.2  二级指标</w:t>
      </w:r>
    </w:p>
    <w:bookmarkEnd w:id="5"/>
    <w:bookmarkEnd w:id="6"/>
    <w:p w14:paraId="63980837"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.2.</w:t>
      </w:r>
      <w:r w:rsidRPr="006064F4">
        <w:rPr>
          <w:rFonts w:hAnsi="黑体" w:cs="Arial" w:hint="eastAsia"/>
        </w:rPr>
        <w:t>1</w:t>
      </w:r>
      <w:r w:rsidRPr="006064F4">
        <w:rPr>
          <w:rFonts w:hAnsi="黑体" w:cs="Arial"/>
        </w:rPr>
        <w:t xml:space="preserve"> 信息化系统的应用指标</w:t>
      </w:r>
    </w:p>
    <w:p w14:paraId="5A80067D" w14:textId="77777777" w:rsidR="0017615C" w:rsidRDefault="00773BD8">
      <w:pPr>
        <w:autoSpaceDE w:val="0"/>
        <w:autoSpaceDN w:val="0"/>
        <w:adjustRightInd w:val="0"/>
        <w:ind w:firstLineChars="200" w:firstLine="420"/>
        <w:jc w:val="left"/>
        <w:rPr>
          <w:rFonts w:ascii="Arial" w:hAnsi="Arial" w:cs="Arial"/>
        </w:rPr>
      </w:pPr>
      <w:r>
        <w:rPr>
          <w:rFonts w:ascii="Arial" w:hAnsi="Arial" w:cs="Arial"/>
        </w:rPr>
        <w:t>信息化系统的应用</w:t>
      </w:r>
      <w:r>
        <w:rPr>
          <w:rFonts w:ascii="Arial" w:hAnsi="Arial" w:cs="Arial" w:hint="eastAsia"/>
        </w:rPr>
        <w:t>指标</w:t>
      </w:r>
      <w:r>
        <w:rPr>
          <w:rFonts w:ascii="Arial" w:hAnsi="Arial" w:cs="Arial" w:hint="eastAsia"/>
          <w:color w:val="000000" w:themeColor="text1"/>
        </w:rPr>
        <w:t>是</w:t>
      </w:r>
      <w:r>
        <w:rPr>
          <w:rFonts w:ascii="Arial" w:hAnsi="Arial" w:cs="Arial" w:hint="eastAsia"/>
        </w:rPr>
        <w:t>指对</w:t>
      </w:r>
      <w:r>
        <w:rPr>
          <w:rFonts w:ascii="Arial" w:hAnsi="Arial" w:cs="Arial"/>
        </w:rPr>
        <w:t>智慧药房</w:t>
      </w:r>
      <w:r>
        <w:rPr>
          <w:rFonts w:ascii="Arial" w:hAnsi="Arial" w:cs="Arial" w:hint="eastAsia"/>
        </w:rPr>
        <w:t>各种信息系统功能运用程度的评价指标，其</w:t>
      </w:r>
      <w:r>
        <w:rPr>
          <w:rFonts w:ascii="Arial" w:hAnsi="Arial" w:cs="Arial"/>
        </w:rPr>
        <w:t>包括</w:t>
      </w:r>
      <w:r>
        <w:rPr>
          <w:rFonts w:ascii="Arial" w:hAnsi="Arial" w:cs="Arial" w:hint="eastAsia"/>
        </w:rPr>
        <w:t>八个三级指标：</w:t>
      </w:r>
    </w:p>
    <w:p w14:paraId="7C85C173" w14:textId="77777777" w:rsidR="0017615C" w:rsidRDefault="00773BD8">
      <w:pPr>
        <w:pStyle w:val="af2"/>
        <w:ind w:left="630" w:hangingChars="300" w:hanging="630"/>
        <w:rPr>
          <w:rFonts w:ascii="Arial" w:hAnsi="Arial" w:cs="Arial"/>
        </w:rPr>
      </w:pPr>
      <w:r>
        <w:rPr>
          <w:rFonts w:ascii="Arial" w:hAnsi="Arial" w:cs="Arial" w:hint="eastAsia"/>
        </w:rPr>
        <w:t xml:space="preserve">    a</w:t>
      </w:r>
      <w:r>
        <w:rPr>
          <w:rFonts w:ascii="Arial" w:hAnsi="Arial" w:cs="Arial" w:hint="eastAsia"/>
        </w:rPr>
        <w:t>）</w:t>
      </w:r>
      <w:r>
        <w:rPr>
          <w:rFonts w:ascii="Arial" w:hAnsi="Arial" w:cs="Arial"/>
        </w:rPr>
        <w:t>药房管理系统</w:t>
      </w:r>
      <w:r>
        <w:rPr>
          <w:rFonts w:ascii="Arial" w:hAnsi="Arial" w:cs="Arial" w:hint="eastAsia"/>
        </w:rPr>
        <w:t>；</w:t>
      </w:r>
    </w:p>
    <w:p w14:paraId="325B4307" w14:textId="77777777" w:rsidR="0017615C" w:rsidRDefault="00773BD8">
      <w:pPr>
        <w:pStyle w:val="af2"/>
        <w:ind w:left="630" w:hangingChars="300" w:hanging="630"/>
        <w:rPr>
          <w:rFonts w:ascii="Arial" w:hAnsi="Arial" w:cs="Arial"/>
        </w:rPr>
      </w:pPr>
      <w:r>
        <w:rPr>
          <w:rFonts w:ascii="Arial" w:hAnsi="Arial" w:cs="Arial" w:hint="eastAsia"/>
        </w:rPr>
        <w:t xml:space="preserve">    b</w:t>
      </w:r>
      <w:r>
        <w:rPr>
          <w:rFonts w:ascii="Arial" w:hAnsi="Arial" w:cs="Arial" w:hint="eastAsia"/>
        </w:rPr>
        <w:t>）</w:t>
      </w:r>
      <w:r>
        <w:rPr>
          <w:rFonts w:ascii="Arial" w:hAnsi="Arial" w:cs="Arial"/>
        </w:rPr>
        <w:t>处方审核系统</w:t>
      </w:r>
      <w:bookmarkStart w:id="7" w:name="OLE_LINK8"/>
      <w:r>
        <w:rPr>
          <w:rFonts w:ascii="Arial" w:hAnsi="Arial" w:cs="Arial" w:hint="eastAsia"/>
        </w:rPr>
        <w:t>；</w:t>
      </w:r>
      <w:bookmarkEnd w:id="7"/>
    </w:p>
    <w:p w14:paraId="72272CE5" w14:textId="77777777" w:rsidR="0017615C" w:rsidRDefault="00773BD8">
      <w:pPr>
        <w:pStyle w:val="af2"/>
        <w:ind w:left="630" w:hangingChars="300" w:hanging="630"/>
        <w:rPr>
          <w:rFonts w:ascii="Arial" w:hAnsi="Arial" w:cs="Arial"/>
        </w:rPr>
      </w:pPr>
      <w:r>
        <w:rPr>
          <w:rFonts w:ascii="Arial" w:hAnsi="Arial" w:cs="Arial" w:hint="eastAsia"/>
        </w:rPr>
        <w:t xml:space="preserve">    c</w:t>
      </w:r>
      <w:r>
        <w:rPr>
          <w:rFonts w:ascii="Arial" w:hAnsi="Arial" w:cs="Arial" w:hint="eastAsia"/>
        </w:rPr>
        <w:t>）</w:t>
      </w:r>
      <w:r>
        <w:rPr>
          <w:rFonts w:ascii="Arial" w:hAnsi="Arial" w:cs="Arial"/>
        </w:rPr>
        <w:t>发药管理系统</w:t>
      </w:r>
      <w:r>
        <w:rPr>
          <w:rFonts w:ascii="Arial" w:hAnsi="Arial" w:cs="Arial" w:hint="eastAsia"/>
        </w:rPr>
        <w:t>；</w:t>
      </w:r>
    </w:p>
    <w:p w14:paraId="63F246B9"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d</w:t>
      </w:r>
      <w:r>
        <w:rPr>
          <w:rFonts w:ascii="Arial" w:hAnsi="Arial" w:cs="Arial" w:hint="eastAsia"/>
        </w:rPr>
        <w:t>）</w:t>
      </w:r>
      <w:r>
        <w:rPr>
          <w:rFonts w:ascii="Arial" w:hAnsi="Arial" w:cs="Arial"/>
        </w:rPr>
        <w:t>处方点评系统</w:t>
      </w:r>
      <w:r>
        <w:rPr>
          <w:rFonts w:ascii="Arial" w:hAnsi="Arial" w:cs="Arial" w:hint="eastAsia"/>
        </w:rPr>
        <w:t>；</w:t>
      </w:r>
    </w:p>
    <w:p w14:paraId="60901905" w14:textId="77777777" w:rsidR="0017615C" w:rsidRDefault="00773BD8">
      <w:pPr>
        <w:pStyle w:val="af2"/>
        <w:ind w:firstLineChars="0" w:firstLine="0"/>
        <w:rPr>
          <w:rFonts w:ascii="Arial" w:hAnsi="Arial" w:cs="Arial"/>
        </w:rPr>
      </w:pPr>
      <w:r>
        <w:rPr>
          <w:rFonts w:ascii="Arial" w:hAnsi="Arial" w:cs="Arial" w:hint="eastAsia"/>
        </w:rPr>
        <w:t xml:space="preserve">    e</w:t>
      </w:r>
      <w:r>
        <w:rPr>
          <w:rFonts w:ascii="Arial" w:hAnsi="Arial" w:cs="Arial" w:hint="eastAsia"/>
        </w:rPr>
        <w:t>）</w:t>
      </w:r>
      <w:r>
        <w:rPr>
          <w:rFonts w:ascii="Arial" w:hAnsi="Arial" w:cs="Arial"/>
        </w:rPr>
        <w:t>数据交互系统</w:t>
      </w:r>
      <w:r>
        <w:rPr>
          <w:rFonts w:ascii="Arial" w:hAnsi="Arial" w:cs="Arial" w:hint="eastAsia"/>
        </w:rPr>
        <w:t>；</w:t>
      </w:r>
    </w:p>
    <w:p w14:paraId="131CD1A6" w14:textId="77777777" w:rsidR="0017615C" w:rsidRDefault="00773BD8">
      <w:pPr>
        <w:pStyle w:val="af2"/>
        <w:ind w:firstLineChars="0" w:firstLine="0"/>
        <w:rPr>
          <w:rFonts w:ascii="Arial" w:hAnsi="Arial" w:cs="Arial"/>
        </w:rPr>
      </w:pPr>
      <w:r>
        <w:rPr>
          <w:rFonts w:ascii="Arial" w:hAnsi="Arial" w:cs="Arial" w:hint="eastAsia"/>
        </w:rPr>
        <w:t xml:space="preserve">    f</w:t>
      </w:r>
      <w:r>
        <w:rPr>
          <w:rFonts w:ascii="Arial" w:hAnsi="Arial" w:cs="Arial" w:hint="eastAsia"/>
        </w:rPr>
        <w:t>）</w:t>
      </w:r>
      <w:r>
        <w:rPr>
          <w:rFonts w:ascii="Arial" w:hAnsi="Arial" w:cs="Arial"/>
        </w:rPr>
        <w:t>药品供应链管理系统</w:t>
      </w:r>
      <w:r>
        <w:rPr>
          <w:rFonts w:ascii="Arial" w:hAnsi="Arial" w:cs="Arial" w:hint="eastAsia"/>
        </w:rPr>
        <w:t>；</w:t>
      </w:r>
    </w:p>
    <w:p w14:paraId="53A3984F" w14:textId="77777777" w:rsidR="0017615C" w:rsidRDefault="00773BD8">
      <w:pPr>
        <w:pStyle w:val="af2"/>
        <w:ind w:left="630" w:hangingChars="300" w:hanging="630"/>
        <w:rPr>
          <w:rFonts w:ascii="Arial" w:hAnsi="Arial" w:cs="Arial"/>
        </w:rPr>
      </w:pPr>
      <w:r>
        <w:rPr>
          <w:rFonts w:ascii="Arial" w:hAnsi="Arial" w:cs="Arial" w:hint="eastAsia"/>
        </w:rPr>
        <w:t xml:space="preserve">    g</w:t>
      </w:r>
      <w:r>
        <w:rPr>
          <w:rFonts w:ascii="Arial" w:hAnsi="Arial" w:cs="Arial" w:hint="eastAsia"/>
        </w:rPr>
        <w:t>）</w:t>
      </w:r>
      <w:r>
        <w:rPr>
          <w:rFonts w:ascii="Arial" w:hAnsi="Arial" w:cs="Arial"/>
        </w:rPr>
        <w:t>药品冷链管理系统</w:t>
      </w:r>
      <w:r>
        <w:rPr>
          <w:rFonts w:ascii="Arial" w:hAnsi="Arial" w:cs="Arial" w:hint="eastAsia"/>
        </w:rPr>
        <w:t>；</w:t>
      </w:r>
    </w:p>
    <w:p w14:paraId="4616E1B8"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h</w:t>
      </w:r>
      <w:r>
        <w:rPr>
          <w:rFonts w:ascii="Arial" w:hAnsi="Arial" w:cs="Arial" w:hint="eastAsia"/>
        </w:rPr>
        <w:t>）</w:t>
      </w:r>
      <w:r>
        <w:rPr>
          <w:rFonts w:ascii="Arial" w:hAnsi="Arial" w:cs="Arial"/>
        </w:rPr>
        <w:t>互联网</w:t>
      </w:r>
      <w:r>
        <w:rPr>
          <w:rFonts w:ascii="Arial" w:hAnsi="Arial" w:cs="Arial" w:hint="eastAsia"/>
        </w:rPr>
        <w:t>医院电子</w:t>
      </w:r>
      <w:r>
        <w:rPr>
          <w:rFonts w:ascii="Arial" w:hAnsi="Arial" w:cs="Arial"/>
        </w:rPr>
        <w:t>处方和药品配送系统</w:t>
      </w:r>
      <w:r>
        <w:rPr>
          <w:rFonts w:ascii="Arial" w:hAnsi="Arial" w:cs="Arial" w:hint="eastAsia"/>
        </w:rPr>
        <w:t>。</w:t>
      </w:r>
    </w:p>
    <w:p w14:paraId="456D5F2D"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.2.</w:t>
      </w:r>
      <w:r w:rsidRPr="006064F4">
        <w:rPr>
          <w:rFonts w:hAnsi="黑体" w:cs="Arial" w:hint="eastAsia"/>
        </w:rPr>
        <w:t>2</w:t>
      </w:r>
      <w:r w:rsidRPr="006064F4">
        <w:rPr>
          <w:rFonts w:hAnsi="黑体" w:cs="Arial"/>
        </w:rPr>
        <w:t xml:space="preserve"> 自动化设备的应用指标</w:t>
      </w:r>
    </w:p>
    <w:p w14:paraId="0FE913FF" w14:textId="77777777" w:rsidR="0017615C" w:rsidRDefault="00773BD8">
      <w:pPr>
        <w:autoSpaceDE w:val="0"/>
        <w:autoSpaceDN w:val="0"/>
        <w:adjustRightInd w:val="0"/>
        <w:ind w:firstLineChars="200" w:firstLine="420"/>
        <w:jc w:val="left"/>
        <w:rPr>
          <w:rFonts w:ascii="Arial" w:hAnsi="Arial" w:cs="Arial"/>
        </w:rPr>
      </w:pPr>
      <w:r>
        <w:rPr>
          <w:rFonts w:ascii="Arial" w:hAnsi="Arial" w:cs="Arial"/>
        </w:rPr>
        <w:t>自动化设备的应用指标是指智慧药房运用</w:t>
      </w:r>
      <w:r>
        <w:rPr>
          <w:rFonts w:ascii="Arial" w:hAnsi="Arial" w:cs="Arial" w:hint="eastAsia"/>
        </w:rPr>
        <w:t>自动化</w:t>
      </w:r>
      <w:r>
        <w:rPr>
          <w:rFonts w:ascii="Arial" w:hAnsi="Arial" w:cs="Arial"/>
        </w:rPr>
        <w:t>设备进行辅助药品调剂</w:t>
      </w:r>
      <w:r>
        <w:rPr>
          <w:rFonts w:ascii="Arial" w:hAnsi="Arial" w:cs="Arial" w:hint="eastAsia"/>
        </w:rPr>
        <w:t>程度</w:t>
      </w:r>
      <w:r>
        <w:rPr>
          <w:rFonts w:ascii="Arial" w:hAnsi="Arial" w:cs="Arial"/>
        </w:rPr>
        <w:t>的评价指标</w:t>
      </w:r>
      <w:r>
        <w:rPr>
          <w:rFonts w:ascii="Arial" w:hAnsi="Arial" w:cs="Arial" w:hint="eastAsia"/>
        </w:rPr>
        <w:t>，其</w:t>
      </w:r>
      <w:r>
        <w:rPr>
          <w:rFonts w:ascii="Arial" w:hAnsi="Arial" w:cs="Arial"/>
        </w:rPr>
        <w:t>包括</w:t>
      </w:r>
      <w:r>
        <w:rPr>
          <w:rFonts w:ascii="Arial" w:hAnsi="Arial" w:cs="Arial" w:hint="eastAsia"/>
        </w:rPr>
        <w:t>两个三级指标：</w:t>
      </w:r>
    </w:p>
    <w:p w14:paraId="7BB0DE85" w14:textId="77777777" w:rsidR="0017615C" w:rsidRDefault="00773BD8">
      <w:pPr>
        <w:pStyle w:val="af2"/>
        <w:ind w:firstLineChars="0" w:firstLine="0"/>
        <w:rPr>
          <w:rFonts w:ascii="Arial" w:hAnsi="Arial" w:cs="Arial"/>
        </w:rPr>
      </w:pPr>
      <w:r>
        <w:rPr>
          <w:rFonts w:ascii="Arial" w:hAnsi="Arial" w:cs="Arial" w:hint="eastAsia"/>
        </w:rPr>
        <w:t xml:space="preserve">    a</w:t>
      </w:r>
      <w:r>
        <w:rPr>
          <w:rFonts w:ascii="Arial" w:hAnsi="Arial" w:cs="Arial" w:hint="eastAsia"/>
        </w:rPr>
        <w:t>）</w:t>
      </w:r>
      <w:r>
        <w:rPr>
          <w:rFonts w:hAnsi="宋体" w:hint="eastAsia"/>
          <w:color w:val="000000"/>
          <w:kern w:val="0"/>
          <w:lang w:bidi="ar"/>
        </w:rPr>
        <w:t>自动化设备配置程度</w:t>
      </w:r>
      <w:r>
        <w:rPr>
          <w:rFonts w:ascii="Arial" w:hAnsi="Arial" w:cs="Arial" w:hint="eastAsia"/>
        </w:rPr>
        <w:t>；</w:t>
      </w:r>
    </w:p>
    <w:p w14:paraId="4B55A00F" w14:textId="77777777" w:rsidR="0017615C" w:rsidRDefault="00773BD8">
      <w:pPr>
        <w:pStyle w:val="af2"/>
        <w:ind w:firstLineChars="0" w:firstLine="0"/>
        <w:rPr>
          <w:rFonts w:ascii="Arial" w:hAnsi="Arial" w:cs="Arial"/>
          <w:highlight w:val="yellow"/>
        </w:rPr>
      </w:pPr>
      <w:r>
        <w:rPr>
          <w:rFonts w:ascii="Arial" w:hAnsi="Arial" w:cs="Arial" w:hint="eastAsia"/>
        </w:rPr>
        <w:t xml:space="preserve">    b</w:t>
      </w:r>
      <w:r>
        <w:rPr>
          <w:rFonts w:ascii="Arial" w:hAnsi="Arial" w:cs="Arial" w:hint="eastAsia"/>
        </w:rPr>
        <w:t>）</w:t>
      </w:r>
      <w:r>
        <w:rPr>
          <w:rFonts w:hAnsi="宋体" w:hint="eastAsia"/>
          <w:color w:val="000000"/>
          <w:kern w:val="0"/>
          <w:lang w:bidi="ar"/>
        </w:rPr>
        <w:t>自动化设备使用率</w:t>
      </w:r>
      <w:r>
        <w:rPr>
          <w:rFonts w:ascii="Arial" w:hAnsi="Arial" w:cs="Arial" w:hint="eastAsia"/>
        </w:rPr>
        <w:t>。</w:t>
      </w:r>
    </w:p>
    <w:p w14:paraId="6945ED55"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.2.</w:t>
      </w:r>
      <w:r w:rsidRPr="006064F4">
        <w:rPr>
          <w:rFonts w:hAnsi="黑体" w:cs="Arial" w:hint="eastAsia"/>
        </w:rPr>
        <w:t>3</w:t>
      </w:r>
      <w:r w:rsidRPr="006064F4">
        <w:rPr>
          <w:rFonts w:hAnsi="黑体" w:cs="Arial"/>
        </w:rPr>
        <w:t xml:space="preserve"> 智能化环境的</w:t>
      </w:r>
      <w:r w:rsidRPr="006064F4">
        <w:rPr>
          <w:rFonts w:hAnsi="黑体" w:cs="Arial" w:hint="eastAsia"/>
        </w:rPr>
        <w:t>应用</w:t>
      </w:r>
      <w:r w:rsidRPr="006064F4">
        <w:rPr>
          <w:rFonts w:hAnsi="黑体" w:cs="Arial"/>
        </w:rPr>
        <w:t>指标</w:t>
      </w:r>
    </w:p>
    <w:p w14:paraId="3AAEB351" w14:textId="77777777" w:rsidR="0017615C" w:rsidRDefault="00773BD8">
      <w:pPr>
        <w:autoSpaceDE w:val="0"/>
        <w:autoSpaceDN w:val="0"/>
        <w:adjustRightInd w:val="0"/>
        <w:ind w:firstLineChars="200" w:firstLine="420"/>
        <w:jc w:val="left"/>
        <w:rPr>
          <w:rFonts w:ascii="Arial" w:hAnsi="Arial" w:cs="Arial"/>
        </w:rPr>
      </w:pPr>
      <w:r>
        <w:rPr>
          <w:rFonts w:ascii="Arial" w:hAnsi="Arial" w:cs="Arial"/>
        </w:rPr>
        <w:t>智能化环境的</w:t>
      </w:r>
      <w:r>
        <w:rPr>
          <w:rFonts w:ascii="Arial" w:hAnsi="Arial" w:cs="Arial" w:hint="eastAsia"/>
        </w:rPr>
        <w:t>应用</w:t>
      </w:r>
      <w:r>
        <w:rPr>
          <w:rFonts w:ascii="Arial" w:hAnsi="Arial" w:cs="Arial"/>
        </w:rPr>
        <w:t>指标是指运用物联网技术进行环境调控</w:t>
      </w:r>
      <w:r>
        <w:rPr>
          <w:rFonts w:ascii="Arial" w:hAnsi="Arial" w:cs="Arial" w:hint="eastAsia"/>
        </w:rPr>
        <w:t>程度</w:t>
      </w:r>
      <w:r>
        <w:rPr>
          <w:rFonts w:ascii="Arial" w:hAnsi="Arial" w:cs="Arial"/>
        </w:rPr>
        <w:t>的指标</w:t>
      </w:r>
      <w:r>
        <w:rPr>
          <w:rFonts w:ascii="Arial" w:hAnsi="Arial" w:cs="Arial" w:hint="eastAsia"/>
        </w:rPr>
        <w:t>，其包括六个三级指标：</w:t>
      </w:r>
    </w:p>
    <w:p w14:paraId="5B21F14E" w14:textId="77777777" w:rsidR="0017615C" w:rsidRDefault="00773BD8">
      <w:pPr>
        <w:pStyle w:val="af2"/>
        <w:ind w:firstLineChars="0" w:firstLine="0"/>
        <w:rPr>
          <w:rFonts w:ascii="Arial" w:hAnsi="Arial" w:cs="Arial"/>
        </w:rPr>
      </w:pPr>
      <w:r>
        <w:rPr>
          <w:rFonts w:ascii="Arial" w:hAnsi="Arial" w:cs="Arial" w:hint="eastAsia"/>
        </w:rPr>
        <w:t xml:space="preserve">    a</w:t>
      </w:r>
      <w:r>
        <w:rPr>
          <w:rFonts w:ascii="Arial" w:hAnsi="Arial" w:cs="Arial" w:hint="eastAsia"/>
        </w:rPr>
        <w:t>）</w:t>
      </w:r>
      <w:r>
        <w:rPr>
          <w:rFonts w:ascii="Arial" w:hAnsi="Arial" w:cs="Arial"/>
        </w:rPr>
        <w:t>配</w:t>
      </w:r>
      <w:r>
        <w:rPr>
          <w:rFonts w:ascii="Arial" w:hAnsi="Arial" w:cs="Arial" w:hint="eastAsia"/>
        </w:rPr>
        <w:t>供</w:t>
      </w:r>
      <w:r>
        <w:rPr>
          <w:rFonts w:ascii="Arial" w:hAnsi="Arial" w:cs="Arial"/>
        </w:rPr>
        <w:t>电系统</w:t>
      </w:r>
      <w:r>
        <w:rPr>
          <w:rFonts w:ascii="Arial" w:hAnsi="Arial" w:cs="Arial" w:hint="eastAsia"/>
        </w:rPr>
        <w:t>；</w:t>
      </w:r>
    </w:p>
    <w:p w14:paraId="40333718" w14:textId="77777777" w:rsidR="0017615C" w:rsidRDefault="00773BD8">
      <w:pPr>
        <w:pStyle w:val="af2"/>
        <w:ind w:firstLineChars="0" w:firstLine="0"/>
        <w:rPr>
          <w:rFonts w:ascii="Arial" w:hAnsi="Arial" w:cs="Arial"/>
        </w:rPr>
      </w:pPr>
      <w:r>
        <w:rPr>
          <w:rFonts w:ascii="Arial" w:hAnsi="Arial" w:cs="Arial" w:hint="eastAsia"/>
        </w:rPr>
        <w:t xml:space="preserve">    b</w:t>
      </w:r>
      <w:r>
        <w:rPr>
          <w:rFonts w:ascii="Arial" w:hAnsi="Arial" w:cs="Arial" w:hint="eastAsia"/>
        </w:rPr>
        <w:t>）</w:t>
      </w:r>
      <w:r>
        <w:rPr>
          <w:rFonts w:ascii="Arial" w:hAnsi="Arial" w:cs="Arial"/>
        </w:rPr>
        <w:t>空调系统</w:t>
      </w:r>
      <w:r>
        <w:rPr>
          <w:rFonts w:ascii="Arial" w:hAnsi="Arial" w:cs="Arial" w:hint="eastAsia"/>
        </w:rPr>
        <w:t>；</w:t>
      </w:r>
    </w:p>
    <w:p w14:paraId="07D573EE" w14:textId="77777777" w:rsidR="0017615C" w:rsidRDefault="00773BD8">
      <w:pPr>
        <w:pStyle w:val="af2"/>
        <w:ind w:left="630" w:hangingChars="300" w:hanging="630"/>
        <w:rPr>
          <w:rFonts w:ascii="Arial" w:hAnsi="Arial" w:cs="Arial"/>
        </w:rPr>
      </w:pPr>
      <w:r>
        <w:rPr>
          <w:rFonts w:ascii="Arial" w:hAnsi="Arial" w:cs="Arial" w:hint="eastAsia"/>
        </w:rPr>
        <w:t xml:space="preserve">    c</w:t>
      </w:r>
      <w:r>
        <w:rPr>
          <w:rFonts w:ascii="Arial" w:hAnsi="Arial" w:cs="Arial" w:hint="eastAsia"/>
        </w:rPr>
        <w:t>）温湿度监测系统；</w:t>
      </w:r>
    </w:p>
    <w:p w14:paraId="22CD2DA1"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d</w:t>
      </w:r>
      <w:r>
        <w:rPr>
          <w:rFonts w:ascii="Arial" w:hAnsi="Arial" w:cs="Arial" w:hint="eastAsia"/>
        </w:rPr>
        <w:t>）</w:t>
      </w:r>
      <w:r>
        <w:rPr>
          <w:rFonts w:ascii="Arial" w:hAnsi="Arial" w:cs="Arial"/>
        </w:rPr>
        <w:t>新风系统</w:t>
      </w:r>
      <w:r>
        <w:rPr>
          <w:rFonts w:ascii="Arial" w:hAnsi="Arial" w:cs="Arial" w:hint="eastAsia"/>
        </w:rPr>
        <w:t>；</w:t>
      </w:r>
    </w:p>
    <w:p w14:paraId="345C4DDC" w14:textId="77777777" w:rsidR="0017615C" w:rsidRDefault="00773BD8">
      <w:pPr>
        <w:pStyle w:val="af2"/>
        <w:ind w:firstLineChars="0" w:firstLine="0"/>
        <w:rPr>
          <w:rFonts w:ascii="Arial" w:hAnsi="Arial" w:cs="Arial"/>
        </w:rPr>
      </w:pPr>
      <w:r>
        <w:rPr>
          <w:rFonts w:ascii="Arial" w:hAnsi="Arial" w:cs="Arial" w:hint="eastAsia"/>
        </w:rPr>
        <w:t xml:space="preserve">    e</w:t>
      </w:r>
      <w:r>
        <w:rPr>
          <w:rFonts w:ascii="Arial" w:hAnsi="Arial" w:cs="Arial" w:hint="eastAsia"/>
        </w:rPr>
        <w:t>）智能化照明系统；</w:t>
      </w:r>
    </w:p>
    <w:p w14:paraId="5423B8A1" w14:textId="77777777" w:rsidR="0017615C" w:rsidRDefault="00773BD8">
      <w:pPr>
        <w:pStyle w:val="af2"/>
        <w:ind w:left="630" w:hangingChars="300" w:hanging="630"/>
        <w:rPr>
          <w:rFonts w:ascii="Arial" w:hAnsi="Arial" w:cs="Arial"/>
        </w:rPr>
      </w:pPr>
      <w:r>
        <w:rPr>
          <w:rFonts w:ascii="Arial" w:hAnsi="Arial" w:cs="Arial" w:hint="eastAsia"/>
        </w:rPr>
        <w:t xml:space="preserve">    f</w:t>
      </w:r>
      <w:r>
        <w:rPr>
          <w:rFonts w:ascii="Arial" w:hAnsi="Arial" w:cs="Arial" w:hint="eastAsia"/>
        </w:rPr>
        <w:t>）强制排水系统。</w:t>
      </w:r>
    </w:p>
    <w:p w14:paraId="2A8D9D71"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lastRenderedPageBreak/>
        <w:t>6</w:t>
      </w:r>
      <w:r w:rsidRPr="006064F4">
        <w:rPr>
          <w:rFonts w:hAnsi="黑体" w:cs="Arial"/>
        </w:rPr>
        <w:t>.2.</w:t>
      </w:r>
      <w:r w:rsidRPr="006064F4">
        <w:rPr>
          <w:rFonts w:hAnsi="黑体" w:cs="Arial" w:hint="eastAsia"/>
        </w:rPr>
        <w:t>4</w:t>
      </w:r>
      <w:r w:rsidRPr="006064F4">
        <w:rPr>
          <w:rFonts w:hAnsi="黑体" w:cs="Arial"/>
        </w:rPr>
        <w:t xml:space="preserve"> 安全体系</w:t>
      </w:r>
      <w:r w:rsidRPr="006064F4">
        <w:rPr>
          <w:rFonts w:hAnsi="黑体" w:cs="Arial" w:hint="eastAsia"/>
        </w:rPr>
        <w:t>的应用</w:t>
      </w:r>
      <w:r w:rsidRPr="006064F4">
        <w:rPr>
          <w:rFonts w:hAnsi="黑体" w:cs="Arial"/>
        </w:rPr>
        <w:t>指标</w:t>
      </w:r>
    </w:p>
    <w:p w14:paraId="15DDB86B" w14:textId="77777777" w:rsidR="0017615C" w:rsidRDefault="00773BD8">
      <w:pPr>
        <w:pStyle w:val="af2"/>
        <w:ind w:firstLine="420"/>
        <w:rPr>
          <w:rFonts w:ascii="Arial" w:hAnsi="Arial" w:cs="Arial"/>
        </w:rPr>
      </w:pPr>
      <w:r>
        <w:rPr>
          <w:rFonts w:ascii="Arial" w:hAnsi="Arial" w:cs="Arial"/>
        </w:rPr>
        <w:t>安全体系的</w:t>
      </w:r>
      <w:r>
        <w:rPr>
          <w:rFonts w:ascii="Arial" w:hAnsi="Arial" w:cs="Arial" w:hint="eastAsia"/>
        </w:rPr>
        <w:t>应用</w:t>
      </w:r>
      <w:r>
        <w:rPr>
          <w:rFonts w:ascii="Arial" w:hAnsi="Arial" w:cs="Arial"/>
        </w:rPr>
        <w:t>指标是指智慧药房运用智能安全技术进行防护</w:t>
      </w:r>
      <w:r>
        <w:rPr>
          <w:rFonts w:ascii="Arial" w:hAnsi="Arial" w:cs="Arial" w:hint="eastAsia"/>
        </w:rPr>
        <w:t>程度</w:t>
      </w:r>
      <w:r>
        <w:rPr>
          <w:rFonts w:ascii="Arial" w:hAnsi="Arial" w:cs="Arial"/>
        </w:rPr>
        <w:t>的指标</w:t>
      </w:r>
      <w:r>
        <w:rPr>
          <w:rFonts w:ascii="Arial" w:hAnsi="Arial" w:cs="Arial" w:hint="eastAsia"/>
        </w:rPr>
        <w:t>，其包括四个三级指标：</w:t>
      </w:r>
    </w:p>
    <w:p w14:paraId="75F89578" w14:textId="77777777" w:rsidR="0017615C" w:rsidRDefault="00773BD8">
      <w:pPr>
        <w:pStyle w:val="af2"/>
        <w:ind w:firstLineChars="0" w:firstLine="0"/>
        <w:rPr>
          <w:rFonts w:ascii="Arial" w:hAnsi="Arial" w:cs="Arial"/>
        </w:rPr>
      </w:pPr>
      <w:r>
        <w:rPr>
          <w:rFonts w:ascii="Arial" w:hAnsi="Arial" w:cs="Arial" w:hint="eastAsia"/>
        </w:rPr>
        <w:t xml:space="preserve">    </w:t>
      </w:r>
      <w:bookmarkStart w:id="8" w:name="OLE_LINK9"/>
      <w:r>
        <w:rPr>
          <w:rFonts w:ascii="Arial" w:hAnsi="Arial" w:cs="Arial" w:hint="eastAsia"/>
        </w:rPr>
        <w:t>a</w:t>
      </w:r>
      <w:r>
        <w:rPr>
          <w:rFonts w:ascii="Arial" w:hAnsi="Arial" w:cs="Arial" w:hint="eastAsia"/>
        </w:rPr>
        <w:t>）消防系统；</w:t>
      </w:r>
    </w:p>
    <w:p w14:paraId="5C8B0A10" w14:textId="77777777" w:rsidR="0017615C" w:rsidRDefault="00773BD8">
      <w:pPr>
        <w:pStyle w:val="af2"/>
        <w:ind w:firstLineChars="0" w:firstLine="0"/>
        <w:rPr>
          <w:rFonts w:ascii="Arial" w:hAnsi="Arial" w:cs="Arial"/>
        </w:rPr>
      </w:pPr>
      <w:r>
        <w:rPr>
          <w:rFonts w:ascii="Arial" w:hAnsi="Arial" w:cs="Arial" w:hint="eastAsia"/>
        </w:rPr>
        <w:t xml:space="preserve">    b</w:t>
      </w:r>
      <w:r>
        <w:rPr>
          <w:rFonts w:ascii="Arial" w:hAnsi="Arial" w:cs="Arial" w:hint="eastAsia"/>
        </w:rPr>
        <w:t>）安防系统；</w:t>
      </w:r>
    </w:p>
    <w:p w14:paraId="5D0DF030" w14:textId="77777777" w:rsidR="0017615C" w:rsidRDefault="00773BD8">
      <w:pPr>
        <w:pStyle w:val="af2"/>
        <w:ind w:left="630" w:hangingChars="300" w:hanging="630"/>
        <w:rPr>
          <w:rFonts w:ascii="Arial" w:hAnsi="Arial" w:cs="Arial"/>
        </w:rPr>
      </w:pPr>
      <w:r>
        <w:rPr>
          <w:rFonts w:ascii="Arial" w:hAnsi="Arial" w:cs="Arial" w:hint="eastAsia"/>
        </w:rPr>
        <w:t xml:space="preserve">    c</w:t>
      </w:r>
      <w:r>
        <w:rPr>
          <w:rFonts w:ascii="Arial" w:hAnsi="Arial" w:cs="Arial" w:hint="eastAsia"/>
        </w:rPr>
        <w:t>）信息安全系统；</w:t>
      </w:r>
    </w:p>
    <w:p w14:paraId="7AC43C3F"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d</w:t>
      </w:r>
      <w:r>
        <w:rPr>
          <w:rFonts w:ascii="Arial" w:hAnsi="Arial" w:cs="Arial" w:hint="eastAsia"/>
        </w:rPr>
        <w:t>）</w:t>
      </w:r>
      <w:r>
        <w:rPr>
          <w:rFonts w:ascii="Arial" w:hAnsi="Arial" w:cs="Arial"/>
        </w:rPr>
        <w:t>应急预案</w:t>
      </w:r>
      <w:r>
        <w:rPr>
          <w:rFonts w:ascii="Arial" w:hAnsi="Arial" w:cs="Arial" w:hint="eastAsia"/>
        </w:rPr>
        <w:t>。</w:t>
      </w:r>
    </w:p>
    <w:bookmarkEnd w:id="8"/>
    <w:p w14:paraId="5036E346"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.2.</w:t>
      </w:r>
      <w:r w:rsidRPr="006064F4">
        <w:rPr>
          <w:rFonts w:hAnsi="黑体" w:cs="Arial" w:hint="eastAsia"/>
        </w:rPr>
        <w:t>5</w:t>
      </w:r>
      <w:r w:rsidRPr="006064F4">
        <w:rPr>
          <w:rFonts w:hAnsi="黑体" w:cs="Arial"/>
        </w:rPr>
        <w:t xml:space="preserve"> 应用</w:t>
      </w:r>
      <w:r w:rsidRPr="006064F4">
        <w:rPr>
          <w:rFonts w:hAnsi="黑体" w:cs="Arial" w:hint="eastAsia"/>
        </w:rPr>
        <w:t>效果</w:t>
      </w:r>
      <w:r w:rsidRPr="006064F4">
        <w:rPr>
          <w:rFonts w:hAnsi="黑体" w:cs="Arial"/>
        </w:rPr>
        <w:t>指标</w:t>
      </w:r>
    </w:p>
    <w:p w14:paraId="64B9CE7E" w14:textId="77777777" w:rsidR="0017615C" w:rsidRDefault="00773BD8">
      <w:pPr>
        <w:pStyle w:val="af2"/>
        <w:ind w:firstLine="420"/>
        <w:rPr>
          <w:rFonts w:ascii="Arial" w:hAnsi="Arial" w:cs="Arial"/>
          <w:color w:val="000000" w:themeColor="text1"/>
        </w:rPr>
      </w:pPr>
      <w:r>
        <w:rPr>
          <w:rFonts w:ascii="Arial" w:hAnsi="Arial" w:cs="Arial"/>
        </w:rPr>
        <w:t>应用</w:t>
      </w:r>
      <w:r>
        <w:rPr>
          <w:rFonts w:ascii="Arial" w:hAnsi="Arial" w:cs="Arial" w:hint="eastAsia"/>
        </w:rPr>
        <w:t>效果</w:t>
      </w:r>
      <w:r>
        <w:rPr>
          <w:rFonts w:ascii="Arial" w:hAnsi="Arial" w:cs="Arial"/>
        </w:rPr>
        <w:t>指标是指智慧药房</w:t>
      </w:r>
      <w:r>
        <w:rPr>
          <w:rFonts w:ascii="Arial" w:hAnsi="Arial" w:cs="Arial" w:hint="eastAsia"/>
        </w:rPr>
        <w:t>利用各种信息化和智能化的手段在</w:t>
      </w:r>
      <w:r>
        <w:rPr>
          <w:rFonts w:ascii="Arial" w:hAnsi="Arial" w:cs="Arial"/>
        </w:rPr>
        <w:t>不同层面</w:t>
      </w:r>
      <w:r>
        <w:rPr>
          <w:rFonts w:ascii="Arial" w:hAnsi="Arial" w:cs="Arial" w:hint="eastAsia"/>
        </w:rPr>
        <w:t>中</w:t>
      </w:r>
      <w:r>
        <w:rPr>
          <w:rFonts w:ascii="Arial" w:hAnsi="Arial" w:cs="Arial"/>
        </w:rPr>
        <w:t>应用，实现</w:t>
      </w:r>
      <w:r>
        <w:rPr>
          <w:rFonts w:ascii="Arial" w:hAnsi="Arial" w:cs="Arial" w:hint="eastAsia"/>
        </w:rPr>
        <w:t>何种效果</w:t>
      </w:r>
      <w:r>
        <w:rPr>
          <w:rFonts w:ascii="Arial" w:hAnsi="Arial" w:cs="Arial"/>
        </w:rPr>
        <w:t>的评价指标</w:t>
      </w:r>
      <w:r>
        <w:rPr>
          <w:rFonts w:ascii="Arial" w:hAnsi="Arial" w:cs="Arial" w:hint="eastAsia"/>
        </w:rPr>
        <w:t>，其</w:t>
      </w:r>
      <w:r>
        <w:rPr>
          <w:rFonts w:ascii="Arial" w:hAnsi="Arial" w:cs="Arial"/>
          <w:color w:val="000000" w:themeColor="text1"/>
        </w:rPr>
        <w:t>包括</w:t>
      </w:r>
      <w:r>
        <w:rPr>
          <w:rFonts w:ascii="Arial" w:hAnsi="Arial" w:cs="Arial" w:hint="eastAsia"/>
          <w:color w:val="000000" w:themeColor="text1"/>
        </w:rPr>
        <w:t>十六个三级指标：</w:t>
      </w:r>
    </w:p>
    <w:p w14:paraId="47339E5A" w14:textId="77777777" w:rsidR="0017615C" w:rsidRDefault="00773BD8">
      <w:pPr>
        <w:pStyle w:val="af2"/>
        <w:ind w:firstLineChars="0" w:firstLine="0"/>
        <w:rPr>
          <w:rFonts w:ascii="Arial" w:hAnsi="Arial" w:cs="Arial"/>
        </w:rPr>
      </w:pPr>
      <w:r>
        <w:rPr>
          <w:rFonts w:ascii="Arial" w:hAnsi="Arial" w:cs="Arial" w:hint="eastAsia"/>
        </w:rPr>
        <w:t xml:space="preserve">    </w:t>
      </w:r>
      <w:bookmarkStart w:id="9" w:name="OLE_LINK6"/>
      <w:r>
        <w:rPr>
          <w:rFonts w:ascii="Arial" w:hAnsi="Arial" w:cs="Arial" w:hint="eastAsia"/>
        </w:rPr>
        <w:t>a</w:t>
      </w:r>
      <w:r>
        <w:rPr>
          <w:rFonts w:ascii="Arial" w:hAnsi="Arial" w:cs="Arial" w:hint="eastAsia"/>
        </w:rPr>
        <w:t>）</w:t>
      </w:r>
      <w:r>
        <w:rPr>
          <w:rFonts w:ascii="Arial" w:hAnsi="Arial" w:cs="Arial"/>
          <w:color w:val="000000" w:themeColor="text1"/>
        </w:rPr>
        <w:t>处方</w:t>
      </w:r>
      <w:r>
        <w:rPr>
          <w:rFonts w:ascii="Arial" w:hAnsi="Arial" w:cs="Arial" w:hint="eastAsia"/>
          <w:color w:val="000000" w:themeColor="text1"/>
        </w:rPr>
        <w:t>前置</w:t>
      </w:r>
      <w:r>
        <w:rPr>
          <w:rFonts w:ascii="Arial" w:hAnsi="Arial" w:cs="Arial"/>
          <w:color w:val="000000" w:themeColor="text1"/>
        </w:rPr>
        <w:t>审核率</w:t>
      </w:r>
      <w:r>
        <w:rPr>
          <w:rFonts w:ascii="Arial" w:hAnsi="Arial" w:cs="Arial" w:hint="eastAsia"/>
        </w:rPr>
        <w:t>；</w:t>
      </w:r>
    </w:p>
    <w:p w14:paraId="224EAFB9" w14:textId="77777777" w:rsidR="0017615C" w:rsidRDefault="00773BD8">
      <w:pPr>
        <w:pStyle w:val="af2"/>
        <w:ind w:firstLineChars="0" w:firstLine="0"/>
        <w:rPr>
          <w:rFonts w:ascii="Arial" w:hAnsi="Arial" w:cs="Arial"/>
        </w:rPr>
      </w:pPr>
      <w:r>
        <w:rPr>
          <w:rFonts w:ascii="Arial" w:hAnsi="Arial" w:cs="Arial" w:hint="eastAsia"/>
        </w:rPr>
        <w:t xml:space="preserve">    b</w:t>
      </w:r>
      <w:r>
        <w:rPr>
          <w:rFonts w:ascii="Arial" w:hAnsi="Arial" w:cs="Arial" w:hint="eastAsia"/>
        </w:rPr>
        <w:t>）系统审方效率；</w:t>
      </w:r>
    </w:p>
    <w:p w14:paraId="3FB81B8E" w14:textId="77777777" w:rsidR="0017615C" w:rsidRDefault="00773BD8">
      <w:pPr>
        <w:pStyle w:val="af2"/>
        <w:ind w:firstLineChars="0" w:firstLine="0"/>
        <w:rPr>
          <w:rFonts w:hAnsi="宋体"/>
        </w:rPr>
      </w:pPr>
      <w:r>
        <w:rPr>
          <w:rFonts w:ascii="Arial" w:hAnsi="Arial" w:cs="Arial" w:hint="eastAsia"/>
        </w:rPr>
        <w:t xml:space="preserve">    c</w:t>
      </w:r>
      <w:r>
        <w:rPr>
          <w:rFonts w:ascii="Arial" w:hAnsi="Arial" w:cs="Arial" w:hint="eastAsia"/>
        </w:rPr>
        <w:t>）</w:t>
      </w:r>
      <w:r>
        <w:rPr>
          <w:rFonts w:hAnsi="宋体" w:hint="eastAsia"/>
        </w:rPr>
        <w:t>审方/点评</w:t>
      </w:r>
      <w:r>
        <w:rPr>
          <w:rFonts w:ascii="Arial" w:hAnsi="Arial" w:cs="Arial" w:hint="eastAsia"/>
        </w:rPr>
        <w:t>系统</w:t>
      </w:r>
      <w:r>
        <w:rPr>
          <w:rFonts w:hAnsi="宋体" w:hint="eastAsia"/>
        </w:rPr>
        <w:t>假阳性率；</w:t>
      </w:r>
    </w:p>
    <w:p w14:paraId="1505FE24" w14:textId="77777777" w:rsidR="0017615C" w:rsidRDefault="00773BD8">
      <w:pPr>
        <w:pStyle w:val="af2"/>
        <w:ind w:firstLineChars="0" w:firstLine="420"/>
        <w:rPr>
          <w:rFonts w:hAnsi="宋体"/>
        </w:rPr>
      </w:pPr>
      <w:r>
        <w:rPr>
          <w:rFonts w:ascii="Arial" w:hAnsi="Arial" w:cs="Arial" w:hint="eastAsia"/>
        </w:rPr>
        <w:t>d</w:t>
      </w:r>
      <w:r>
        <w:rPr>
          <w:rFonts w:ascii="Arial" w:hAnsi="Arial" w:cs="Arial" w:hint="eastAsia"/>
        </w:rPr>
        <w:t>）</w:t>
      </w:r>
      <w:r>
        <w:rPr>
          <w:rFonts w:hAnsi="宋体" w:hint="eastAsia"/>
        </w:rPr>
        <w:t>审方/点评</w:t>
      </w:r>
      <w:r>
        <w:rPr>
          <w:rFonts w:ascii="Arial" w:hAnsi="Arial" w:cs="Arial" w:hint="eastAsia"/>
        </w:rPr>
        <w:t>系统</w:t>
      </w:r>
      <w:r>
        <w:rPr>
          <w:rFonts w:hAnsi="宋体" w:hint="eastAsia"/>
        </w:rPr>
        <w:t>假阴性率；</w:t>
      </w:r>
    </w:p>
    <w:p w14:paraId="21F35F9B" w14:textId="77777777" w:rsidR="0017615C" w:rsidRDefault="00773BD8">
      <w:pPr>
        <w:pStyle w:val="af2"/>
        <w:ind w:firstLineChars="0" w:firstLine="420"/>
        <w:rPr>
          <w:rFonts w:hAnsi="宋体"/>
        </w:rPr>
      </w:pPr>
      <w:r>
        <w:rPr>
          <w:rFonts w:ascii="Arial" w:hAnsi="Arial" w:cs="Arial" w:hint="eastAsia"/>
        </w:rPr>
        <w:t>e</w:t>
      </w:r>
      <w:r>
        <w:rPr>
          <w:rFonts w:ascii="Arial" w:hAnsi="Arial" w:cs="Arial" w:hint="eastAsia"/>
        </w:rPr>
        <w:t>）</w:t>
      </w:r>
      <w:bookmarkStart w:id="10" w:name="OLE_LINK25"/>
      <w:r>
        <w:rPr>
          <w:rFonts w:hAnsi="宋体" w:hint="eastAsia"/>
        </w:rPr>
        <w:t>处方闭环管理效果</w:t>
      </w:r>
      <w:bookmarkEnd w:id="10"/>
      <w:r>
        <w:rPr>
          <w:rFonts w:ascii="Arial" w:hAnsi="Arial" w:cs="Arial" w:hint="eastAsia"/>
        </w:rPr>
        <w:t>；</w:t>
      </w:r>
    </w:p>
    <w:p w14:paraId="10A77D73" w14:textId="77777777" w:rsidR="0017615C" w:rsidRDefault="00773BD8">
      <w:pPr>
        <w:pStyle w:val="af2"/>
        <w:ind w:left="630" w:hangingChars="300" w:hanging="630"/>
        <w:rPr>
          <w:rFonts w:ascii="Arial" w:hAnsi="Arial" w:cs="Arial"/>
        </w:rPr>
      </w:pPr>
      <w:r>
        <w:rPr>
          <w:rFonts w:ascii="Arial" w:hAnsi="Arial" w:cs="Arial" w:hint="eastAsia"/>
        </w:rPr>
        <w:t xml:space="preserve">    f</w:t>
      </w:r>
      <w:r>
        <w:rPr>
          <w:rFonts w:ascii="Arial" w:hAnsi="Arial" w:cs="Arial" w:hint="eastAsia"/>
        </w:rPr>
        <w:t>）</w:t>
      </w:r>
      <w:r>
        <w:rPr>
          <w:rFonts w:ascii="Arial" w:hAnsi="Arial" w:cs="Arial"/>
          <w:color w:val="000000" w:themeColor="text1"/>
        </w:rPr>
        <w:t>处方合格率</w:t>
      </w:r>
      <w:r>
        <w:rPr>
          <w:rFonts w:ascii="Arial" w:hAnsi="Arial" w:cs="Arial" w:hint="eastAsia"/>
        </w:rPr>
        <w:t>；</w:t>
      </w:r>
    </w:p>
    <w:p w14:paraId="04846AD7" w14:textId="77777777" w:rsidR="0017615C" w:rsidRDefault="00773BD8">
      <w:pPr>
        <w:pStyle w:val="af2"/>
        <w:ind w:firstLineChars="0" w:firstLine="0"/>
        <w:rPr>
          <w:rFonts w:ascii="Arial" w:hAnsi="Arial" w:cs="Arial"/>
        </w:rPr>
      </w:pPr>
      <w:r>
        <w:rPr>
          <w:rFonts w:ascii="Arial" w:hAnsi="Arial" w:cs="Arial" w:hint="eastAsia"/>
        </w:rPr>
        <w:t xml:space="preserve">    g</w:t>
      </w:r>
      <w:r>
        <w:rPr>
          <w:rFonts w:ascii="Arial" w:hAnsi="Arial" w:cs="Arial" w:hint="eastAsia"/>
        </w:rPr>
        <w:t>）药品批号追溯效果；</w:t>
      </w:r>
    </w:p>
    <w:p w14:paraId="67036736" w14:textId="77777777" w:rsidR="0017615C" w:rsidRDefault="00773BD8">
      <w:pPr>
        <w:pStyle w:val="af2"/>
        <w:ind w:left="630" w:hangingChars="300" w:hanging="630"/>
        <w:rPr>
          <w:rFonts w:ascii="Arial" w:hAnsi="Arial" w:cs="Arial"/>
        </w:rPr>
      </w:pPr>
      <w:r>
        <w:rPr>
          <w:rFonts w:ascii="Arial" w:hAnsi="Arial" w:cs="Arial" w:hint="eastAsia"/>
        </w:rPr>
        <w:t xml:space="preserve">    h</w:t>
      </w:r>
      <w:r>
        <w:rPr>
          <w:rFonts w:ascii="Arial" w:hAnsi="Arial" w:cs="Arial" w:hint="eastAsia"/>
        </w:rPr>
        <w:t>）</w:t>
      </w:r>
      <w:r>
        <w:rPr>
          <w:rFonts w:ascii="Arial" w:hAnsi="Arial" w:cs="Arial"/>
        </w:rPr>
        <w:t>药品自动化</w:t>
      </w:r>
      <w:r>
        <w:rPr>
          <w:rFonts w:ascii="Arial" w:hAnsi="Arial" w:cs="Arial" w:hint="eastAsia"/>
        </w:rPr>
        <w:t>调配</w:t>
      </w:r>
      <w:r>
        <w:rPr>
          <w:rFonts w:ascii="Arial" w:hAnsi="Arial" w:cs="Arial"/>
        </w:rPr>
        <w:t>率</w:t>
      </w:r>
      <w:r>
        <w:rPr>
          <w:rFonts w:ascii="Arial" w:hAnsi="Arial" w:cs="Arial" w:hint="eastAsia"/>
        </w:rPr>
        <w:t>；</w:t>
      </w:r>
    </w:p>
    <w:p w14:paraId="089B69CC" w14:textId="77777777" w:rsidR="0017615C" w:rsidRDefault="00773BD8">
      <w:pPr>
        <w:pStyle w:val="af2"/>
        <w:ind w:firstLineChars="0" w:firstLine="0"/>
        <w:rPr>
          <w:rFonts w:ascii="Arial" w:hAnsi="Arial" w:cs="Arial"/>
        </w:rPr>
      </w:pPr>
      <w:r>
        <w:rPr>
          <w:rFonts w:ascii="Arial" w:hAnsi="Arial" w:cs="Arial" w:hint="eastAsia"/>
        </w:rPr>
        <w:t xml:space="preserve">    i</w:t>
      </w:r>
      <w:r>
        <w:rPr>
          <w:rFonts w:ascii="Arial" w:hAnsi="Arial" w:cs="Arial" w:hint="eastAsia"/>
        </w:rPr>
        <w:t>）</w:t>
      </w:r>
      <w:r>
        <w:rPr>
          <w:rFonts w:hAnsi="宋体" w:hint="eastAsia"/>
        </w:rPr>
        <w:t>自动化设备调配差错率</w:t>
      </w:r>
      <w:r>
        <w:rPr>
          <w:rFonts w:ascii="Arial" w:hAnsi="Arial" w:cs="Arial" w:hint="eastAsia"/>
        </w:rPr>
        <w:t>；</w:t>
      </w:r>
    </w:p>
    <w:p w14:paraId="4D366F28" w14:textId="77777777" w:rsidR="0017615C" w:rsidRDefault="00773BD8">
      <w:pPr>
        <w:pStyle w:val="af2"/>
        <w:ind w:left="630" w:hangingChars="300" w:hanging="630"/>
        <w:rPr>
          <w:rFonts w:ascii="Arial" w:hAnsi="Arial" w:cs="Arial"/>
        </w:rPr>
      </w:pPr>
      <w:r>
        <w:rPr>
          <w:rFonts w:ascii="Arial" w:hAnsi="Arial" w:cs="Arial" w:hint="eastAsia"/>
        </w:rPr>
        <w:t xml:space="preserve">    j</w:t>
      </w:r>
      <w:r>
        <w:rPr>
          <w:rFonts w:ascii="Arial" w:hAnsi="Arial" w:cs="Arial" w:hint="eastAsia"/>
        </w:rPr>
        <w:t>）</w:t>
      </w:r>
      <w:r>
        <w:rPr>
          <w:rFonts w:hAnsi="宋体" w:hint="eastAsia"/>
        </w:rPr>
        <w:t>自动化设备平均发药速度</w:t>
      </w:r>
      <w:r>
        <w:rPr>
          <w:rFonts w:ascii="Arial" w:hAnsi="Arial" w:cs="Arial" w:hint="eastAsia"/>
        </w:rPr>
        <w:t>；</w:t>
      </w:r>
    </w:p>
    <w:p w14:paraId="3C532647"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k</w:t>
      </w:r>
      <w:r>
        <w:rPr>
          <w:rFonts w:ascii="Arial" w:hAnsi="Arial" w:cs="Arial" w:hint="eastAsia"/>
        </w:rPr>
        <w:t>）</w:t>
      </w:r>
      <w:r>
        <w:rPr>
          <w:rFonts w:hAnsi="宋体" w:hint="eastAsia"/>
        </w:rPr>
        <w:t>自动化设备自动盘库时间</w:t>
      </w:r>
      <w:r>
        <w:rPr>
          <w:rFonts w:ascii="Arial" w:hAnsi="Arial" w:cs="Arial" w:hint="eastAsia"/>
        </w:rPr>
        <w:t>；</w:t>
      </w:r>
    </w:p>
    <w:p w14:paraId="5CF035FA" w14:textId="3965E05C" w:rsidR="0017615C" w:rsidRDefault="00773BD8">
      <w:pPr>
        <w:pStyle w:val="af2"/>
        <w:ind w:firstLineChars="0" w:firstLine="0"/>
        <w:rPr>
          <w:rFonts w:ascii="Arial" w:hAnsi="Arial" w:cs="Arial"/>
        </w:rPr>
      </w:pPr>
      <w:r>
        <w:rPr>
          <w:rFonts w:ascii="Arial" w:hAnsi="Arial" w:cs="Arial" w:hint="eastAsia"/>
        </w:rPr>
        <w:t xml:space="preserve">   </w:t>
      </w:r>
      <w:r w:rsidRPr="006064F4">
        <w:rPr>
          <w:rFonts w:ascii="Arial" w:hAnsi="Arial" w:cs="Arial" w:hint="eastAsia"/>
        </w:rPr>
        <w:t xml:space="preserve"> </w:t>
      </w:r>
      <w:r w:rsidR="00715DD2" w:rsidRPr="006064F4">
        <w:rPr>
          <w:rFonts w:ascii="Arial" w:hAnsi="Arial" w:cs="Arial" w:hint="eastAsia"/>
        </w:rPr>
        <w:t>l</w:t>
      </w:r>
      <w:r w:rsidRPr="006064F4">
        <w:rPr>
          <w:rFonts w:ascii="Arial" w:hAnsi="Arial" w:cs="Arial" w:hint="eastAsia"/>
        </w:rPr>
        <w:t>）</w:t>
      </w:r>
      <w:r w:rsidRPr="006064F4">
        <w:rPr>
          <w:rFonts w:ascii="Arial" w:hAnsi="Arial" w:cs="Arial"/>
        </w:rPr>
        <w:t>药</w:t>
      </w:r>
      <w:r>
        <w:rPr>
          <w:rFonts w:ascii="Arial" w:hAnsi="Arial" w:cs="Arial"/>
          <w:color w:val="000000" w:themeColor="text1"/>
        </w:rPr>
        <w:t>品</w:t>
      </w:r>
      <w:r>
        <w:rPr>
          <w:rFonts w:ascii="Arial" w:hAnsi="Arial" w:cs="Arial" w:hint="eastAsia"/>
          <w:color w:val="000000" w:themeColor="text1"/>
        </w:rPr>
        <w:t>调配</w:t>
      </w:r>
      <w:r>
        <w:rPr>
          <w:rFonts w:ascii="Arial" w:hAnsi="Arial" w:cs="Arial"/>
          <w:color w:val="000000" w:themeColor="text1"/>
        </w:rPr>
        <w:t>准确率</w:t>
      </w:r>
      <w:r>
        <w:rPr>
          <w:rFonts w:ascii="Arial" w:hAnsi="Arial" w:cs="Arial" w:hint="eastAsia"/>
        </w:rPr>
        <w:t>；</w:t>
      </w:r>
    </w:p>
    <w:p w14:paraId="06539CE7" w14:textId="77777777" w:rsidR="0017615C" w:rsidRDefault="00773BD8">
      <w:pPr>
        <w:pStyle w:val="af2"/>
        <w:ind w:left="630" w:hangingChars="300" w:hanging="630"/>
        <w:rPr>
          <w:rFonts w:ascii="Arial" w:hAnsi="Arial" w:cs="Arial"/>
        </w:rPr>
      </w:pPr>
      <w:r>
        <w:rPr>
          <w:rFonts w:ascii="Arial" w:hAnsi="Arial" w:cs="Arial" w:hint="eastAsia"/>
        </w:rPr>
        <w:t xml:space="preserve">    m</w:t>
      </w:r>
      <w:r>
        <w:rPr>
          <w:rFonts w:ascii="Arial" w:hAnsi="Arial" w:cs="Arial" w:hint="eastAsia"/>
        </w:rPr>
        <w:t>）</w:t>
      </w:r>
      <w:r>
        <w:rPr>
          <w:rFonts w:ascii="Arial" w:hAnsi="Arial" w:cs="Arial" w:hint="eastAsia"/>
          <w:color w:val="000000" w:themeColor="text1"/>
        </w:rPr>
        <w:t>药品用法知晓率</w:t>
      </w:r>
      <w:r>
        <w:rPr>
          <w:rFonts w:ascii="Arial" w:hAnsi="Arial" w:cs="Arial" w:hint="eastAsia"/>
        </w:rPr>
        <w:t>；</w:t>
      </w:r>
    </w:p>
    <w:p w14:paraId="50B6FEAB" w14:textId="77777777" w:rsidR="0017615C" w:rsidRDefault="00773BD8">
      <w:pPr>
        <w:pStyle w:val="af2"/>
        <w:ind w:firstLineChars="0" w:firstLine="0"/>
        <w:rPr>
          <w:rFonts w:ascii="Arial" w:hAnsi="Arial" w:cs="Arial"/>
        </w:rPr>
      </w:pPr>
      <w:r>
        <w:rPr>
          <w:rFonts w:ascii="Arial" w:hAnsi="Arial" w:cs="Arial" w:hint="eastAsia"/>
        </w:rPr>
        <w:t xml:space="preserve">    n</w:t>
      </w:r>
      <w:r>
        <w:rPr>
          <w:rFonts w:ascii="Arial" w:hAnsi="Arial" w:cs="Arial" w:hint="eastAsia"/>
        </w:rPr>
        <w:t>）</w:t>
      </w:r>
      <w:r>
        <w:rPr>
          <w:rFonts w:ascii="Arial" w:hAnsi="Arial" w:cs="Arial"/>
          <w:color w:val="000000" w:themeColor="text1"/>
        </w:rPr>
        <w:t>药品</w:t>
      </w:r>
      <w:r>
        <w:rPr>
          <w:rFonts w:ascii="Arial" w:hAnsi="Arial" w:cs="Arial" w:hint="eastAsia"/>
          <w:color w:val="000000" w:themeColor="text1"/>
        </w:rPr>
        <w:t>库存</w:t>
      </w:r>
      <w:r>
        <w:rPr>
          <w:rFonts w:ascii="Arial" w:hAnsi="Arial" w:cs="Arial"/>
          <w:color w:val="000000" w:themeColor="text1"/>
        </w:rPr>
        <w:t>周转</w:t>
      </w:r>
      <w:r>
        <w:rPr>
          <w:rFonts w:ascii="Arial" w:hAnsi="Arial" w:cs="Arial" w:hint="eastAsia"/>
          <w:color w:val="000000" w:themeColor="text1"/>
        </w:rPr>
        <w:t>天数</w:t>
      </w:r>
      <w:r>
        <w:rPr>
          <w:rFonts w:ascii="Arial" w:hAnsi="Arial" w:cs="Arial" w:hint="eastAsia"/>
        </w:rPr>
        <w:t>；</w:t>
      </w:r>
    </w:p>
    <w:p w14:paraId="1754BB2B" w14:textId="77777777" w:rsidR="0017615C" w:rsidRDefault="00773BD8">
      <w:pPr>
        <w:pStyle w:val="af2"/>
        <w:ind w:left="630" w:hangingChars="300" w:hanging="630"/>
        <w:rPr>
          <w:rFonts w:ascii="Arial" w:hAnsi="Arial" w:cs="Arial"/>
        </w:rPr>
      </w:pPr>
      <w:r>
        <w:rPr>
          <w:rFonts w:ascii="Arial" w:hAnsi="Arial" w:cs="Arial" w:hint="eastAsia"/>
        </w:rPr>
        <w:t xml:space="preserve">    o</w:t>
      </w:r>
      <w:r>
        <w:rPr>
          <w:rFonts w:ascii="Arial" w:hAnsi="Arial" w:cs="Arial" w:hint="eastAsia"/>
        </w:rPr>
        <w:t>）</w:t>
      </w:r>
      <w:r>
        <w:rPr>
          <w:rFonts w:ascii="Arial" w:hAnsi="Arial" w:cs="Arial"/>
        </w:rPr>
        <w:t>账物相符率</w:t>
      </w:r>
      <w:r>
        <w:rPr>
          <w:rFonts w:ascii="Arial" w:hAnsi="Arial" w:cs="Arial" w:hint="eastAsia"/>
        </w:rPr>
        <w:t>；</w:t>
      </w:r>
    </w:p>
    <w:p w14:paraId="289D1A51" w14:textId="77777777" w:rsidR="0017615C" w:rsidRDefault="00773BD8">
      <w:pPr>
        <w:pStyle w:val="af2"/>
        <w:ind w:left="630" w:hangingChars="300" w:hanging="630"/>
        <w:rPr>
          <w:rFonts w:ascii="Arial" w:hAnsi="Arial" w:cs="Arial"/>
          <w:highlight w:val="yellow"/>
        </w:rPr>
      </w:pPr>
      <w:r>
        <w:rPr>
          <w:rFonts w:ascii="Arial" w:hAnsi="Arial" w:cs="Arial" w:hint="eastAsia"/>
        </w:rPr>
        <w:t xml:space="preserve">    p</w:t>
      </w:r>
      <w:r>
        <w:rPr>
          <w:rFonts w:ascii="Arial" w:hAnsi="Arial" w:cs="Arial" w:hint="eastAsia"/>
        </w:rPr>
        <w:t>）</w:t>
      </w:r>
      <w:r>
        <w:rPr>
          <w:rFonts w:ascii="Arial" w:hAnsi="Arial" w:cs="Arial" w:hint="eastAsia"/>
          <w:color w:val="000000" w:themeColor="text1"/>
        </w:rPr>
        <w:t>调配效率提升率</w:t>
      </w:r>
      <w:r>
        <w:rPr>
          <w:rFonts w:ascii="Arial" w:hAnsi="Arial" w:cs="Arial" w:hint="eastAsia"/>
        </w:rPr>
        <w:t>。</w:t>
      </w:r>
    </w:p>
    <w:bookmarkEnd w:id="9"/>
    <w:p w14:paraId="274B28EB"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w:t>
      </w:r>
      <w:r w:rsidRPr="006064F4">
        <w:rPr>
          <w:rFonts w:hAnsi="黑体" w:cs="Arial"/>
        </w:rPr>
        <w:t>.2.</w:t>
      </w:r>
      <w:r w:rsidRPr="006064F4">
        <w:rPr>
          <w:rFonts w:hAnsi="黑体" w:cs="Arial" w:hint="eastAsia"/>
        </w:rPr>
        <w:t>6</w:t>
      </w:r>
      <w:r w:rsidRPr="006064F4">
        <w:rPr>
          <w:rFonts w:hAnsi="黑体" w:cs="Arial"/>
        </w:rPr>
        <w:t xml:space="preserve"> 满意度指标</w:t>
      </w:r>
    </w:p>
    <w:p w14:paraId="096D99D0" w14:textId="77777777" w:rsidR="0017615C" w:rsidRDefault="00773BD8">
      <w:pPr>
        <w:pStyle w:val="a0"/>
        <w:widowControl w:val="0"/>
        <w:numPr>
          <w:ilvl w:val="0"/>
          <w:numId w:val="0"/>
        </w:numPr>
        <w:spacing w:beforeLines="0" w:afterLines="0"/>
        <w:ind w:firstLineChars="200" w:firstLine="420"/>
        <w:rPr>
          <w:rFonts w:ascii="Arial" w:eastAsia="宋体" w:hAnsi="Arial" w:cs="Arial"/>
        </w:rPr>
      </w:pPr>
      <w:r>
        <w:rPr>
          <w:rFonts w:ascii="Arial" w:eastAsia="宋体" w:hAnsi="Arial" w:cs="Arial"/>
          <w:color w:val="000000" w:themeColor="text1"/>
        </w:rPr>
        <w:t>满意度指标是指患者</w:t>
      </w:r>
      <w:r>
        <w:rPr>
          <w:rFonts w:ascii="Arial" w:eastAsia="宋体" w:hAnsi="Arial" w:cs="Arial" w:hint="eastAsia"/>
          <w:color w:val="000000" w:themeColor="text1"/>
        </w:rPr>
        <w:t>和</w:t>
      </w:r>
      <w:r>
        <w:rPr>
          <w:rFonts w:ascii="Arial" w:eastAsia="宋体" w:hAnsi="Arial" w:cs="Arial"/>
          <w:color w:val="000000" w:themeColor="text1"/>
        </w:rPr>
        <w:t>医务人员对智慧药房</w:t>
      </w:r>
      <w:r>
        <w:rPr>
          <w:rFonts w:ascii="Arial" w:eastAsia="宋体" w:hAnsi="Arial" w:cs="Arial"/>
        </w:rPr>
        <w:t>服务效果进行主观评价的指标</w:t>
      </w:r>
      <w:r>
        <w:rPr>
          <w:rFonts w:ascii="Arial" w:eastAsia="宋体" w:hAnsi="Arial" w:cs="Arial" w:hint="eastAsia"/>
        </w:rPr>
        <w:t>，其</w:t>
      </w:r>
      <w:r>
        <w:rPr>
          <w:rFonts w:ascii="Arial" w:eastAsia="宋体" w:hAnsi="Arial" w:cs="Arial"/>
        </w:rPr>
        <w:t>包括</w:t>
      </w:r>
      <w:r>
        <w:rPr>
          <w:rFonts w:ascii="Arial" w:eastAsia="宋体" w:hAnsi="Arial" w:cs="Arial" w:hint="eastAsia"/>
        </w:rPr>
        <w:t>两个三级指标：</w:t>
      </w:r>
    </w:p>
    <w:p w14:paraId="4CB27D41" w14:textId="77777777" w:rsidR="0017615C" w:rsidRDefault="00773BD8">
      <w:pPr>
        <w:pStyle w:val="af2"/>
        <w:ind w:firstLineChars="0" w:firstLine="0"/>
        <w:rPr>
          <w:rFonts w:ascii="Arial" w:hAnsi="Arial" w:cs="Arial"/>
        </w:rPr>
      </w:pPr>
      <w:r>
        <w:rPr>
          <w:rFonts w:ascii="Arial" w:hAnsi="Arial" w:cs="Arial" w:hint="eastAsia"/>
        </w:rPr>
        <w:t xml:space="preserve">    a</w:t>
      </w:r>
      <w:r>
        <w:rPr>
          <w:rFonts w:ascii="Arial" w:hAnsi="Arial" w:cs="Arial" w:hint="eastAsia"/>
        </w:rPr>
        <w:t>）</w:t>
      </w:r>
      <w:r>
        <w:rPr>
          <w:rFonts w:ascii="Arial" w:hAnsi="Arial" w:cs="Arial"/>
        </w:rPr>
        <w:t>患者满意度</w:t>
      </w:r>
      <w:r>
        <w:rPr>
          <w:rFonts w:ascii="Arial" w:hAnsi="Arial" w:cs="Arial" w:hint="eastAsia"/>
        </w:rPr>
        <w:t>；</w:t>
      </w:r>
    </w:p>
    <w:p w14:paraId="767C0565" w14:textId="77777777" w:rsidR="0017615C" w:rsidRDefault="00773BD8">
      <w:pPr>
        <w:pStyle w:val="af2"/>
        <w:ind w:left="630" w:hangingChars="300" w:hanging="630"/>
        <w:rPr>
          <w:rFonts w:ascii="Arial" w:hAnsi="Arial" w:cs="Arial"/>
        </w:rPr>
      </w:pPr>
      <w:r>
        <w:rPr>
          <w:rFonts w:ascii="Arial" w:hAnsi="Arial" w:cs="Arial" w:hint="eastAsia"/>
        </w:rPr>
        <w:t xml:space="preserve">    b</w:t>
      </w:r>
      <w:r>
        <w:rPr>
          <w:rFonts w:ascii="Arial" w:hAnsi="Arial" w:cs="Arial" w:hint="eastAsia"/>
        </w:rPr>
        <w:t>）</w:t>
      </w:r>
      <w:r>
        <w:rPr>
          <w:rFonts w:ascii="Arial" w:hAnsi="Arial" w:cs="Arial"/>
        </w:rPr>
        <w:t>医务人员满意度</w:t>
      </w:r>
      <w:r>
        <w:rPr>
          <w:rFonts w:ascii="Arial" w:hAnsi="Arial" w:cs="Arial" w:hint="eastAsia"/>
        </w:rPr>
        <w:t>。</w:t>
      </w:r>
    </w:p>
    <w:p w14:paraId="0EE7EB48" w14:textId="77777777" w:rsidR="0017615C" w:rsidRPr="006064F4" w:rsidRDefault="00773BD8">
      <w:pPr>
        <w:pStyle w:val="a0"/>
        <w:numPr>
          <w:ilvl w:val="0"/>
          <w:numId w:val="0"/>
        </w:numPr>
        <w:spacing w:before="156" w:after="156"/>
        <w:rPr>
          <w:rFonts w:hAnsi="黑体" w:cs="Arial"/>
        </w:rPr>
      </w:pPr>
      <w:r w:rsidRPr="006064F4">
        <w:rPr>
          <w:rFonts w:hAnsi="黑体" w:cs="Arial" w:hint="eastAsia"/>
        </w:rPr>
        <w:t>6.3 三级指标</w:t>
      </w:r>
    </w:p>
    <w:p w14:paraId="7239D8BC" w14:textId="77777777" w:rsidR="0017615C" w:rsidRDefault="00773BD8">
      <w:pPr>
        <w:autoSpaceDE w:val="0"/>
        <w:autoSpaceDN w:val="0"/>
        <w:adjustRightInd w:val="0"/>
        <w:ind w:firstLineChars="200" w:firstLine="420"/>
        <w:jc w:val="left"/>
        <w:rPr>
          <w:rFonts w:ascii="Arial" w:hAnsi="Arial" w:cs="Arial"/>
          <w:color w:val="FF0000"/>
        </w:rPr>
      </w:pPr>
      <w:r>
        <w:rPr>
          <w:rFonts w:ascii="Arial" w:hAnsi="Arial" w:cs="Arial"/>
        </w:rPr>
        <w:t>三级指标作为具体</w:t>
      </w:r>
      <w:r>
        <w:rPr>
          <w:rFonts w:ascii="Arial" w:hAnsi="Arial" w:cs="Arial" w:hint="eastAsia"/>
        </w:rPr>
        <w:t>评价过程</w:t>
      </w:r>
      <w:r>
        <w:rPr>
          <w:rFonts w:ascii="Arial" w:hAnsi="Arial" w:cs="Arial"/>
        </w:rPr>
        <w:t>中相关指标项，用于数据采集和开展评价。</w:t>
      </w:r>
      <w:r>
        <w:rPr>
          <w:rFonts w:ascii="Arial" w:hAnsi="Arial" w:cs="Arial" w:hint="eastAsia"/>
        </w:rPr>
        <w:t>附录</w:t>
      </w:r>
      <w:r>
        <w:rPr>
          <w:rFonts w:ascii="Arial" w:hAnsi="Arial" w:cs="Arial" w:hint="eastAsia"/>
        </w:rPr>
        <w:t>A</w:t>
      </w:r>
      <w:r>
        <w:rPr>
          <w:rFonts w:ascii="Arial" w:hAnsi="Arial" w:cs="Arial" w:hint="eastAsia"/>
        </w:rPr>
        <w:t>规定了智慧药房</w:t>
      </w:r>
      <w:r>
        <w:rPr>
          <w:rFonts w:ascii="Arial" w:hAnsi="Arial" w:cs="Arial"/>
        </w:rPr>
        <w:t>应用指标</w:t>
      </w:r>
      <w:r>
        <w:rPr>
          <w:rFonts w:ascii="Arial" w:hAnsi="Arial" w:cs="Arial" w:hint="eastAsia"/>
        </w:rPr>
        <w:t>的分值，共</w:t>
      </w:r>
      <w:r>
        <w:rPr>
          <w:rFonts w:ascii="Arial" w:hAnsi="Arial" w:cs="Arial" w:hint="eastAsia"/>
        </w:rPr>
        <w:t>60</w:t>
      </w:r>
      <w:r>
        <w:rPr>
          <w:rFonts w:ascii="Arial" w:hAnsi="Arial" w:cs="Arial" w:hint="eastAsia"/>
        </w:rPr>
        <w:t>分；附录</w:t>
      </w:r>
      <w:r>
        <w:rPr>
          <w:rFonts w:ascii="Arial" w:hAnsi="Arial" w:cs="Arial" w:hint="eastAsia"/>
        </w:rPr>
        <w:t>B</w:t>
      </w:r>
      <w:r>
        <w:rPr>
          <w:rFonts w:ascii="Arial" w:hAnsi="Arial" w:cs="Arial" w:hint="eastAsia"/>
        </w:rPr>
        <w:t>规定了智慧药房成效</w:t>
      </w:r>
      <w:r>
        <w:rPr>
          <w:rFonts w:ascii="Arial" w:hAnsi="Arial" w:cs="Arial"/>
        </w:rPr>
        <w:t>指标</w:t>
      </w:r>
      <w:r>
        <w:rPr>
          <w:rFonts w:ascii="Arial" w:hAnsi="Arial" w:cs="Arial" w:hint="eastAsia"/>
        </w:rPr>
        <w:t>的分值，共</w:t>
      </w:r>
      <w:r>
        <w:rPr>
          <w:rFonts w:ascii="Arial" w:hAnsi="Arial" w:cs="Arial" w:hint="eastAsia"/>
        </w:rPr>
        <w:t>40</w:t>
      </w:r>
      <w:r>
        <w:rPr>
          <w:rFonts w:ascii="Arial" w:hAnsi="Arial" w:cs="Arial" w:hint="eastAsia"/>
        </w:rPr>
        <w:t>分</w:t>
      </w:r>
      <w:r>
        <w:rPr>
          <w:rFonts w:ascii="Arial" w:hAnsi="Arial" w:cs="Arial"/>
        </w:rPr>
        <w:t>。</w:t>
      </w:r>
    </w:p>
    <w:p w14:paraId="303C8B40" w14:textId="77777777" w:rsidR="0017615C" w:rsidRPr="00DD062A" w:rsidRDefault="00773BD8">
      <w:pPr>
        <w:pStyle w:val="a0"/>
        <w:numPr>
          <w:ilvl w:val="0"/>
          <w:numId w:val="0"/>
        </w:numPr>
        <w:spacing w:before="156" w:after="156"/>
        <w:rPr>
          <w:rFonts w:hAnsi="黑体" w:cs="Arial"/>
        </w:rPr>
      </w:pPr>
      <w:r w:rsidRPr="00DD062A">
        <w:rPr>
          <w:rFonts w:hAnsi="黑体" w:cs="Arial" w:hint="eastAsia"/>
        </w:rPr>
        <w:t>7</w:t>
      </w:r>
      <w:r w:rsidRPr="00DD062A">
        <w:rPr>
          <w:rFonts w:hAnsi="黑体" w:cs="Arial"/>
        </w:rPr>
        <w:t xml:space="preserve">  智慧药房</w:t>
      </w:r>
      <w:r w:rsidRPr="00DD062A">
        <w:rPr>
          <w:rFonts w:hAnsi="黑体" w:cs="Arial" w:hint="eastAsia"/>
        </w:rPr>
        <w:t>评价</w:t>
      </w:r>
    </w:p>
    <w:p w14:paraId="1DB6DFE8" w14:textId="77777777" w:rsidR="0017615C" w:rsidRDefault="00773BD8">
      <w:pPr>
        <w:autoSpaceDE w:val="0"/>
        <w:autoSpaceDN w:val="0"/>
        <w:adjustRightInd w:val="0"/>
        <w:ind w:firstLineChars="200" w:firstLine="420"/>
        <w:jc w:val="left"/>
        <w:rPr>
          <w:rFonts w:ascii="Arial" w:hAnsi="Arial" w:cs="Arial"/>
        </w:rPr>
      </w:pPr>
      <w:r>
        <w:rPr>
          <w:rFonts w:ascii="Arial" w:hAnsi="Arial" w:cs="Arial"/>
          <w:color w:val="000000" w:themeColor="text1"/>
        </w:rPr>
        <w:t>评价</w:t>
      </w:r>
      <w:r>
        <w:rPr>
          <w:rFonts w:ascii="Arial" w:hAnsi="Arial" w:cs="Arial" w:hint="eastAsia"/>
          <w:color w:val="000000" w:themeColor="text1"/>
        </w:rPr>
        <w:t>的</w:t>
      </w:r>
      <w:r>
        <w:rPr>
          <w:rFonts w:ascii="Arial" w:hAnsi="Arial" w:cs="Arial"/>
          <w:color w:val="000000" w:themeColor="text1"/>
        </w:rPr>
        <w:t>流程包括但不限于：</w:t>
      </w:r>
    </w:p>
    <w:p w14:paraId="0BB88FF7" w14:textId="7DB09132" w:rsidR="0017615C" w:rsidRDefault="00773BD8">
      <w:pPr>
        <w:ind w:firstLineChars="200" w:firstLine="420"/>
        <w:rPr>
          <w:rFonts w:ascii="Arial" w:hAnsi="Arial" w:cs="Arial"/>
          <w:color w:val="000000" w:themeColor="text1"/>
        </w:rPr>
      </w:pPr>
      <w:r>
        <w:rPr>
          <w:rFonts w:ascii="Arial" w:hAnsi="Arial" w:cs="Arial" w:hint="eastAsia"/>
          <w:color w:val="000000" w:themeColor="text1"/>
        </w:rPr>
        <w:t>a</w:t>
      </w:r>
      <w:r>
        <w:rPr>
          <w:rFonts w:ascii="Arial" w:hAnsi="Arial" w:cs="Arial" w:hint="eastAsia"/>
          <w:color w:val="000000" w:themeColor="text1"/>
        </w:rPr>
        <w:t>）</w:t>
      </w:r>
      <w:r>
        <w:rPr>
          <w:rFonts w:ascii="Arial" w:hAnsi="Arial" w:cs="Arial"/>
          <w:color w:val="000000" w:themeColor="text1"/>
        </w:rPr>
        <w:t>评价准备：明确被评价对象需提供的资料证据</w:t>
      </w:r>
      <w:r>
        <w:rPr>
          <w:rFonts w:ascii="Arial" w:hAnsi="Arial" w:cs="Arial" w:hint="eastAsia"/>
          <w:color w:val="000000" w:themeColor="text1"/>
        </w:rPr>
        <w:t>。</w:t>
      </w:r>
      <w:r>
        <w:rPr>
          <w:rFonts w:ascii="Arial" w:hAnsi="Arial" w:cs="Arial"/>
          <w:color w:val="000000" w:themeColor="text1"/>
        </w:rPr>
        <w:t>组建评价</w:t>
      </w:r>
      <w:r>
        <w:rPr>
          <w:rFonts w:ascii="Arial" w:hAnsi="Arial" w:cs="Arial" w:hint="eastAsia"/>
          <w:color w:val="000000" w:themeColor="text1"/>
        </w:rPr>
        <w:t>小</w:t>
      </w:r>
      <w:r>
        <w:rPr>
          <w:rFonts w:ascii="Arial" w:hAnsi="Arial" w:cs="Arial"/>
          <w:color w:val="000000" w:themeColor="text1"/>
        </w:rPr>
        <w:t>组</w:t>
      </w:r>
      <w:r>
        <w:rPr>
          <w:rFonts w:ascii="Arial" w:hAnsi="Arial" w:cs="Arial" w:hint="eastAsia"/>
          <w:color w:val="000000" w:themeColor="text1"/>
        </w:rPr>
        <w:t>，一般</w:t>
      </w:r>
      <w:r>
        <w:rPr>
          <w:rFonts w:ascii="Arial" w:hAnsi="Arial" w:cs="Arial"/>
          <w:color w:val="000000" w:themeColor="text1"/>
        </w:rPr>
        <w:t>由</w:t>
      </w:r>
      <w:r>
        <w:rPr>
          <w:rFonts w:ascii="Arial" w:hAnsi="Arial" w:cs="Arial" w:hint="eastAsia"/>
          <w:color w:val="000000" w:themeColor="text1"/>
        </w:rPr>
        <w:t>具备高级专业技术职称的药学</w:t>
      </w:r>
      <w:r>
        <w:rPr>
          <w:rFonts w:ascii="Arial" w:hAnsi="Arial" w:cs="Arial"/>
          <w:color w:val="000000" w:themeColor="text1"/>
        </w:rPr>
        <w:t>、电子信息技术和</w:t>
      </w:r>
      <w:r>
        <w:rPr>
          <w:rFonts w:ascii="Arial" w:hAnsi="Arial" w:cs="Arial" w:hint="eastAsia"/>
          <w:color w:val="000000" w:themeColor="text1"/>
        </w:rPr>
        <w:t>医学工程等领域</w:t>
      </w:r>
      <w:r>
        <w:rPr>
          <w:rFonts w:ascii="Arial" w:hAnsi="Arial" w:cs="Arial" w:hint="eastAsia"/>
          <w:color w:val="000000" w:themeColor="text1"/>
        </w:rPr>
        <w:t>3</w:t>
      </w:r>
      <w:r>
        <w:rPr>
          <w:rFonts w:ascii="Arial" w:hAnsi="Arial" w:cs="Arial" w:hint="eastAsia"/>
          <w:color w:val="000000" w:themeColor="text1"/>
        </w:rPr>
        <w:t>至</w:t>
      </w:r>
      <w:r>
        <w:rPr>
          <w:rFonts w:ascii="Arial" w:hAnsi="Arial" w:cs="Arial" w:hint="eastAsia"/>
          <w:color w:val="000000" w:themeColor="text1"/>
        </w:rPr>
        <w:t>5</w:t>
      </w:r>
      <w:r>
        <w:rPr>
          <w:rFonts w:ascii="Arial" w:hAnsi="Arial" w:cs="Arial" w:hint="eastAsia"/>
          <w:color w:val="000000" w:themeColor="text1"/>
        </w:rPr>
        <w:t>名</w:t>
      </w:r>
      <w:r>
        <w:rPr>
          <w:rFonts w:ascii="Arial" w:hAnsi="Arial" w:cs="Arial"/>
          <w:color w:val="000000" w:themeColor="text1"/>
        </w:rPr>
        <w:t>专家组成，</w:t>
      </w:r>
      <w:r>
        <w:rPr>
          <w:rFonts w:ascii="Arial" w:hAnsi="Arial" w:cs="Arial" w:hint="eastAsia"/>
          <w:color w:val="000000" w:themeColor="text1"/>
        </w:rPr>
        <w:t>每个领域专家应不少于</w:t>
      </w:r>
      <w:r>
        <w:rPr>
          <w:rFonts w:ascii="Arial" w:hAnsi="Arial" w:cs="Arial" w:hint="eastAsia"/>
          <w:color w:val="000000" w:themeColor="text1"/>
        </w:rPr>
        <w:t>1</w:t>
      </w:r>
      <w:r>
        <w:rPr>
          <w:rFonts w:ascii="Arial" w:hAnsi="Arial" w:cs="Arial" w:hint="eastAsia"/>
          <w:color w:val="000000" w:themeColor="text1"/>
        </w:rPr>
        <w:t>名</w:t>
      </w:r>
      <w:bookmarkStart w:id="11" w:name="_GoBack"/>
      <w:bookmarkEnd w:id="11"/>
      <w:r>
        <w:rPr>
          <w:rFonts w:ascii="Arial" w:hAnsi="Arial" w:cs="Arial" w:hint="eastAsia"/>
          <w:color w:val="000000" w:themeColor="text1"/>
        </w:rPr>
        <w:t>，</w:t>
      </w:r>
      <w:r>
        <w:rPr>
          <w:rFonts w:ascii="Arial" w:hAnsi="Arial" w:cs="Arial"/>
          <w:color w:val="000000" w:themeColor="text1"/>
        </w:rPr>
        <w:t>评价</w:t>
      </w:r>
      <w:r>
        <w:rPr>
          <w:rFonts w:ascii="Arial" w:hAnsi="Arial" w:cs="Arial" w:hint="eastAsia"/>
          <w:color w:val="000000" w:themeColor="text1"/>
        </w:rPr>
        <w:t>小</w:t>
      </w:r>
      <w:r>
        <w:rPr>
          <w:rFonts w:ascii="Arial" w:hAnsi="Arial" w:cs="Arial"/>
          <w:color w:val="000000" w:themeColor="text1"/>
        </w:rPr>
        <w:t>组内部推选组长主持评价工作</w:t>
      </w:r>
      <w:r w:rsidR="00715DD2" w:rsidRPr="00715DD2">
        <w:rPr>
          <w:rFonts w:ascii="Arial" w:hAnsi="Arial" w:cs="Arial" w:hint="eastAsia"/>
          <w:color w:val="FF0000"/>
        </w:rPr>
        <w:t>；</w:t>
      </w:r>
    </w:p>
    <w:p w14:paraId="4277B18D" w14:textId="7B7D96DA" w:rsidR="0017615C" w:rsidRDefault="00773BD8">
      <w:pPr>
        <w:ind w:firstLine="420"/>
        <w:rPr>
          <w:rFonts w:ascii="Arial" w:hAnsi="Arial" w:cs="Arial"/>
          <w:color w:val="000000" w:themeColor="text1"/>
          <w:highlight w:val="yellow"/>
        </w:rPr>
      </w:pPr>
      <w:r>
        <w:rPr>
          <w:rFonts w:ascii="Arial" w:hAnsi="Arial" w:cs="Arial"/>
          <w:color w:val="000000" w:themeColor="text1"/>
        </w:rPr>
        <w:t>b</w:t>
      </w:r>
      <w:r>
        <w:rPr>
          <w:rFonts w:ascii="宋体" w:hAnsi="宋体" w:cs="宋体" w:hint="eastAsia"/>
          <w:color w:val="000000" w:themeColor="text1"/>
        </w:rPr>
        <w:t>)</w:t>
      </w:r>
      <w:r>
        <w:rPr>
          <w:rFonts w:ascii="Arial" w:hAnsi="Arial" w:cs="Arial"/>
          <w:color w:val="000000" w:themeColor="text1"/>
        </w:rPr>
        <w:t>评价实施：现场查验，</w:t>
      </w:r>
      <w:r>
        <w:rPr>
          <w:rFonts w:ascii="Arial" w:hAnsi="Arial" w:cs="Arial" w:hint="eastAsia"/>
          <w:color w:val="000000" w:themeColor="text1"/>
        </w:rPr>
        <w:t>采用</w:t>
      </w:r>
      <w:r>
        <w:rPr>
          <w:rFonts w:ascii="Arial" w:hAnsi="Arial" w:cs="Arial"/>
          <w:color w:val="000000" w:themeColor="text1"/>
        </w:rPr>
        <w:t>测试演练、质询讨论</w:t>
      </w:r>
      <w:r>
        <w:rPr>
          <w:rFonts w:ascii="Arial" w:hAnsi="Arial" w:cs="Arial" w:hint="eastAsia"/>
          <w:color w:val="000000" w:themeColor="text1"/>
        </w:rPr>
        <w:t>、</w:t>
      </w:r>
      <w:r>
        <w:rPr>
          <w:rFonts w:ascii="Arial" w:hAnsi="Arial" w:cs="Arial"/>
        </w:rPr>
        <w:t>满意度调查</w:t>
      </w:r>
      <w:r>
        <w:rPr>
          <w:rFonts w:ascii="Arial" w:hAnsi="Arial" w:cs="Arial" w:hint="eastAsia"/>
          <w:color w:val="000000" w:themeColor="text1"/>
        </w:rPr>
        <w:t>等方法</w:t>
      </w:r>
      <w:r>
        <w:rPr>
          <w:rFonts w:ascii="Arial" w:hAnsi="Arial" w:cs="Arial"/>
          <w:color w:val="000000" w:themeColor="text1"/>
        </w:rPr>
        <w:t>，</w:t>
      </w:r>
      <w:r>
        <w:rPr>
          <w:rFonts w:ascii="Arial" w:hAnsi="Arial" w:cs="Arial" w:hint="eastAsia"/>
          <w:color w:val="000000" w:themeColor="text1"/>
        </w:rPr>
        <w:t>或</w:t>
      </w:r>
      <w:r>
        <w:rPr>
          <w:rFonts w:ascii="Arial" w:hAnsi="Arial" w:cs="Arial"/>
          <w:color w:val="000000" w:themeColor="text1"/>
        </w:rPr>
        <w:t>补充相关</w:t>
      </w:r>
      <w:r>
        <w:rPr>
          <w:rFonts w:ascii="Arial" w:hAnsi="Arial" w:cs="Arial"/>
          <w:color w:val="000000" w:themeColor="text1"/>
        </w:rPr>
        <w:lastRenderedPageBreak/>
        <w:t>资料</w:t>
      </w:r>
      <w:r>
        <w:rPr>
          <w:rFonts w:ascii="Arial" w:hAnsi="Arial" w:cs="Arial" w:hint="eastAsia"/>
          <w:color w:val="000000" w:themeColor="text1"/>
        </w:rPr>
        <w:t>，按照附录</w:t>
      </w:r>
      <w:r>
        <w:rPr>
          <w:rFonts w:ascii="Arial" w:hAnsi="Arial" w:cs="Arial" w:hint="eastAsia"/>
          <w:color w:val="000000" w:themeColor="text1"/>
        </w:rPr>
        <w:t>A</w:t>
      </w:r>
      <w:r>
        <w:rPr>
          <w:rFonts w:ascii="Arial" w:hAnsi="Arial" w:cs="Arial" w:hint="eastAsia"/>
          <w:color w:val="000000" w:themeColor="text1"/>
        </w:rPr>
        <w:t>、附录</w:t>
      </w:r>
      <w:r>
        <w:rPr>
          <w:rFonts w:ascii="Arial" w:hAnsi="Arial" w:cs="Arial" w:hint="eastAsia"/>
          <w:color w:val="000000" w:themeColor="text1"/>
        </w:rPr>
        <w:t>B</w:t>
      </w:r>
      <w:r>
        <w:rPr>
          <w:rFonts w:ascii="Arial" w:hAnsi="Arial" w:cs="Arial"/>
          <w:color w:val="000000" w:themeColor="text1"/>
        </w:rPr>
        <w:t>进行审核</w:t>
      </w:r>
      <w:r>
        <w:rPr>
          <w:rFonts w:ascii="Arial" w:hAnsi="Arial" w:cs="Arial" w:hint="eastAsia"/>
          <w:color w:val="000000" w:themeColor="text1"/>
        </w:rPr>
        <w:t>评分，</w:t>
      </w:r>
      <w:r>
        <w:rPr>
          <w:rFonts w:ascii="Arial" w:hAnsi="Arial" w:cs="Arial" w:hint="eastAsia"/>
        </w:rPr>
        <w:t>总分为应用指标和成效指标得分之和</w:t>
      </w:r>
      <w:r w:rsidR="00715DD2" w:rsidRPr="006064F4">
        <w:rPr>
          <w:rFonts w:ascii="Arial" w:hAnsi="Arial" w:cs="Arial" w:hint="eastAsia"/>
        </w:rPr>
        <w:t>；</w:t>
      </w:r>
    </w:p>
    <w:p w14:paraId="04E33841" w14:textId="77777777" w:rsidR="0017615C" w:rsidRDefault="00773BD8">
      <w:pPr>
        <w:ind w:firstLineChars="200" w:firstLine="420"/>
        <w:rPr>
          <w:rFonts w:ascii="Arial" w:hAnsi="Arial" w:cs="Arial"/>
          <w:color w:val="000000" w:themeColor="text1"/>
        </w:rPr>
      </w:pPr>
      <w:r>
        <w:rPr>
          <w:rFonts w:ascii="Arial" w:hAnsi="Arial" w:cs="Arial"/>
          <w:color w:val="000000" w:themeColor="text1"/>
        </w:rPr>
        <w:t>c</w:t>
      </w:r>
      <w:r>
        <w:rPr>
          <w:rFonts w:ascii="宋体" w:hAnsi="宋体" w:cs="宋体" w:hint="eastAsia"/>
          <w:color w:val="000000" w:themeColor="text1"/>
        </w:rPr>
        <w:t>)</w:t>
      </w:r>
      <w:r>
        <w:rPr>
          <w:rFonts w:ascii="Arial" w:hAnsi="Arial" w:cs="Arial"/>
          <w:color w:val="000000" w:themeColor="text1"/>
        </w:rPr>
        <w:t>评价结论：</w:t>
      </w:r>
      <w:r>
        <w:rPr>
          <w:rFonts w:ascii="Arial" w:hAnsi="Arial" w:cs="Arial" w:hint="eastAsia"/>
          <w:color w:val="000000" w:themeColor="text1"/>
        </w:rPr>
        <w:t>根据评分情况，按照表</w:t>
      </w:r>
      <w:r>
        <w:rPr>
          <w:rFonts w:ascii="Arial" w:hAnsi="Arial" w:cs="Arial" w:hint="eastAsia"/>
          <w:color w:val="000000" w:themeColor="text1"/>
        </w:rPr>
        <w:t>1</w:t>
      </w:r>
      <w:r>
        <w:rPr>
          <w:rFonts w:ascii="Arial" w:hAnsi="Arial" w:cs="Arial" w:hint="eastAsia"/>
          <w:color w:val="000000" w:themeColor="text1"/>
        </w:rPr>
        <w:t>、表</w:t>
      </w:r>
      <w:r>
        <w:rPr>
          <w:rFonts w:ascii="Arial" w:hAnsi="Arial" w:cs="Arial" w:hint="eastAsia"/>
          <w:color w:val="000000" w:themeColor="text1"/>
        </w:rPr>
        <w:t>2</w:t>
      </w:r>
      <w:r>
        <w:rPr>
          <w:rFonts w:ascii="Arial" w:hAnsi="Arial" w:cs="Arial" w:hint="eastAsia"/>
          <w:color w:val="000000" w:themeColor="text1"/>
        </w:rPr>
        <w:t>确定智慧药房的评价等级，并完成评价报告（</w:t>
      </w:r>
      <w:r>
        <w:rPr>
          <w:rFonts w:ascii="Arial" w:hAnsi="Arial" w:cs="Arial" w:hint="eastAsia"/>
        </w:rPr>
        <w:t>见附录</w:t>
      </w:r>
      <w:r>
        <w:rPr>
          <w:rFonts w:ascii="Arial" w:hAnsi="Arial" w:cs="Arial" w:hint="eastAsia"/>
        </w:rPr>
        <w:t>C</w:t>
      </w:r>
      <w:r>
        <w:rPr>
          <w:rFonts w:ascii="Arial" w:hAnsi="Arial" w:cs="Arial" w:hint="eastAsia"/>
        </w:rPr>
        <w:t>给出的示例</w:t>
      </w:r>
      <w:r>
        <w:rPr>
          <w:rFonts w:ascii="Arial" w:hAnsi="Arial" w:cs="Arial" w:hint="eastAsia"/>
          <w:color w:val="000000" w:themeColor="text1"/>
        </w:rPr>
        <w:t>）。</w:t>
      </w:r>
    </w:p>
    <w:p w14:paraId="1BF1DAC6" w14:textId="77777777" w:rsidR="0017615C" w:rsidRPr="006064F4" w:rsidRDefault="00773BD8">
      <w:pPr>
        <w:pStyle w:val="af2"/>
        <w:ind w:firstLine="420"/>
        <w:jc w:val="center"/>
        <w:rPr>
          <w:rFonts w:ascii="黑体" w:eastAsia="黑体" w:hAnsi="黑体"/>
          <w:highlight w:val="green"/>
        </w:rPr>
      </w:pPr>
      <w:r w:rsidRPr="006064F4">
        <w:rPr>
          <w:rFonts w:ascii="黑体" w:eastAsia="黑体" w:hAnsi="黑体" w:cs="Arial" w:hint="eastAsia"/>
        </w:rPr>
        <w:t>表1 三级医院</w:t>
      </w:r>
      <w:r w:rsidRPr="006064F4">
        <w:rPr>
          <w:rFonts w:ascii="黑体" w:eastAsia="黑体" w:hAnsi="黑体" w:cs="Arial"/>
        </w:rPr>
        <w:t>智慧药房评价</w:t>
      </w:r>
      <w:r w:rsidRPr="006064F4">
        <w:rPr>
          <w:rFonts w:ascii="黑体" w:eastAsia="黑体" w:hAnsi="黑体" w:cs="Arial" w:hint="eastAsia"/>
        </w:rPr>
        <w:t>等级</w:t>
      </w:r>
    </w:p>
    <w:tbl>
      <w:tblPr>
        <w:tblStyle w:val="ad"/>
        <w:tblW w:w="8080" w:type="dxa"/>
        <w:tblInd w:w="250" w:type="dxa"/>
        <w:tblLayout w:type="fixed"/>
        <w:tblLook w:val="04A0" w:firstRow="1" w:lastRow="0" w:firstColumn="1" w:lastColumn="0" w:noHBand="0" w:noVBand="1"/>
      </w:tblPr>
      <w:tblGrid>
        <w:gridCol w:w="2654"/>
        <w:gridCol w:w="1202"/>
        <w:gridCol w:w="4224"/>
      </w:tblGrid>
      <w:tr w:rsidR="0017615C" w14:paraId="0EC7B139" w14:textId="77777777" w:rsidTr="006064F4">
        <w:trPr>
          <w:trHeight w:val="448"/>
        </w:trPr>
        <w:tc>
          <w:tcPr>
            <w:tcW w:w="2654" w:type="dxa"/>
          </w:tcPr>
          <w:p w14:paraId="6C340920" w14:textId="77777777" w:rsidR="0017615C" w:rsidRDefault="00773BD8">
            <w:pPr>
              <w:tabs>
                <w:tab w:val="left" w:pos="3270"/>
              </w:tabs>
              <w:jc w:val="center"/>
              <w:rPr>
                <w:rFonts w:ascii="Arial" w:hAnsi="Arial" w:cs="Arial"/>
                <w:highlight w:val="yellow"/>
              </w:rPr>
            </w:pPr>
            <w:r>
              <w:rPr>
                <w:rFonts w:ascii="Arial" w:hAnsi="Arial" w:cs="Arial" w:hint="eastAsia"/>
              </w:rPr>
              <w:t>总分</w:t>
            </w:r>
          </w:p>
        </w:tc>
        <w:tc>
          <w:tcPr>
            <w:tcW w:w="5426" w:type="dxa"/>
            <w:gridSpan w:val="2"/>
          </w:tcPr>
          <w:p w14:paraId="2B48468F" w14:textId="77777777" w:rsidR="0017615C" w:rsidRDefault="00773BD8">
            <w:pPr>
              <w:tabs>
                <w:tab w:val="left" w:pos="3270"/>
              </w:tabs>
              <w:jc w:val="center"/>
              <w:rPr>
                <w:rFonts w:ascii="Arial" w:hAnsi="Arial" w:cs="Arial"/>
              </w:rPr>
            </w:pPr>
            <w:r>
              <w:rPr>
                <w:rFonts w:ascii="Arial" w:hAnsi="Arial" w:cs="Arial"/>
              </w:rPr>
              <w:t>评价</w:t>
            </w:r>
            <w:r>
              <w:rPr>
                <w:rFonts w:ascii="Arial" w:hAnsi="Arial" w:cs="Arial" w:hint="eastAsia"/>
              </w:rPr>
              <w:t>等级</w:t>
            </w:r>
          </w:p>
        </w:tc>
      </w:tr>
      <w:tr w:rsidR="0017615C" w14:paraId="161DC6E0" w14:textId="77777777" w:rsidTr="006064F4">
        <w:trPr>
          <w:trHeight w:val="359"/>
        </w:trPr>
        <w:tc>
          <w:tcPr>
            <w:tcW w:w="2654" w:type="dxa"/>
            <w:vAlign w:val="bottom"/>
          </w:tcPr>
          <w:p w14:paraId="2A687C2E" w14:textId="5B586899" w:rsidR="0017615C" w:rsidRPr="00082706" w:rsidRDefault="00773BD8" w:rsidP="00082706">
            <w:pPr>
              <w:tabs>
                <w:tab w:val="left" w:pos="3270"/>
              </w:tabs>
              <w:jc w:val="center"/>
              <w:rPr>
                <w:rFonts w:ascii="Arial" w:hAnsi="Arial" w:cs="Arial"/>
              </w:rPr>
            </w:pPr>
            <w:r>
              <w:rPr>
                <w:rFonts w:ascii="Arial" w:hAnsi="Arial" w:cs="Arial" w:hint="eastAsia"/>
              </w:rPr>
              <w:t>总分≥</w:t>
            </w:r>
            <w:r>
              <w:rPr>
                <w:rFonts w:ascii="Arial" w:hAnsi="Arial" w:cs="Arial" w:hint="eastAsia"/>
              </w:rPr>
              <w:t>80</w:t>
            </w:r>
            <w:r>
              <w:rPr>
                <w:rFonts w:ascii="Arial" w:hAnsi="Arial" w:cs="Arial" w:hint="eastAsia"/>
              </w:rPr>
              <w:t>分</w:t>
            </w:r>
          </w:p>
        </w:tc>
        <w:tc>
          <w:tcPr>
            <w:tcW w:w="1202" w:type="dxa"/>
          </w:tcPr>
          <w:p w14:paraId="4EADA7B8" w14:textId="77777777" w:rsidR="0017615C" w:rsidRDefault="00773BD8">
            <w:pPr>
              <w:tabs>
                <w:tab w:val="left" w:pos="3270"/>
              </w:tabs>
              <w:jc w:val="center"/>
              <w:rPr>
                <w:rFonts w:ascii="Arial" w:hAnsi="Arial" w:cs="Arial"/>
              </w:rPr>
            </w:pPr>
            <w:r>
              <w:rPr>
                <w:rFonts w:ascii="Arial" w:hAnsi="Arial" w:cs="Arial" w:hint="eastAsia"/>
              </w:rPr>
              <w:t>三级</w:t>
            </w:r>
            <w:r>
              <w:rPr>
                <w:rFonts w:ascii="Arial" w:hAnsi="Arial" w:cs="Arial" w:hint="eastAsia"/>
              </w:rPr>
              <w:t>A</w:t>
            </w:r>
            <w:r>
              <w:rPr>
                <w:rFonts w:ascii="Arial" w:hAnsi="Arial" w:cs="Arial" w:hint="eastAsia"/>
              </w:rPr>
              <w:t>等</w:t>
            </w:r>
          </w:p>
        </w:tc>
        <w:tc>
          <w:tcPr>
            <w:tcW w:w="4224" w:type="dxa"/>
          </w:tcPr>
          <w:p w14:paraId="0DAF38AC" w14:textId="77777777" w:rsidR="0017615C" w:rsidRDefault="00773BD8" w:rsidP="00082706">
            <w:pPr>
              <w:tabs>
                <w:tab w:val="left" w:pos="3270"/>
              </w:tabs>
              <w:rPr>
                <w:rFonts w:ascii="Arial" w:hAnsi="Arial" w:cs="Arial"/>
              </w:rPr>
            </w:pPr>
            <w:r>
              <w:rPr>
                <w:rFonts w:ascii="Arial" w:hAnsi="Arial" w:cs="Arial"/>
              </w:rPr>
              <w:t>智慧药房</w:t>
            </w:r>
            <w:r>
              <w:rPr>
                <w:rFonts w:ascii="Arial" w:hAnsi="Arial" w:cs="Arial" w:hint="eastAsia"/>
              </w:rPr>
              <w:t>应用功能齐全</w:t>
            </w:r>
            <w:r>
              <w:rPr>
                <w:rFonts w:ascii="Arial" w:hAnsi="Arial" w:cs="Arial"/>
              </w:rPr>
              <w:t>，</w:t>
            </w:r>
            <w:proofErr w:type="gramStart"/>
            <w:r>
              <w:rPr>
                <w:rFonts w:ascii="Arial" w:hAnsi="Arial" w:cs="Arial"/>
              </w:rPr>
              <w:t>运</w:t>
            </w:r>
            <w:r>
              <w:rPr>
                <w:rFonts w:ascii="Arial" w:hAnsi="Arial" w:cs="Arial" w:hint="eastAsia"/>
              </w:rPr>
              <w:t>行</w:t>
            </w:r>
            <w:r>
              <w:rPr>
                <w:rFonts w:ascii="Arial" w:hAnsi="Arial" w:cs="Arial"/>
              </w:rPr>
              <w:t>成效</w:t>
            </w:r>
            <w:proofErr w:type="gramEnd"/>
            <w:r>
              <w:rPr>
                <w:rFonts w:ascii="Arial" w:hAnsi="Arial" w:cs="Arial" w:hint="eastAsia"/>
              </w:rPr>
              <w:t>显著</w:t>
            </w:r>
          </w:p>
        </w:tc>
      </w:tr>
      <w:tr w:rsidR="0017615C" w14:paraId="32C4860F" w14:textId="77777777" w:rsidTr="006064F4">
        <w:trPr>
          <w:trHeight w:val="422"/>
        </w:trPr>
        <w:tc>
          <w:tcPr>
            <w:tcW w:w="2654" w:type="dxa"/>
            <w:vAlign w:val="bottom"/>
          </w:tcPr>
          <w:p w14:paraId="3E6E2765" w14:textId="619990E4" w:rsidR="0017615C" w:rsidRPr="00082706" w:rsidRDefault="00773BD8" w:rsidP="00082706">
            <w:pPr>
              <w:tabs>
                <w:tab w:val="left" w:pos="3270"/>
              </w:tabs>
              <w:jc w:val="center"/>
              <w:rPr>
                <w:rFonts w:ascii="Arial" w:hAnsi="Arial" w:cs="Arial"/>
              </w:rPr>
            </w:pPr>
            <w:r>
              <w:rPr>
                <w:rFonts w:ascii="Arial" w:hAnsi="Arial" w:cs="Arial" w:hint="eastAsia"/>
              </w:rPr>
              <w:t>60</w:t>
            </w:r>
            <w:r>
              <w:rPr>
                <w:rFonts w:ascii="Arial" w:hAnsi="Arial" w:cs="Arial" w:hint="eastAsia"/>
              </w:rPr>
              <w:t>分≤总分＜</w:t>
            </w:r>
            <w:r>
              <w:rPr>
                <w:rFonts w:ascii="Arial" w:hAnsi="Arial" w:cs="Arial" w:hint="eastAsia"/>
              </w:rPr>
              <w:t>80</w:t>
            </w:r>
            <w:r>
              <w:rPr>
                <w:rFonts w:ascii="Arial" w:hAnsi="Arial" w:cs="Arial" w:hint="eastAsia"/>
              </w:rPr>
              <w:t>分</w:t>
            </w:r>
          </w:p>
        </w:tc>
        <w:tc>
          <w:tcPr>
            <w:tcW w:w="1202" w:type="dxa"/>
          </w:tcPr>
          <w:p w14:paraId="0D3D4F99" w14:textId="77777777" w:rsidR="0017615C" w:rsidRDefault="00773BD8">
            <w:pPr>
              <w:tabs>
                <w:tab w:val="left" w:pos="3270"/>
              </w:tabs>
              <w:jc w:val="center"/>
              <w:rPr>
                <w:rFonts w:ascii="Arial" w:hAnsi="Arial" w:cs="Arial"/>
              </w:rPr>
            </w:pPr>
            <w:r>
              <w:rPr>
                <w:rFonts w:ascii="Arial" w:hAnsi="Arial" w:cs="Arial" w:hint="eastAsia"/>
              </w:rPr>
              <w:t>三级</w:t>
            </w:r>
            <w:r>
              <w:rPr>
                <w:rFonts w:ascii="Arial" w:hAnsi="Arial" w:cs="Arial" w:hint="eastAsia"/>
              </w:rPr>
              <w:t>B</w:t>
            </w:r>
            <w:r>
              <w:rPr>
                <w:rFonts w:ascii="Arial" w:hAnsi="Arial" w:cs="Arial" w:hint="eastAsia"/>
              </w:rPr>
              <w:t>等</w:t>
            </w:r>
          </w:p>
        </w:tc>
        <w:tc>
          <w:tcPr>
            <w:tcW w:w="4224" w:type="dxa"/>
          </w:tcPr>
          <w:p w14:paraId="5A1D57F7" w14:textId="77777777" w:rsidR="0017615C" w:rsidRDefault="00773BD8" w:rsidP="00082706">
            <w:pPr>
              <w:tabs>
                <w:tab w:val="left" w:pos="3270"/>
              </w:tabs>
              <w:rPr>
                <w:rFonts w:ascii="Arial" w:hAnsi="Arial" w:cs="Arial"/>
              </w:rPr>
            </w:pPr>
            <w:r>
              <w:rPr>
                <w:rFonts w:ascii="Arial" w:hAnsi="Arial" w:cs="Arial"/>
              </w:rPr>
              <w:t>智慧药房</w:t>
            </w:r>
            <w:r>
              <w:rPr>
                <w:rFonts w:ascii="Arial" w:hAnsi="Arial" w:cs="Arial" w:hint="eastAsia"/>
              </w:rPr>
              <w:t>应用功能</w:t>
            </w:r>
            <w:r>
              <w:rPr>
                <w:rFonts w:ascii="Arial" w:hAnsi="Arial" w:cs="Arial"/>
              </w:rPr>
              <w:t>较</w:t>
            </w:r>
            <w:r>
              <w:rPr>
                <w:rFonts w:ascii="Arial" w:hAnsi="Arial" w:cs="Arial" w:hint="eastAsia"/>
              </w:rPr>
              <w:t>齐全</w:t>
            </w:r>
            <w:r>
              <w:rPr>
                <w:rFonts w:ascii="Arial" w:hAnsi="Arial" w:cs="Arial"/>
              </w:rPr>
              <w:t>，</w:t>
            </w:r>
            <w:proofErr w:type="gramStart"/>
            <w:r>
              <w:rPr>
                <w:rFonts w:ascii="Arial" w:hAnsi="Arial" w:cs="Arial"/>
              </w:rPr>
              <w:t>运</w:t>
            </w:r>
            <w:r>
              <w:rPr>
                <w:rFonts w:ascii="Arial" w:hAnsi="Arial" w:cs="Arial" w:hint="eastAsia"/>
              </w:rPr>
              <w:t>行</w:t>
            </w:r>
            <w:r>
              <w:rPr>
                <w:rFonts w:ascii="Arial" w:hAnsi="Arial" w:cs="Arial"/>
              </w:rPr>
              <w:t>成效</w:t>
            </w:r>
            <w:proofErr w:type="gramEnd"/>
            <w:r>
              <w:rPr>
                <w:rFonts w:ascii="Arial" w:hAnsi="Arial" w:cs="Arial" w:hint="eastAsia"/>
              </w:rPr>
              <w:t>明显</w:t>
            </w:r>
          </w:p>
        </w:tc>
      </w:tr>
      <w:tr w:rsidR="0017615C" w14:paraId="5B695BDA" w14:textId="77777777" w:rsidTr="006064F4">
        <w:trPr>
          <w:trHeight w:val="457"/>
        </w:trPr>
        <w:tc>
          <w:tcPr>
            <w:tcW w:w="2654" w:type="dxa"/>
            <w:vAlign w:val="bottom"/>
          </w:tcPr>
          <w:p w14:paraId="5C340AF3" w14:textId="0B4B6C3B" w:rsidR="0017615C" w:rsidRPr="00082706" w:rsidRDefault="00773BD8" w:rsidP="00082706">
            <w:pPr>
              <w:tabs>
                <w:tab w:val="left" w:pos="3270"/>
              </w:tabs>
              <w:jc w:val="center"/>
              <w:rPr>
                <w:rFonts w:ascii="Arial" w:hAnsi="Arial" w:cs="Arial"/>
              </w:rPr>
            </w:pPr>
            <w:r>
              <w:rPr>
                <w:rFonts w:ascii="Arial" w:hAnsi="Arial" w:cs="Arial" w:hint="eastAsia"/>
              </w:rPr>
              <w:t>总分＜</w:t>
            </w:r>
            <w:r>
              <w:rPr>
                <w:rFonts w:ascii="Arial" w:hAnsi="Arial" w:cs="Arial" w:hint="eastAsia"/>
              </w:rPr>
              <w:t>60</w:t>
            </w:r>
            <w:r>
              <w:rPr>
                <w:rFonts w:ascii="Arial" w:hAnsi="Arial" w:cs="Arial" w:hint="eastAsia"/>
              </w:rPr>
              <w:t>分</w:t>
            </w:r>
          </w:p>
        </w:tc>
        <w:tc>
          <w:tcPr>
            <w:tcW w:w="1202" w:type="dxa"/>
          </w:tcPr>
          <w:p w14:paraId="12EDD755" w14:textId="77777777" w:rsidR="0017615C" w:rsidRDefault="00773BD8">
            <w:pPr>
              <w:tabs>
                <w:tab w:val="left" w:pos="3270"/>
              </w:tabs>
              <w:jc w:val="center"/>
              <w:rPr>
                <w:rFonts w:ascii="Arial" w:hAnsi="Arial" w:cs="Arial"/>
              </w:rPr>
            </w:pPr>
            <w:r>
              <w:rPr>
                <w:rFonts w:ascii="Arial" w:hAnsi="Arial" w:cs="Arial" w:hint="eastAsia"/>
              </w:rPr>
              <w:t>三级</w:t>
            </w:r>
            <w:r>
              <w:rPr>
                <w:rFonts w:ascii="Arial" w:hAnsi="Arial" w:cs="Arial" w:hint="eastAsia"/>
              </w:rPr>
              <w:t>C</w:t>
            </w:r>
            <w:r>
              <w:rPr>
                <w:rFonts w:ascii="Arial" w:hAnsi="Arial" w:cs="Arial" w:hint="eastAsia"/>
              </w:rPr>
              <w:t>等</w:t>
            </w:r>
          </w:p>
        </w:tc>
        <w:tc>
          <w:tcPr>
            <w:tcW w:w="4224" w:type="dxa"/>
          </w:tcPr>
          <w:p w14:paraId="1748B58B" w14:textId="77777777" w:rsidR="0017615C" w:rsidRDefault="00773BD8" w:rsidP="00082706">
            <w:pPr>
              <w:tabs>
                <w:tab w:val="left" w:pos="3270"/>
              </w:tabs>
              <w:rPr>
                <w:rFonts w:ascii="Arial" w:hAnsi="Arial" w:cs="Arial"/>
              </w:rPr>
            </w:pPr>
            <w:r>
              <w:rPr>
                <w:rFonts w:ascii="Arial" w:hAnsi="Arial" w:cs="Arial"/>
              </w:rPr>
              <w:t>智慧药房</w:t>
            </w:r>
            <w:r>
              <w:rPr>
                <w:rFonts w:ascii="Arial" w:hAnsi="Arial" w:cs="Arial" w:hint="eastAsia"/>
              </w:rPr>
              <w:t>应用功能</w:t>
            </w:r>
            <w:r>
              <w:rPr>
                <w:rFonts w:ascii="Arial" w:hAnsi="Arial" w:cs="Arial"/>
              </w:rPr>
              <w:t>一般，</w:t>
            </w:r>
            <w:proofErr w:type="gramStart"/>
            <w:r>
              <w:rPr>
                <w:rFonts w:ascii="Arial" w:hAnsi="Arial" w:cs="Arial"/>
              </w:rPr>
              <w:t>运</w:t>
            </w:r>
            <w:r>
              <w:rPr>
                <w:rFonts w:ascii="Arial" w:hAnsi="Arial" w:cs="Arial" w:hint="eastAsia"/>
              </w:rPr>
              <w:t>行</w:t>
            </w:r>
            <w:r>
              <w:rPr>
                <w:rFonts w:ascii="Arial" w:hAnsi="Arial" w:cs="Arial"/>
              </w:rPr>
              <w:t>成效</w:t>
            </w:r>
            <w:proofErr w:type="gramEnd"/>
            <w:r>
              <w:rPr>
                <w:rFonts w:ascii="Arial" w:hAnsi="Arial" w:cs="Arial"/>
              </w:rPr>
              <w:t>一般</w:t>
            </w:r>
          </w:p>
        </w:tc>
      </w:tr>
    </w:tbl>
    <w:p w14:paraId="73F5A989" w14:textId="77777777" w:rsidR="0017615C" w:rsidRPr="00715DD2" w:rsidRDefault="0017615C">
      <w:pPr>
        <w:pStyle w:val="af2"/>
        <w:ind w:firstLine="420"/>
        <w:rPr>
          <w:color w:val="FF0000"/>
        </w:rPr>
      </w:pPr>
    </w:p>
    <w:p w14:paraId="3275E9D3" w14:textId="77777777" w:rsidR="0017615C" w:rsidRPr="006064F4" w:rsidRDefault="00773BD8">
      <w:pPr>
        <w:pStyle w:val="af2"/>
        <w:ind w:firstLine="420"/>
        <w:jc w:val="center"/>
        <w:rPr>
          <w:rFonts w:ascii="黑体" w:eastAsia="黑体" w:hAnsi="黑体"/>
          <w:highlight w:val="green"/>
        </w:rPr>
      </w:pPr>
      <w:r w:rsidRPr="006064F4">
        <w:rPr>
          <w:rFonts w:ascii="黑体" w:eastAsia="黑体" w:hAnsi="黑体" w:cs="Arial" w:hint="eastAsia"/>
        </w:rPr>
        <w:t>表2 二级医院</w:t>
      </w:r>
      <w:r w:rsidRPr="006064F4">
        <w:rPr>
          <w:rFonts w:ascii="黑体" w:eastAsia="黑体" w:hAnsi="黑体" w:cs="Arial"/>
        </w:rPr>
        <w:t>智慧药房评价</w:t>
      </w:r>
      <w:r w:rsidRPr="006064F4">
        <w:rPr>
          <w:rFonts w:ascii="黑体" w:eastAsia="黑体" w:hAnsi="黑体" w:cs="Arial" w:hint="eastAsia"/>
        </w:rPr>
        <w:t>等级</w:t>
      </w:r>
    </w:p>
    <w:tbl>
      <w:tblPr>
        <w:tblStyle w:val="ad"/>
        <w:tblW w:w="8080" w:type="dxa"/>
        <w:tblInd w:w="250" w:type="dxa"/>
        <w:tblLayout w:type="fixed"/>
        <w:tblLook w:val="04A0" w:firstRow="1" w:lastRow="0" w:firstColumn="1" w:lastColumn="0" w:noHBand="0" w:noVBand="1"/>
      </w:tblPr>
      <w:tblGrid>
        <w:gridCol w:w="2654"/>
        <w:gridCol w:w="1202"/>
        <w:gridCol w:w="4224"/>
      </w:tblGrid>
      <w:tr w:rsidR="0017615C" w14:paraId="1EA710D3" w14:textId="77777777" w:rsidTr="006064F4">
        <w:trPr>
          <w:trHeight w:val="443"/>
        </w:trPr>
        <w:tc>
          <w:tcPr>
            <w:tcW w:w="2654" w:type="dxa"/>
          </w:tcPr>
          <w:p w14:paraId="179BF1D8" w14:textId="77777777" w:rsidR="0017615C" w:rsidRDefault="00773BD8">
            <w:pPr>
              <w:tabs>
                <w:tab w:val="left" w:pos="3270"/>
              </w:tabs>
              <w:jc w:val="center"/>
              <w:rPr>
                <w:rFonts w:ascii="Arial" w:hAnsi="Arial" w:cs="Arial"/>
                <w:highlight w:val="yellow"/>
              </w:rPr>
            </w:pPr>
            <w:r>
              <w:rPr>
                <w:rFonts w:ascii="Arial" w:hAnsi="Arial" w:cs="Arial" w:hint="eastAsia"/>
              </w:rPr>
              <w:t>总分</w:t>
            </w:r>
          </w:p>
        </w:tc>
        <w:tc>
          <w:tcPr>
            <w:tcW w:w="5426" w:type="dxa"/>
            <w:gridSpan w:val="2"/>
          </w:tcPr>
          <w:p w14:paraId="257BEFB1" w14:textId="77777777" w:rsidR="0017615C" w:rsidRDefault="00773BD8">
            <w:pPr>
              <w:tabs>
                <w:tab w:val="left" w:pos="3270"/>
              </w:tabs>
              <w:jc w:val="center"/>
              <w:rPr>
                <w:rFonts w:ascii="Arial" w:hAnsi="Arial" w:cs="Arial"/>
              </w:rPr>
            </w:pPr>
            <w:r>
              <w:rPr>
                <w:rFonts w:ascii="Arial" w:hAnsi="Arial" w:cs="Arial"/>
              </w:rPr>
              <w:t>评价</w:t>
            </w:r>
            <w:r>
              <w:rPr>
                <w:rFonts w:ascii="Arial" w:hAnsi="Arial" w:cs="Arial" w:hint="eastAsia"/>
              </w:rPr>
              <w:t>等级</w:t>
            </w:r>
          </w:p>
        </w:tc>
      </w:tr>
      <w:tr w:rsidR="0017615C" w14:paraId="58F57EDC" w14:textId="77777777" w:rsidTr="006064F4">
        <w:trPr>
          <w:trHeight w:val="317"/>
        </w:trPr>
        <w:tc>
          <w:tcPr>
            <w:tcW w:w="2654" w:type="dxa"/>
            <w:vAlign w:val="bottom"/>
          </w:tcPr>
          <w:p w14:paraId="7F89DE6F" w14:textId="2821A8A1" w:rsidR="0017615C" w:rsidRPr="00082706" w:rsidRDefault="00773BD8" w:rsidP="00902E02">
            <w:pPr>
              <w:tabs>
                <w:tab w:val="left" w:pos="3270"/>
              </w:tabs>
              <w:jc w:val="center"/>
              <w:rPr>
                <w:rFonts w:ascii="Arial" w:hAnsi="Arial" w:cs="Arial"/>
              </w:rPr>
            </w:pPr>
            <w:r>
              <w:rPr>
                <w:rFonts w:ascii="Arial" w:hAnsi="Arial" w:cs="Arial" w:hint="eastAsia"/>
              </w:rPr>
              <w:t>总分≥</w:t>
            </w:r>
            <w:r>
              <w:rPr>
                <w:rFonts w:ascii="Arial" w:hAnsi="Arial" w:cs="Arial" w:hint="eastAsia"/>
              </w:rPr>
              <w:t>70</w:t>
            </w:r>
            <w:r>
              <w:rPr>
                <w:rFonts w:ascii="Arial" w:hAnsi="Arial" w:cs="Arial" w:hint="eastAsia"/>
              </w:rPr>
              <w:t>分</w:t>
            </w:r>
          </w:p>
        </w:tc>
        <w:tc>
          <w:tcPr>
            <w:tcW w:w="1202" w:type="dxa"/>
          </w:tcPr>
          <w:p w14:paraId="67390A41" w14:textId="77777777" w:rsidR="0017615C" w:rsidRDefault="00773BD8">
            <w:pPr>
              <w:tabs>
                <w:tab w:val="left" w:pos="3270"/>
              </w:tabs>
              <w:jc w:val="center"/>
              <w:rPr>
                <w:rFonts w:ascii="Arial" w:hAnsi="Arial" w:cs="Arial"/>
              </w:rPr>
            </w:pPr>
            <w:r>
              <w:rPr>
                <w:rFonts w:ascii="Arial" w:hAnsi="Arial" w:cs="Arial" w:hint="eastAsia"/>
              </w:rPr>
              <w:t>二级</w:t>
            </w:r>
            <w:r>
              <w:rPr>
                <w:rFonts w:ascii="Arial" w:hAnsi="Arial" w:cs="Arial" w:hint="eastAsia"/>
              </w:rPr>
              <w:t>A</w:t>
            </w:r>
            <w:r>
              <w:rPr>
                <w:rFonts w:ascii="Arial" w:hAnsi="Arial" w:cs="Arial" w:hint="eastAsia"/>
              </w:rPr>
              <w:t>等</w:t>
            </w:r>
          </w:p>
        </w:tc>
        <w:tc>
          <w:tcPr>
            <w:tcW w:w="4224" w:type="dxa"/>
          </w:tcPr>
          <w:p w14:paraId="70AA8677" w14:textId="77777777" w:rsidR="0017615C" w:rsidRDefault="00773BD8" w:rsidP="00082706">
            <w:pPr>
              <w:tabs>
                <w:tab w:val="left" w:pos="3270"/>
              </w:tabs>
              <w:rPr>
                <w:rFonts w:ascii="Arial" w:hAnsi="Arial" w:cs="Arial"/>
              </w:rPr>
            </w:pPr>
            <w:r>
              <w:rPr>
                <w:rFonts w:ascii="Arial" w:hAnsi="Arial" w:cs="Arial"/>
              </w:rPr>
              <w:t>智慧药房</w:t>
            </w:r>
            <w:r>
              <w:rPr>
                <w:rFonts w:ascii="Arial" w:hAnsi="Arial" w:cs="Arial" w:hint="eastAsia"/>
              </w:rPr>
              <w:t>应用功能齐全</w:t>
            </w:r>
            <w:r>
              <w:rPr>
                <w:rFonts w:ascii="Arial" w:hAnsi="Arial" w:cs="Arial"/>
              </w:rPr>
              <w:t>，</w:t>
            </w:r>
            <w:proofErr w:type="gramStart"/>
            <w:r>
              <w:rPr>
                <w:rFonts w:ascii="Arial" w:hAnsi="Arial" w:cs="Arial"/>
              </w:rPr>
              <w:t>运</w:t>
            </w:r>
            <w:r>
              <w:rPr>
                <w:rFonts w:ascii="Arial" w:hAnsi="Arial" w:cs="Arial" w:hint="eastAsia"/>
              </w:rPr>
              <w:t>行</w:t>
            </w:r>
            <w:r>
              <w:rPr>
                <w:rFonts w:ascii="Arial" w:hAnsi="Arial" w:cs="Arial"/>
              </w:rPr>
              <w:t>成效</w:t>
            </w:r>
            <w:proofErr w:type="gramEnd"/>
            <w:r>
              <w:rPr>
                <w:rFonts w:ascii="Arial" w:hAnsi="Arial" w:cs="Arial" w:hint="eastAsia"/>
              </w:rPr>
              <w:t>显著</w:t>
            </w:r>
          </w:p>
        </w:tc>
      </w:tr>
      <w:tr w:rsidR="0017615C" w14:paraId="71EBAD69" w14:textId="77777777" w:rsidTr="006064F4">
        <w:trPr>
          <w:trHeight w:val="418"/>
        </w:trPr>
        <w:tc>
          <w:tcPr>
            <w:tcW w:w="2654" w:type="dxa"/>
            <w:vAlign w:val="bottom"/>
          </w:tcPr>
          <w:p w14:paraId="7D823C2D" w14:textId="4364CC86" w:rsidR="0017615C" w:rsidRPr="00082706" w:rsidRDefault="00773BD8" w:rsidP="00902E02">
            <w:pPr>
              <w:tabs>
                <w:tab w:val="left" w:pos="3270"/>
              </w:tabs>
              <w:jc w:val="center"/>
              <w:rPr>
                <w:rFonts w:ascii="Arial" w:hAnsi="Arial" w:cs="Arial"/>
              </w:rPr>
            </w:pPr>
            <w:r>
              <w:rPr>
                <w:rFonts w:ascii="Arial" w:hAnsi="Arial" w:cs="Arial" w:hint="eastAsia"/>
              </w:rPr>
              <w:t>50</w:t>
            </w:r>
            <w:r>
              <w:rPr>
                <w:rFonts w:ascii="Arial" w:hAnsi="Arial" w:cs="Arial" w:hint="eastAsia"/>
              </w:rPr>
              <w:t>分≤总分＜</w:t>
            </w:r>
            <w:r>
              <w:rPr>
                <w:rFonts w:ascii="Arial" w:hAnsi="Arial" w:cs="Arial" w:hint="eastAsia"/>
              </w:rPr>
              <w:t>70</w:t>
            </w:r>
            <w:r>
              <w:rPr>
                <w:rFonts w:ascii="Arial" w:hAnsi="Arial" w:cs="Arial" w:hint="eastAsia"/>
              </w:rPr>
              <w:t>分</w:t>
            </w:r>
          </w:p>
        </w:tc>
        <w:tc>
          <w:tcPr>
            <w:tcW w:w="1202" w:type="dxa"/>
          </w:tcPr>
          <w:p w14:paraId="5681E436" w14:textId="77777777" w:rsidR="0017615C" w:rsidRDefault="00773BD8">
            <w:pPr>
              <w:tabs>
                <w:tab w:val="left" w:pos="3270"/>
              </w:tabs>
              <w:jc w:val="center"/>
              <w:rPr>
                <w:rFonts w:ascii="Arial" w:hAnsi="Arial" w:cs="Arial"/>
              </w:rPr>
            </w:pPr>
            <w:r>
              <w:rPr>
                <w:rFonts w:ascii="Arial" w:hAnsi="Arial" w:cs="Arial" w:hint="eastAsia"/>
              </w:rPr>
              <w:t>二级</w:t>
            </w:r>
            <w:r>
              <w:rPr>
                <w:rFonts w:ascii="Arial" w:hAnsi="Arial" w:cs="Arial" w:hint="eastAsia"/>
              </w:rPr>
              <w:t>B</w:t>
            </w:r>
            <w:r>
              <w:rPr>
                <w:rFonts w:ascii="Arial" w:hAnsi="Arial" w:cs="Arial" w:hint="eastAsia"/>
              </w:rPr>
              <w:t>等</w:t>
            </w:r>
          </w:p>
        </w:tc>
        <w:tc>
          <w:tcPr>
            <w:tcW w:w="4224" w:type="dxa"/>
          </w:tcPr>
          <w:p w14:paraId="7B908282" w14:textId="77777777" w:rsidR="0017615C" w:rsidRDefault="00773BD8" w:rsidP="00082706">
            <w:pPr>
              <w:tabs>
                <w:tab w:val="left" w:pos="3270"/>
              </w:tabs>
              <w:rPr>
                <w:rFonts w:ascii="Arial" w:hAnsi="Arial" w:cs="Arial"/>
              </w:rPr>
            </w:pPr>
            <w:r>
              <w:rPr>
                <w:rFonts w:ascii="Arial" w:hAnsi="Arial" w:cs="Arial"/>
              </w:rPr>
              <w:t>智慧药房</w:t>
            </w:r>
            <w:r>
              <w:rPr>
                <w:rFonts w:ascii="Arial" w:hAnsi="Arial" w:cs="Arial" w:hint="eastAsia"/>
              </w:rPr>
              <w:t>应用功能</w:t>
            </w:r>
            <w:r>
              <w:rPr>
                <w:rFonts w:ascii="Arial" w:hAnsi="Arial" w:cs="Arial"/>
              </w:rPr>
              <w:t>较</w:t>
            </w:r>
            <w:r>
              <w:rPr>
                <w:rFonts w:ascii="Arial" w:hAnsi="Arial" w:cs="Arial" w:hint="eastAsia"/>
              </w:rPr>
              <w:t>齐全</w:t>
            </w:r>
            <w:r>
              <w:rPr>
                <w:rFonts w:ascii="Arial" w:hAnsi="Arial" w:cs="Arial"/>
              </w:rPr>
              <w:t>，</w:t>
            </w:r>
            <w:proofErr w:type="gramStart"/>
            <w:r>
              <w:rPr>
                <w:rFonts w:ascii="Arial" w:hAnsi="Arial" w:cs="Arial"/>
              </w:rPr>
              <w:t>运</w:t>
            </w:r>
            <w:r>
              <w:rPr>
                <w:rFonts w:ascii="Arial" w:hAnsi="Arial" w:cs="Arial" w:hint="eastAsia"/>
              </w:rPr>
              <w:t>行</w:t>
            </w:r>
            <w:r>
              <w:rPr>
                <w:rFonts w:ascii="Arial" w:hAnsi="Arial" w:cs="Arial"/>
              </w:rPr>
              <w:t>成效</w:t>
            </w:r>
            <w:proofErr w:type="gramEnd"/>
            <w:r>
              <w:rPr>
                <w:rFonts w:ascii="Arial" w:hAnsi="Arial" w:cs="Arial" w:hint="eastAsia"/>
              </w:rPr>
              <w:t>明显</w:t>
            </w:r>
          </w:p>
        </w:tc>
      </w:tr>
      <w:tr w:rsidR="0017615C" w14:paraId="6E41A54B" w14:textId="77777777" w:rsidTr="006064F4">
        <w:trPr>
          <w:trHeight w:val="411"/>
        </w:trPr>
        <w:tc>
          <w:tcPr>
            <w:tcW w:w="2654" w:type="dxa"/>
            <w:vAlign w:val="bottom"/>
          </w:tcPr>
          <w:p w14:paraId="064D1101" w14:textId="271C2D92" w:rsidR="0017615C" w:rsidRPr="00082706" w:rsidRDefault="00773BD8" w:rsidP="00902E02">
            <w:pPr>
              <w:tabs>
                <w:tab w:val="left" w:pos="3270"/>
              </w:tabs>
              <w:jc w:val="center"/>
              <w:rPr>
                <w:rFonts w:ascii="Arial" w:hAnsi="Arial" w:cs="Arial"/>
              </w:rPr>
            </w:pPr>
            <w:r>
              <w:rPr>
                <w:rFonts w:ascii="Arial" w:hAnsi="Arial" w:cs="Arial" w:hint="eastAsia"/>
              </w:rPr>
              <w:t>总分＜</w:t>
            </w:r>
            <w:r>
              <w:rPr>
                <w:rFonts w:ascii="Arial" w:hAnsi="Arial" w:cs="Arial" w:hint="eastAsia"/>
              </w:rPr>
              <w:t>50</w:t>
            </w:r>
            <w:r>
              <w:rPr>
                <w:rFonts w:ascii="Arial" w:hAnsi="Arial" w:cs="Arial" w:hint="eastAsia"/>
              </w:rPr>
              <w:t>分</w:t>
            </w:r>
          </w:p>
        </w:tc>
        <w:tc>
          <w:tcPr>
            <w:tcW w:w="1202" w:type="dxa"/>
          </w:tcPr>
          <w:p w14:paraId="5B6876F2" w14:textId="77777777" w:rsidR="0017615C" w:rsidRDefault="00773BD8">
            <w:pPr>
              <w:tabs>
                <w:tab w:val="left" w:pos="3270"/>
              </w:tabs>
              <w:jc w:val="center"/>
              <w:rPr>
                <w:rFonts w:ascii="Arial" w:hAnsi="Arial" w:cs="Arial"/>
              </w:rPr>
            </w:pPr>
            <w:r>
              <w:rPr>
                <w:rFonts w:ascii="Arial" w:hAnsi="Arial" w:cs="Arial" w:hint="eastAsia"/>
              </w:rPr>
              <w:t>二级</w:t>
            </w:r>
            <w:r>
              <w:rPr>
                <w:rFonts w:ascii="Arial" w:hAnsi="Arial" w:cs="Arial" w:hint="eastAsia"/>
              </w:rPr>
              <w:t>C</w:t>
            </w:r>
            <w:r>
              <w:rPr>
                <w:rFonts w:ascii="Arial" w:hAnsi="Arial" w:cs="Arial" w:hint="eastAsia"/>
              </w:rPr>
              <w:t>等</w:t>
            </w:r>
          </w:p>
        </w:tc>
        <w:tc>
          <w:tcPr>
            <w:tcW w:w="4224" w:type="dxa"/>
          </w:tcPr>
          <w:p w14:paraId="33BCD4EF" w14:textId="77777777" w:rsidR="0017615C" w:rsidRDefault="00773BD8" w:rsidP="00082706">
            <w:pPr>
              <w:tabs>
                <w:tab w:val="left" w:pos="3270"/>
              </w:tabs>
              <w:rPr>
                <w:rFonts w:ascii="Arial" w:hAnsi="Arial" w:cs="Arial"/>
              </w:rPr>
            </w:pPr>
            <w:r>
              <w:rPr>
                <w:rFonts w:ascii="Arial" w:hAnsi="Arial" w:cs="Arial"/>
              </w:rPr>
              <w:t>智慧药房</w:t>
            </w:r>
            <w:r>
              <w:rPr>
                <w:rFonts w:ascii="Arial" w:hAnsi="Arial" w:cs="Arial" w:hint="eastAsia"/>
              </w:rPr>
              <w:t>应用功能</w:t>
            </w:r>
            <w:r>
              <w:rPr>
                <w:rFonts w:ascii="Arial" w:hAnsi="Arial" w:cs="Arial"/>
              </w:rPr>
              <w:t>一般，</w:t>
            </w:r>
            <w:proofErr w:type="gramStart"/>
            <w:r>
              <w:rPr>
                <w:rFonts w:ascii="Arial" w:hAnsi="Arial" w:cs="Arial"/>
              </w:rPr>
              <w:t>运</w:t>
            </w:r>
            <w:r>
              <w:rPr>
                <w:rFonts w:ascii="Arial" w:hAnsi="Arial" w:cs="Arial" w:hint="eastAsia"/>
              </w:rPr>
              <w:t>行</w:t>
            </w:r>
            <w:r>
              <w:rPr>
                <w:rFonts w:ascii="Arial" w:hAnsi="Arial" w:cs="Arial"/>
              </w:rPr>
              <w:t>成效</w:t>
            </w:r>
            <w:proofErr w:type="gramEnd"/>
            <w:r>
              <w:rPr>
                <w:rFonts w:ascii="Arial" w:hAnsi="Arial" w:cs="Arial"/>
              </w:rPr>
              <w:t>一般</w:t>
            </w:r>
          </w:p>
        </w:tc>
      </w:tr>
    </w:tbl>
    <w:p w14:paraId="676F3198" w14:textId="77777777" w:rsidR="0017615C" w:rsidRDefault="0017615C">
      <w:pPr>
        <w:pStyle w:val="af2"/>
        <w:ind w:firstLine="420"/>
        <w:rPr>
          <w:highlight w:val="green"/>
        </w:rPr>
      </w:pPr>
    </w:p>
    <w:p w14:paraId="2FCE7E18" w14:textId="77777777" w:rsidR="0017615C" w:rsidRDefault="0017615C">
      <w:pPr>
        <w:jc w:val="center"/>
        <w:rPr>
          <w:rFonts w:ascii="Arial" w:hAnsi="Arial" w:cs="Arial"/>
        </w:rPr>
      </w:pPr>
    </w:p>
    <w:p w14:paraId="1FC82B73" w14:textId="77777777" w:rsidR="0017615C" w:rsidRDefault="0017615C">
      <w:pPr>
        <w:jc w:val="center"/>
        <w:rPr>
          <w:rFonts w:ascii="Arial" w:hAnsi="Arial" w:cs="Arial"/>
        </w:rPr>
      </w:pPr>
    </w:p>
    <w:p w14:paraId="5D378E40" w14:textId="77777777" w:rsidR="0017615C" w:rsidRDefault="0017615C">
      <w:pPr>
        <w:tabs>
          <w:tab w:val="left" w:pos="3270"/>
        </w:tabs>
        <w:rPr>
          <w:rFonts w:ascii="Arial" w:hAnsi="Arial" w:cs="Arial"/>
        </w:rPr>
        <w:sectPr w:rsidR="0017615C">
          <w:headerReference w:type="default" r:id="rId11"/>
          <w:pgSz w:w="11906" w:h="16838"/>
          <w:pgMar w:top="1440" w:right="1800" w:bottom="1440" w:left="1800" w:header="851" w:footer="992" w:gutter="0"/>
          <w:cols w:space="425"/>
          <w:docGrid w:type="lines" w:linePitch="312"/>
        </w:sectPr>
      </w:pPr>
      <w:bookmarkStart w:id="12" w:name="OLE_LINK12"/>
    </w:p>
    <w:p w14:paraId="37592549" w14:textId="3B2D54CA" w:rsidR="0017615C" w:rsidRPr="006064F4" w:rsidRDefault="00773BD8">
      <w:pPr>
        <w:tabs>
          <w:tab w:val="left" w:pos="3270"/>
        </w:tabs>
        <w:jc w:val="center"/>
        <w:rPr>
          <w:rFonts w:ascii="黑体" w:eastAsia="黑体" w:hAnsi="黑体" w:cs="Arial"/>
        </w:rPr>
      </w:pPr>
      <w:r w:rsidRPr="006064F4">
        <w:rPr>
          <w:rFonts w:ascii="黑体" w:eastAsia="黑体" w:hAnsi="黑体" w:cs="Arial"/>
        </w:rPr>
        <w:lastRenderedPageBreak/>
        <w:t>附</w:t>
      </w:r>
      <w:r w:rsidR="006064F4">
        <w:rPr>
          <w:rFonts w:ascii="黑体" w:eastAsia="黑体" w:hAnsi="黑体" w:cs="Arial" w:hint="eastAsia"/>
        </w:rPr>
        <w:t xml:space="preserve">  </w:t>
      </w:r>
      <w:r w:rsidRPr="006064F4">
        <w:rPr>
          <w:rFonts w:ascii="黑体" w:eastAsia="黑体" w:hAnsi="黑体" w:cs="Arial"/>
        </w:rPr>
        <w:t>录</w:t>
      </w:r>
      <w:r w:rsidR="006064F4">
        <w:rPr>
          <w:rFonts w:ascii="黑体" w:eastAsia="黑体" w:hAnsi="黑体" w:cs="Arial" w:hint="eastAsia"/>
        </w:rPr>
        <w:t xml:space="preserve">  </w:t>
      </w:r>
      <w:r w:rsidRPr="006064F4">
        <w:rPr>
          <w:rFonts w:ascii="黑体" w:eastAsia="黑体" w:hAnsi="黑体" w:cs="Arial"/>
        </w:rPr>
        <w:t>A</w:t>
      </w:r>
    </w:p>
    <w:p w14:paraId="71F83AE8" w14:textId="77777777" w:rsidR="0017615C" w:rsidRPr="006064F4" w:rsidRDefault="00773BD8">
      <w:pPr>
        <w:tabs>
          <w:tab w:val="left" w:pos="3270"/>
        </w:tabs>
        <w:jc w:val="center"/>
        <w:rPr>
          <w:rFonts w:ascii="黑体" w:eastAsia="黑体" w:hAnsi="黑体" w:cs="Arial"/>
        </w:rPr>
      </w:pPr>
      <w:r w:rsidRPr="006064F4">
        <w:rPr>
          <w:rFonts w:ascii="黑体" w:eastAsia="黑体" w:hAnsi="黑体" w:cs="Arial"/>
        </w:rPr>
        <w:t>（</w:t>
      </w:r>
      <w:r w:rsidRPr="006064F4">
        <w:rPr>
          <w:rFonts w:ascii="黑体" w:eastAsia="黑体" w:hAnsi="黑体" w:cs="Arial" w:hint="eastAsia"/>
        </w:rPr>
        <w:t>规范性</w:t>
      </w:r>
      <w:r w:rsidRPr="006064F4">
        <w:rPr>
          <w:rFonts w:ascii="黑体" w:eastAsia="黑体" w:hAnsi="黑体" w:cs="Arial"/>
        </w:rPr>
        <w:t>）</w:t>
      </w:r>
    </w:p>
    <w:p w14:paraId="5AF8CADE" w14:textId="77777777" w:rsidR="0017615C" w:rsidRPr="006064F4" w:rsidRDefault="00773BD8">
      <w:pPr>
        <w:jc w:val="center"/>
        <w:rPr>
          <w:rFonts w:ascii="黑体" w:eastAsia="黑体" w:hAnsi="黑体" w:cs="Arial"/>
        </w:rPr>
      </w:pPr>
      <w:r w:rsidRPr="006064F4">
        <w:rPr>
          <w:rFonts w:ascii="黑体" w:eastAsia="黑体" w:hAnsi="黑体" w:cs="Arial"/>
        </w:rPr>
        <w:t>智慧药房应用指标</w:t>
      </w:r>
      <w:bookmarkStart w:id="13" w:name="OLE_LINK36"/>
      <w:r w:rsidRPr="006064F4">
        <w:rPr>
          <w:rFonts w:ascii="黑体" w:eastAsia="黑体" w:hAnsi="黑体" w:cs="Arial" w:hint="eastAsia"/>
        </w:rPr>
        <w:t>评分表</w:t>
      </w:r>
    </w:p>
    <w:bookmarkEnd w:id="13"/>
    <w:p w14:paraId="158B98C4" w14:textId="77777777" w:rsidR="0017615C" w:rsidRDefault="00773BD8">
      <w:pPr>
        <w:jc w:val="left"/>
        <w:rPr>
          <w:rFonts w:ascii="Arial" w:hAnsi="Arial" w:cs="Arial"/>
        </w:rPr>
      </w:pPr>
      <w:r>
        <w:rPr>
          <w:rFonts w:ascii="Arial" w:hAnsi="Arial" w:cs="Arial" w:hint="eastAsia"/>
        </w:rPr>
        <w:t>智慧药房</w:t>
      </w:r>
      <w:r>
        <w:rPr>
          <w:rFonts w:ascii="Arial" w:hAnsi="Arial" w:cs="Arial"/>
        </w:rPr>
        <w:t>应用指标</w:t>
      </w:r>
      <w:r>
        <w:rPr>
          <w:rFonts w:ascii="Arial" w:hAnsi="Arial" w:cs="Arial" w:hint="eastAsia"/>
        </w:rPr>
        <w:t>总分为</w:t>
      </w:r>
      <w:r>
        <w:rPr>
          <w:rFonts w:ascii="Arial" w:hAnsi="Arial" w:cs="Arial" w:hint="eastAsia"/>
        </w:rPr>
        <w:t>60</w:t>
      </w:r>
      <w:r>
        <w:rPr>
          <w:rFonts w:ascii="Arial" w:hAnsi="Arial" w:cs="Arial" w:hint="eastAsia"/>
        </w:rPr>
        <w:t>分，表</w:t>
      </w:r>
      <w:r>
        <w:rPr>
          <w:rFonts w:ascii="Arial" w:hAnsi="Arial" w:cs="Arial" w:hint="eastAsia"/>
        </w:rPr>
        <w:t>A.1</w:t>
      </w:r>
      <w:r>
        <w:rPr>
          <w:rFonts w:ascii="Arial" w:hAnsi="Arial" w:cs="Arial" w:hint="eastAsia"/>
        </w:rPr>
        <w:t>规定了各项分值及评分方法</w:t>
      </w:r>
    </w:p>
    <w:p w14:paraId="2770632F" w14:textId="77777777" w:rsidR="0017615C" w:rsidRDefault="00773BD8">
      <w:pPr>
        <w:jc w:val="center"/>
        <w:rPr>
          <w:rFonts w:ascii="Arial" w:hAnsi="Arial" w:cs="Arial"/>
        </w:rPr>
      </w:pPr>
      <w:r>
        <w:rPr>
          <w:rFonts w:ascii="Arial" w:hAnsi="Arial" w:cs="Arial" w:hint="eastAsia"/>
        </w:rPr>
        <w:t>表</w:t>
      </w:r>
      <w:r>
        <w:rPr>
          <w:rFonts w:ascii="Arial" w:hAnsi="Arial" w:cs="Arial" w:hint="eastAsia"/>
        </w:rPr>
        <w:t xml:space="preserve">A.1 </w:t>
      </w:r>
      <w:r>
        <w:rPr>
          <w:rFonts w:ascii="Arial" w:hAnsi="Arial" w:cs="Arial"/>
        </w:rPr>
        <w:t>智慧药房应用指标</w:t>
      </w:r>
      <w:r>
        <w:rPr>
          <w:rFonts w:ascii="Arial" w:hAnsi="Arial" w:cs="Arial" w:hint="eastAsia"/>
        </w:rPr>
        <w:t>评分表</w:t>
      </w:r>
    </w:p>
    <w:tbl>
      <w:tblPr>
        <w:tblW w:w="14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702"/>
        <w:gridCol w:w="750"/>
        <w:gridCol w:w="1088"/>
        <w:gridCol w:w="884"/>
        <w:gridCol w:w="1085"/>
        <w:gridCol w:w="779"/>
        <w:gridCol w:w="7406"/>
        <w:gridCol w:w="1043"/>
      </w:tblGrid>
      <w:tr w:rsidR="0017615C" w14:paraId="533AC167" w14:textId="77777777">
        <w:trPr>
          <w:trHeight w:val="567"/>
          <w:tblHeader/>
          <w:jc w:val="center"/>
        </w:trPr>
        <w:tc>
          <w:tcPr>
            <w:tcW w:w="426" w:type="dxa"/>
            <w:vMerge w:val="restart"/>
            <w:vAlign w:val="center"/>
          </w:tcPr>
          <w:p w14:paraId="1D99BC98" w14:textId="77777777" w:rsidR="0017615C" w:rsidRDefault="00773BD8">
            <w:pPr>
              <w:rPr>
                <w:rFonts w:ascii="宋体" w:hAnsi="宋体" w:cs="宋体"/>
              </w:rPr>
            </w:pPr>
            <w:r>
              <w:rPr>
                <w:rFonts w:ascii="宋体" w:hAnsi="宋体" w:cs="宋体" w:hint="eastAsia"/>
              </w:rPr>
              <w:t>序号</w:t>
            </w:r>
          </w:p>
        </w:tc>
        <w:tc>
          <w:tcPr>
            <w:tcW w:w="1452" w:type="dxa"/>
            <w:gridSpan w:val="2"/>
            <w:vAlign w:val="center"/>
          </w:tcPr>
          <w:p w14:paraId="2DE4E7BD" w14:textId="77777777" w:rsidR="0017615C" w:rsidRDefault="00773BD8">
            <w:pPr>
              <w:jc w:val="center"/>
              <w:rPr>
                <w:rFonts w:ascii="宋体" w:hAnsi="宋体" w:cs="宋体"/>
              </w:rPr>
            </w:pPr>
            <w:r>
              <w:rPr>
                <w:rFonts w:ascii="宋体" w:hAnsi="宋体" w:cs="宋体" w:hint="eastAsia"/>
              </w:rPr>
              <w:t>一级指标</w:t>
            </w:r>
          </w:p>
        </w:tc>
        <w:tc>
          <w:tcPr>
            <w:tcW w:w="1972" w:type="dxa"/>
            <w:gridSpan w:val="2"/>
            <w:vAlign w:val="center"/>
          </w:tcPr>
          <w:p w14:paraId="419B134E" w14:textId="77777777" w:rsidR="0017615C" w:rsidRDefault="00773BD8">
            <w:pPr>
              <w:jc w:val="center"/>
              <w:rPr>
                <w:rFonts w:ascii="宋体" w:hAnsi="宋体" w:cs="宋体"/>
              </w:rPr>
            </w:pPr>
            <w:r>
              <w:rPr>
                <w:rFonts w:ascii="宋体" w:hAnsi="宋体" w:cs="宋体" w:hint="eastAsia"/>
              </w:rPr>
              <w:t>二级指标</w:t>
            </w:r>
          </w:p>
        </w:tc>
        <w:tc>
          <w:tcPr>
            <w:tcW w:w="1864" w:type="dxa"/>
            <w:gridSpan w:val="2"/>
            <w:vAlign w:val="center"/>
          </w:tcPr>
          <w:p w14:paraId="75406269" w14:textId="77777777" w:rsidR="0017615C" w:rsidRDefault="00773BD8">
            <w:pPr>
              <w:jc w:val="center"/>
              <w:rPr>
                <w:rFonts w:ascii="宋体" w:hAnsi="宋体" w:cs="宋体"/>
              </w:rPr>
            </w:pPr>
            <w:r>
              <w:rPr>
                <w:rFonts w:ascii="宋体" w:hAnsi="宋体" w:cs="宋体" w:hint="eastAsia"/>
              </w:rPr>
              <w:t>三级指标</w:t>
            </w:r>
          </w:p>
        </w:tc>
        <w:tc>
          <w:tcPr>
            <w:tcW w:w="7406" w:type="dxa"/>
            <w:vMerge w:val="restart"/>
            <w:vAlign w:val="center"/>
          </w:tcPr>
          <w:p w14:paraId="420C567F" w14:textId="77777777" w:rsidR="0017615C" w:rsidRDefault="00773BD8">
            <w:pPr>
              <w:jc w:val="center"/>
              <w:rPr>
                <w:rFonts w:ascii="宋体" w:cs="宋体"/>
              </w:rPr>
            </w:pPr>
            <w:r>
              <w:rPr>
                <w:rFonts w:ascii="宋体" w:hAnsi="宋体" w:cs="宋体" w:hint="eastAsia"/>
              </w:rPr>
              <w:t>评分方法</w:t>
            </w:r>
          </w:p>
        </w:tc>
        <w:tc>
          <w:tcPr>
            <w:tcW w:w="1043" w:type="dxa"/>
            <w:vMerge w:val="restart"/>
            <w:vAlign w:val="center"/>
          </w:tcPr>
          <w:p w14:paraId="6E5F25D1" w14:textId="77777777" w:rsidR="0017615C" w:rsidRDefault="00773BD8">
            <w:pPr>
              <w:jc w:val="center"/>
              <w:rPr>
                <w:rFonts w:ascii="宋体" w:hAnsi="宋体" w:cs="宋体"/>
              </w:rPr>
            </w:pPr>
            <w:r>
              <w:rPr>
                <w:rFonts w:ascii="宋体" w:hAnsi="宋体" w:cs="宋体" w:hint="eastAsia"/>
              </w:rPr>
              <w:t>得分</w:t>
            </w:r>
          </w:p>
        </w:tc>
      </w:tr>
      <w:tr w:rsidR="0017615C" w14:paraId="24B1E5C5" w14:textId="77777777">
        <w:trPr>
          <w:trHeight w:val="567"/>
          <w:tblHeader/>
          <w:jc w:val="center"/>
        </w:trPr>
        <w:tc>
          <w:tcPr>
            <w:tcW w:w="426" w:type="dxa"/>
            <w:vMerge/>
            <w:vAlign w:val="center"/>
          </w:tcPr>
          <w:p w14:paraId="101A7DA3" w14:textId="77777777" w:rsidR="0017615C" w:rsidRDefault="0017615C">
            <w:pPr>
              <w:rPr>
                <w:rFonts w:ascii="宋体" w:hAnsi="宋体" w:cs="宋体"/>
              </w:rPr>
            </w:pPr>
          </w:p>
        </w:tc>
        <w:tc>
          <w:tcPr>
            <w:tcW w:w="702" w:type="dxa"/>
            <w:vAlign w:val="center"/>
          </w:tcPr>
          <w:p w14:paraId="63529B4C" w14:textId="77777777" w:rsidR="0017615C" w:rsidRDefault="00773BD8">
            <w:pPr>
              <w:jc w:val="center"/>
              <w:rPr>
                <w:rFonts w:ascii="宋体" w:hAnsi="宋体" w:cs="宋体"/>
              </w:rPr>
            </w:pPr>
            <w:r>
              <w:rPr>
                <w:rFonts w:ascii="宋体" w:hAnsi="宋体" w:cs="宋体" w:hint="eastAsia"/>
              </w:rPr>
              <w:t>指标名称</w:t>
            </w:r>
          </w:p>
        </w:tc>
        <w:tc>
          <w:tcPr>
            <w:tcW w:w="750" w:type="dxa"/>
            <w:vAlign w:val="center"/>
          </w:tcPr>
          <w:p w14:paraId="731C9E94" w14:textId="77777777" w:rsidR="0017615C" w:rsidRDefault="00773BD8">
            <w:pPr>
              <w:jc w:val="center"/>
              <w:rPr>
                <w:rFonts w:ascii="宋体" w:hAnsi="宋体" w:cs="宋体"/>
              </w:rPr>
            </w:pPr>
            <w:r>
              <w:rPr>
                <w:rFonts w:ascii="宋体" w:hAnsi="宋体" w:cs="宋体" w:hint="eastAsia"/>
              </w:rPr>
              <w:t>分值</w:t>
            </w:r>
          </w:p>
        </w:tc>
        <w:tc>
          <w:tcPr>
            <w:tcW w:w="1088" w:type="dxa"/>
            <w:vAlign w:val="center"/>
          </w:tcPr>
          <w:p w14:paraId="2BFC8A27" w14:textId="77777777" w:rsidR="0017615C" w:rsidRDefault="00773BD8">
            <w:pPr>
              <w:jc w:val="center"/>
              <w:rPr>
                <w:rFonts w:ascii="宋体" w:hAnsi="宋体" w:cs="宋体"/>
              </w:rPr>
            </w:pPr>
            <w:r>
              <w:rPr>
                <w:rFonts w:ascii="宋体" w:hAnsi="宋体" w:cs="宋体" w:hint="eastAsia"/>
              </w:rPr>
              <w:t>指标</w:t>
            </w:r>
          </w:p>
          <w:p w14:paraId="124CD3B6" w14:textId="77777777" w:rsidR="0017615C" w:rsidRDefault="00773BD8">
            <w:pPr>
              <w:jc w:val="center"/>
              <w:rPr>
                <w:rFonts w:ascii="宋体" w:hAnsi="宋体" w:cs="宋体"/>
              </w:rPr>
            </w:pPr>
            <w:r>
              <w:rPr>
                <w:rFonts w:ascii="宋体" w:hAnsi="宋体" w:cs="宋体" w:hint="eastAsia"/>
              </w:rPr>
              <w:t>名称</w:t>
            </w:r>
          </w:p>
        </w:tc>
        <w:tc>
          <w:tcPr>
            <w:tcW w:w="884" w:type="dxa"/>
            <w:vAlign w:val="center"/>
          </w:tcPr>
          <w:p w14:paraId="2862A2EB" w14:textId="77777777" w:rsidR="0017615C" w:rsidRDefault="00773BD8">
            <w:pPr>
              <w:jc w:val="center"/>
              <w:rPr>
                <w:rFonts w:ascii="宋体" w:hAnsi="宋体" w:cs="宋体"/>
              </w:rPr>
            </w:pPr>
            <w:r>
              <w:rPr>
                <w:rFonts w:ascii="宋体" w:hAnsi="宋体" w:cs="宋体" w:hint="eastAsia"/>
              </w:rPr>
              <w:t>分值</w:t>
            </w:r>
          </w:p>
        </w:tc>
        <w:tc>
          <w:tcPr>
            <w:tcW w:w="1085" w:type="dxa"/>
            <w:vAlign w:val="center"/>
          </w:tcPr>
          <w:p w14:paraId="6B10D4E1" w14:textId="77777777" w:rsidR="0017615C" w:rsidRDefault="00773BD8">
            <w:pPr>
              <w:jc w:val="center"/>
              <w:rPr>
                <w:rFonts w:ascii="宋体" w:hAnsi="宋体" w:cs="宋体"/>
              </w:rPr>
            </w:pPr>
            <w:r>
              <w:rPr>
                <w:rFonts w:ascii="宋体" w:hAnsi="宋体" w:cs="宋体" w:hint="eastAsia"/>
              </w:rPr>
              <w:t>指标</w:t>
            </w:r>
          </w:p>
          <w:p w14:paraId="7FC3AED3" w14:textId="77777777" w:rsidR="0017615C" w:rsidRDefault="00773BD8">
            <w:pPr>
              <w:jc w:val="center"/>
              <w:rPr>
                <w:rFonts w:ascii="宋体" w:hAnsi="宋体" w:cs="宋体"/>
              </w:rPr>
            </w:pPr>
            <w:r>
              <w:rPr>
                <w:rFonts w:ascii="宋体" w:hAnsi="宋体" w:cs="宋体" w:hint="eastAsia"/>
              </w:rPr>
              <w:t>名称</w:t>
            </w:r>
          </w:p>
        </w:tc>
        <w:tc>
          <w:tcPr>
            <w:tcW w:w="779" w:type="dxa"/>
            <w:vAlign w:val="center"/>
          </w:tcPr>
          <w:p w14:paraId="1116D4DC" w14:textId="77777777" w:rsidR="0017615C" w:rsidRDefault="00773BD8">
            <w:pPr>
              <w:jc w:val="center"/>
              <w:rPr>
                <w:rFonts w:ascii="宋体" w:hAnsi="宋体" w:cs="宋体"/>
              </w:rPr>
            </w:pPr>
            <w:r>
              <w:rPr>
                <w:rFonts w:ascii="宋体" w:hAnsi="宋体" w:cs="宋体" w:hint="eastAsia"/>
              </w:rPr>
              <w:t>分值</w:t>
            </w:r>
          </w:p>
        </w:tc>
        <w:tc>
          <w:tcPr>
            <w:tcW w:w="7406" w:type="dxa"/>
            <w:vMerge/>
            <w:vAlign w:val="center"/>
          </w:tcPr>
          <w:p w14:paraId="33F0A74E" w14:textId="77777777" w:rsidR="0017615C" w:rsidRDefault="0017615C">
            <w:pPr>
              <w:jc w:val="center"/>
              <w:rPr>
                <w:rFonts w:ascii="宋体" w:hAnsi="宋体" w:cs="宋体"/>
              </w:rPr>
            </w:pPr>
          </w:p>
        </w:tc>
        <w:tc>
          <w:tcPr>
            <w:tcW w:w="1043" w:type="dxa"/>
            <w:vMerge/>
            <w:vAlign w:val="center"/>
          </w:tcPr>
          <w:p w14:paraId="324F3BB2" w14:textId="77777777" w:rsidR="0017615C" w:rsidRDefault="0017615C">
            <w:pPr>
              <w:jc w:val="center"/>
              <w:rPr>
                <w:rFonts w:ascii="宋体" w:hAnsi="宋体" w:cs="宋体"/>
              </w:rPr>
            </w:pPr>
          </w:p>
        </w:tc>
      </w:tr>
      <w:tr w:rsidR="0017615C" w14:paraId="4F049D5E" w14:textId="77777777">
        <w:trPr>
          <w:trHeight w:val="567"/>
          <w:jc w:val="center"/>
        </w:trPr>
        <w:tc>
          <w:tcPr>
            <w:tcW w:w="426" w:type="dxa"/>
            <w:vAlign w:val="center"/>
          </w:tcPr>
          <w:p w14:paraId="57C882B1" w14:textId="77777777" w:rsidR="0017615C" w:rsidRDefault="0017615C">
            <w:pPr>
              <w:pStyle w:val="afe"/>
              <w:numPr>
                <w:ilvl w:val="0"/>
                <w:numId w:val="3"/>
              </w:numPr>
              <w:ind w:firstLineChars="0"/>
              <w:rPr>
                <w:rFonts w:ascii="Arial" w:hAnsi="Arial" w:cs="Arial"/>
              </w:rPr>
            </w:pPr>
          </w:p>
        </w:tc>
        <w:tc>
          <w:tcPr>
            <w:tcW w:w="702" w:type="dxa"/>
            <w:vMerge w:val="restart"/>
            <w:vAlign w:val="center"/>
          </w:tcPr>
          <w:p w14:paraId="424AAF1F" w14:textId="77777777" w:rsidR="0017615C" w:rsidRDefault="00773BD8">
            <w:pPr>
              <w:jc w:val="left"/>
              <w:rPr>
                <w:rFonts w:ascii="宋体" w:hAnsi="宋体" w:cs="宋体"/>
              </w:rPr>
            </w:pPr>
            <w:r>
              <w:rPr>
                <w:rFonts w:ascii="宋体" w:hAnsi="宋体" w:cs="宋体" w:hint="eastAsia"/>
              </w:rPr>
              <w:t>应用指标</w:t>
            </w:r>
          </w:p>
        </w:tc>
        <w:tc>
          <w:tcPr>
            <w:tcW w:w="750" w:type="dxa"/>
            <w:vMerge w:val="restart"/>
            <w:vAlign w:val="center"/>
          </w:tcPr>
          <w:p w14:paraId="462D048A" w14:textId="77777777" w:rsidR="0017615C" w:rsidRDefault="00773BD8">
            <w:pPr>
              <w:rPr>
                <w:rFonts w:ascii="宋体" w:hAnsi="宋体" w:cs="宋体"/>
              </w:rPr>
            </w:pPr>
            <w:r>
              <w:rPr>
                <w:rFonts w:ascii="Arial" w:hAnsi="Arial" w:cs="Arial" w:hint="eastAsia"/>
              </w:rPr>
              <w:t>60</w:t>
            </w:r>
            <w:r>
              <w:rPr>
                <w:rFonts w:ascii="宋体" w:hAnsi="宋体" w:cs="宋体" w:hint="eastAsia"/>
              </w:rPr>
              <w:t>分</w:t>
            </w:r>
          </w:p>
        </w:tc>
        <w:tc>
          <w:tcPr>
            <w:tcW w:w="1088" w:type="dxa"/>
            <w:vMerge w:val="restart"/>
            <w:vAlign w:val="center"/>
          </w:tcPr>
          <w:p w14:paraId="4813F886" w14:textId="77777777" w:rsidR="0017615C" w:rsidRDefault="00773BD8">
            <w:pPr>
              <w:rPr>
                <w:rFonts w:ascii="宋体" w:hAnsi="宋体" w:cs="宋体"/>
              </w:rPr>
            </w:pPr>
            <w:r>
              <w:rPr>
                <w:rFonts w:ascii="宋体" w:hAnsi="宋体" w:cs="宋体" w:hint="eastAsia"/>
              </w:rPr>
              <w:t>信息化系统的应用</w:t>
            </w:r>
          </w:p>
        </w:tc>
        <w:tc>
          <w:tcPr>
            <w:tcW w:w="884" w:type="dxa"/>
            <w:vMerge w:val="restart"/>
            <w:vAlign w:val="center"/>
          </w:tcPr>
          <w:p w14:paraId="41321714" w14:textId="77777777" w:rsidR="0017615C" w:rsidRDefault="00773BD8">
            <w:pPr>
              <w:rPr>
                <w:rFonts w:ascii="宋体" w:hAnsi="宋体" w:cs="宋体"/>
              </w:rPr>
            </w:pPr>
            <w:r>
              <w:rPr>
                <w:rFonts w:ascii="Arial" w:hAnsi="Arial" w:cs="Arial" w:hint="eastAsia"/>
              </w:rPr>
              <w:t>34</w:t>
            </w:r>
            <w:r>
              <w:rPr>
                <w:rFonts w:ascii="宋体" w:hAnsi="宋体" w:cs="宋体" w:hint="eastAsia"/>
              </w:rPr>
              <w:t>分</w:t>
            </w:r>
          </w:p>
        </w:tc>
        <w:tc>
          <w:tcPr>
            <w:tcW w:w="1085" w:type="dxa"/>
            <w:vMerge w:val="restart"/>
            <w:vAlign w:val="center"/>
          </w:tcPr>
          <w:p w14:paraId="39AC3168" w14:textId="77777777" w:rsidR="0017615C" w:rsidRDefault="00773BD8">
            <w:pPr>
              <w:jc w:val="center"/>
              <w:rPr>
                <w:rFonts w:ascii="宋体" w:hAnsi="宋体" w:cs="宋体"/>
              </w:rPr>
            </w:pPr>
            <w:r>
              <w:rPr>
                <w:rFonts w:ascii="宋体" w:hAnsi="宋体" w:cs="宋体" w:hint="eastAsia"/>
              </w:rPr>
              <w:t>药房管理系统</w:t>
            </w:r>
          </w:p>
        </w:tc>
        <w:tc>
          <w:tcPr>
            <w:tcW w:w="779" w:type="dxa"/>
            <w:vAlign w:val="center"/>
          </w:tcPr>
          <w:p w14:paraId="1DF04623"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25BF8103" w14:textId="77777777" w:rsidR="0017615C" w:rsidRDefault="00773BD8">
            <w:pPr>
              <w:rPr>
                <w:rFonts w:ascii="Arial" w:hAnsi="Arial" w:cs="Arial"/>
              </w:rPr>
            </w:pPr>
            <w:r>
              <w:rPr>
                <w:rFonts w:ascii="Arial" w:hAnsi="Arial" w:cs="Arial" w:hint="eastAsia"/>
              </w:rPr>
              <w:t>现场登录系统查看药品</w:t>
            </w:r>
            <w:r>
              <w:rPr>
                <w:rFonts w:ascii="Arial" w:hAnsi="Arial" w:cs="Arial"/>
              </w:rPr>
              <w:t>申领、验收、入库、调拨、报损</w:t>
            </w:r>
            <w:r>
              <w:rPr>
                <w:rFonts w:ascii="Arial" w:hAnsi="Arial" w:cs="Arial" w:hint="eastAsia"/>
              </w:rPr>
              <w:t>等历史数据。</w:t>
            </w:r>
          </w:p>
          <w:p w14:paraId="3EC510D4"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0.5</w:t>
            </w:r>
            <w:r>
              <w:rPr>
                <w:rFonts w:ascii="宋体" w:hAnsi="宋体" w:cs="宋体" w:hint="eastAsia"/>
              </w:rPr>
              <w:t>分，其中有一项不满足得</w:t>
            </w:r>
            <w:r>
              <w:rPr>
                <w:rFonts w:ascii="Arial" w:hAnsi="Arial" w:cs="Arial" w:hint="eastAsia"/>
              </w:rPr>
              <w:t>0</w:t>
            </w:r>
            <w:r>
              <w:rPr>
                <w:rFonts w:ascii="宋体" w:hAnsi="宋体" w:cs="宋体" w:hint="eastAsia"/>
              </w:rPr>
              <w:t>分。</w:t>
            </w:r>
          </w:p>
        </w:tc>
        <w:tc>
          <w:tcPr>
            <w:tcW w:w="1043" w:type="dxa"/>
            <w:vAlign w:val="center"/>
          </w:tcPr>
          <w:p w14:paraId="29236C75" w14:textId="77777777" w:rsidR="0017615C" w:rsidRDefault="0017615C">
            <w:pPr>
              <w:rPr>
                <w:rFonts w:ascii="宋体" w:hAnsi="宋体" w:cs="宋体"/>
              </w:rPr>
            </w:pPr>
          </w:p>
        </w:tc>
      </w:tr>
      <w:tr w:rsidR="0017615C" w14:paraId="6119DD41" w14:textId="77777777">
        <w:trPr>
          <w:trHeight w:val="567"/>
          <w:jc w:val="center"/>
        </w:trPr>
        <w:tc>
          <w:tcPr>
            <w:tcW w:w="426" w:type="dxa"/>
            <w:vAlign w:val="center"/>
          </w:tcPr>
          <w:p w14:paraId="7F160951" w14:textId="77777777" w:rsidR="0017615C" w:rsidRDefault="0017615C">
            <w:pPr>
              <w:pStyle w:val="afe"/>
              <w:numPr>
                <w:ilvl w:val="0"/>
                <w:numId w:val="3"/>
              </w:numPr>
              <w:ind w:firstLineChars="0"/>
              <w:rPr>
                <w:rFonts w:ascii="Arial" w:hAnsi="Arial" w:cs="Arial"/>
              </w:rPr>
            </w:pPr>
          </w:p>
        </w:tc>
        <w:tc>
          <w:tcPr>
            <w:tcW w:w="702" w:type="dxa"/>
            <w:vMerge/>
            <w:vAlign w:val="center"/>
          </w:tcPr>
          <w:p w14:paraId="0B707764" w14:textId="77777777" w:rsidR="0017615C" w:rsidRDefault="0017615C">
            <w:pPr>
              <w:rPr>
                <w:rFonts w:ascii="宋体" w:hAnsi="宋体" w:cs="宋体"/>
              </w:rPr>
            </w:pPr>
          </w:p>
        </w:tc>
        <w:tc>
          <w:tcPr>
            <w:tcW w:w="750" w:type="dxa"/>
            <w:vMerge/>
            <w:vAlign w:val="center"/>
          </w:tcPr>
          <w:p w14:paraId="74A100AE" w14:textId="77777777" w:rsidR="0017615C" w:rsidRDefault="0017615C">
            <w:pPr>
              <w:rPr>
                <w:rFonts w:ascii="宋体" w:hAnsi="宋体" w:cs="宋体"/>
              </w:rPr>
            </w:pPr>
          </w:p>
        </w:tc>
        <w:tc>
          <w:tcPr>
            <w:tcW w:w="1088" w:type="dxa"/>
            <w:vMerge/>
            <w:vAlign w:val="center"/>
          </w:tcPr>
          <w:p w14:paraId="5FA40CBE" w14:textId="77777777" w:rsidR="0017615C" w:rsidRDefault="0017615C">
            <w:pPr>
              <w:rPr>
                <w:rFonts w:ascii="宋体" w:hAnsi="宋体" w:cs="宋体"/>
              </w:rPr>
            </w:pPr>
          </w:p>
        </w:tc>
        <w:tc>
          <w:tcPr>
            <w:tcW w:w="884" w:type="dxa"/>
            <w:vMerge/>
            <w:vAlign w:val="center"/>
          </w:tcPr>
          <w:p w14:paraId="3389C6D7" w14:textId="77777777" w:rsidR="0017615C" w:rsidRDefault="0017615C">
            <w:pPr>
              <w:rPr>
                <w:rFonts w:ascii="宋体" w:hAnsi="宋体" w:cs="宋体"/>
              </w:rPr>
            </w:pPr>
          </w:p>
        </w:tc>
        <w:tc>
          <w:tcPr>
            <w:tcW w:w="1085" w:type="dxa"/>
            <w:vMerge/>
            <w:vAlign w:val="center"/>
          </w:tcPr>
          <w:p w14:paraId="479DFC93" w14:textId="77777777" w:rsidR="0017615C" w:rsidRDefault="0017615C">
            <w:pPr>
              <w:jc w:val="center"/>
              <w:rPr>
                <w:rFonts w:ascii="宋体" w:hAnsi="宋体" w:cs="宋体"/>
              </w:rPr>
            </w:pPr>
          </w:p>
        </w:tc>
        <w:tc>
          <w:tcPr>
            <w:tcW w:w="779" w:type="dxa"/>
            <w:vAlign w:val="center"/>
          </w:tcPr>
          <w:p w14:paraId="12EF5E69"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04058ECE"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rPr>
              <w:t>自动生成</w:t>
            </w:r>
            <w:r>
              <w:rPr>
                <w:rFonts w:ascii="Arial" w:hAnsi="Arial" w:cs="Arial" w:hint="eastAsia"/>
              </w:rPr>
              <w:t>药品</w:t>
            </w:r>
            <w:r>
              <w:rPr>
                <w:rFonts w:ascii="Arial" w:hAnsi="Arial" w:cs="Arial"/>
              </w:rPr>
              <w:t>申领计划</w:t>
            </w:r>
            <w:r>
              <w:rPr>
                <w:rFonts w:ascii="Arial" w:hAnsi="Arial" w:cs="Arial" w:hint="eastAsia"/>
              </w:rPr>
              <w:t>：①监控药品变化（盘点、发药、退药、损耗、借调等），自动生成药品申领计划及审核；②监测趋势数据（季节、天气、医生排班、流行性或突发性疾病等）自动生成药品申领计划及审核。</w:t>
            </w:r>
          </w:p>
          <w:p w14:paraId="64443233" w14:textId="77777777" w:rsidR="0017615C" w:rsidRDefault="00773BD8">
            <w:pPr>
              <w:rPr>
                <w:rFonts w:ascii="宋体" w:hAnsi="宋体" w:cs="宋体"/>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2746C5AA" w14:textId="77777777" w:rsidR="0017615C" w:rsidRDefault="0017615C">
            <w:pPr>
              <w:rPr>
                <w:rFonts w:ascii="宋体" w:hAnsi="宋体" w:cs="宋体"/>
              </w:rPr>
            </w:pPr>
          </w:p>
        </w:tc>
      </w:tr>
      <w:tr w:rsidR="0017615C" w14:paraId="3177075F" w14:textId="77777777">
        <w:trPr>
          <w:trHeight w:val="567"/>
          <w:jc w:val="center"/>
        </w:trPr>
        <w:tc>
          <w:tcPr>
            <w:tcW w:w="426" w:type="dxa"/>
            <w:vAlign w:val="center"/>
          </w:tcPr>
          <w:p w14:paraId="3849DFEE" w14:textId="77777777" w:rsidR="0017615C" w:rsidRDefault="0017615C">
            <w:pPr>
              <w:pStyle w:val="afe"/>
              <w:numPr>
                <w:ilvl w:val="0"/>
                <w:numId w:val="3"/>
              </w:numPr>
              <w:ind w:firstLineChars="0"/>
              <w:rPr>
                <w:rFonts w:ascii="Arial" w:hAnsi="Arial" w:cs="Arial"/>
              </w:rPr>
            </w:pPr>
          </w:p>
        </w:tc>
        <w:tc>
          <w:tcPr>
            <w:tcW w:w="702" w:type="dxa"/>
            <w:vMerge/>
            <w:vAlign w:val="center"/>
          </w:tcPr>
          <w:p w14:paraId="052074B9" w14:textId="77777777" w:rsidR="0017615C" w:rsidRDefault="0017615C">
            <w:pPr>
              <w:rPr>
                <w:rFonts w:ascii="宋体" w:hAnsi="宋体" w:cs="宋体"/>
              </w:rPr>
            </w:pPr>
          </w:p>
        </w:tc>
        <w:tc>
          <w:tcPr>
            <w:tcW w:w="750" w:type="dxa"/>
            <w:vMerge/>
            <w:vAlign w:val="center"/>
          </w:tcPr>
          <w:p w14:paraId="492A86B8" w14:textId="77777777" w:rsidR="0017615C" w:rsidRDefault="0017615C">
            <w:pPr>
              <w:rPr>
                <w:rFonts w:ascii="宋体" w:hAnsi="宋体" w:cs="宋体"/>
              </w:rPr>
            </w:pPr>
          </w:p>
        </w:tc>
        <w:tc>
          <w:tcPr>
            <w:tcW w:w="1088" w:type="dxa"/>
            <w:vMerge/>
            <w:vAlign w:val="center"/>
          </w:tcPr>
          <w:p w14:paraId="7F7F0C71" w14:textId="77777777" w:rsidR="0017615C" w:rsidRDefault="0017615C">
            <w:pPr>
              <w:rPr>
                <w:rFonts w:ascii="宋体" w:hAnsi="宋体" w:cs="宋体"/>
              </w:rPr>
            </w:pPr>
          </w:p>
        </w:tc>
        <w:tc>
          <w:tcPr>
            <w:tcW w:w="884" w:type="dxa"/>
            <w:vMerge/>
            <w:vAlign w:val="center"/>
          </w:tcPr>
          <w:p w14:paraId="480D55D1" w14:textId="77777777" w:rsidR="0017615C" w:rsidRDefault="0017615C">
            <w:pPr>
              <w:rPr>
                <w:rFonts w:ascii="宋体" w:hAnsi="宋体" w:cs="宋体"/>
              </w:rPr>
            </w:pPr>
          </w:p>
        </w:tc>
        <w:tc>
          <w:tcPr>
            <w:tcW w:w="1085" w:type="dxa"/>
            <w:vMerge/>
            <w:vAlign w:val="center"/>
          </w:tcPr>
          <w:p w14:paraId="42A21C0D" w14:textId="77777777" w:rsidR="0017615C" w:rsidRDefault="0017615C">
            <w:pPr>
              <w:jc w:val="center"/>
              <w:rPr>
                <w:rFonts w:ascii="宋体" w:hAnsi="宋体" w:cs="宋体"/>
              </w:rPr>
            </w:pPr>
          </w:p>
        </w:tc>
        <w:tc>
          <w:tcPr>
            <w:tcW w:w="779" w:type="dxa"/>
            <w:vAlign w:val="center"/>
          </w:tcPr>
          <w:p w14:paraId="601AF27E"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04D5A877" w14:textId="77777777" w:rsidR="0017615C" w:rsidRDefault="00773BD8">
            <w:pPr>
              <w:rPr>
                <w:rFonts w:ascii="Arial" w:hAnsi="Arial" w:cs="Arial"/>
              </w:rPr>
            </w:pPr>
            <w:r>
              <w:rPr>
                <w:rFonts w:ascii="Arial" w:hAnsi="Arial" w:cs="Arial" w:hint="eastAsia"/>
              </w:rPr>
              <w:t>现场登录系统查看</w:t>
            </w:r>
            <w:r>
              <w:rPr>
                <w:rFonts w:ascii="Arial" w:hAnsi="Arial" w:cs="Arial"/>
              </w:rPr>
              <w:t>滞销、近效期药品</w:t>
            </w:r>
            <w:r>
              <w:rPr>
                <w:rFonts w:ascii="Arial" w:hAnsi="Arial" w:cs="Arial" w:hint="eastAsia"/>
              </w:rPr>
              <w:t>自动预警数据。</w:t>
            </w:r>
          </w:p>
          <w:p w14:paraId="13AC84CC" w14:textId="77777777" w:rsidR="0017615C" w:rsidRDefault="00773BD8">
            <w:pPr>
              <w:rPr>
                <w:rFonts w:ascii="Arial" w:hAnsi="Arial" w:cs="Arial"/>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5C6F35FD" w14:textId="77777777" w:rsidR="0017615C" w:rsidRDefault="0017615C">
            <w:pPr>
              <w:rPr>
                <w:rFonts w:ascii="宋体" w:hAnsi="宋体" w:cs="宋体"/>
              </w:rPr>
            </w:pPr>
          </w:p>
        </w:tc>
      </w:tr>
      <w:tr w:rsidR="0017615C" w14:paraId="0DD3F17C" w14:textId="77777777">
        <w:trPr>
          <w:trHeight w:val="90"/>
          <w:jc w:val="center"/>
        </w:trPr>
        <w:tc>
          <w:tcPr>
            <w:tcW w:w="426" w:type="dxa"/>
            <w:vAlign w:val="center"/>
          </w:tcPr>
          <w:p w14:paraId="3E62A6E5" w14:textId="77777777" w:rsidR="0017615C" w:rsidRDefault="0017615C">
            <w:pPr>
              <w:pStyle w:val="afe"/>
              <w:numPr>
                <w:ilvl w:val="0"/>
                <w:numId w:val="3"/>
              </w:numPr>
              <w:ind w:firstLineChars="0"/>
              <w:rPr>
                <w:rFonts w:ascii="Arial" w:hAnsi="Arial" w:cs="Arial"/>
              </w:rPr>
            </w:pPr>
          </w:p>
        </w:tc>
        <w:tc>
          <w:tcPr>
            <w:tcW w:w="702" w:type="dxa"/>
            <w:vMerge/>
            <w:vAlign w:val="center"/>
          </w:tcPr>
          <w:p w14:paraId="69A981CB" w14:textId="77777777" w:rsidR="0017615C" w:rsidRDefault="0017615C">
            <w:pPr>
              <w:rPr>
                <w:rFonts w:ascii="宋体" w:hAnsi="宋体" w:cs="宋体"/>
              </w:rPr>
            </w:pPr>
          </w:p>
        </w:tc>
        <w:tc>
          <w:tcPr>
            <w:tcW w:w="750" w:type="dxa"/>
            <w:vMerge/>
            <w:vAlign w:val="center"/>
          </w:tcPr>
          <w:p w14:paraId="26E54A73" w14:textId="77777777" w:rsidR="0017615C" w:rsidRDefault="0017615C">
            <w:pPr>
              <w:rPr>
                <w:rFonts w:ascii="宋体" w:hAnsi="宋体" w:cs="宋体"/>
              </w:rPr>
            </w:pPr>
          </w:p>
        </w:tc>
        <w:tc>
          <w:tcPr>
            <w:tcW w:w="1088" w:type="dxa"/>
            <w:vMerge/>
            <w:vAlign w:val="center"/>
          </w:tcPr>
          <w:p w14:paraId="4565E15D" w14:textId="77777777" w:rsidR="0017615C" w:rsidRDefault="0017615C">
            <w:pPr>
              <w:rPr>
                <w:rFonts w:ascii="宋体" w:hAnsi="宋体" w:cs="宋体"/>
              </w:rPr>
            </w:pPr>
          </w:p>
        </w:tc>
        <w:tc>
          <w:tcPr>
            <w:tcW w:w="884" w:type="dxa"/>
            <w:vMerge/>
            <w:vAlign w:val="center"/>
          </w:tcPr>
          <w:p w14:paraId="7083807A" w14:textId="77777777" w:rsidR="0017615C" w:rsidRDefault="0017615C">
            <w:pPr>
              <w:rPr>
                <w:rFonts w:ascii="宋体" w:hAnsi="宋体" w:cs="宋体"/>
              </w:rPr>
            </w:pPr>
          </w:p>
        </w:tc>
        <w:tc>
          <w:tcPr>
            <w:tcW w:w="1085" w:type="dxa"/>
            <w:vMerge/>
            <w:vAlign w:val="center"/>
          </w:tcPr>
          <w:p w14:paraId="7FE4C466" w14:textId="77777777" w:rsidR="0017615C" w:rsidRDefault="0017615C">
            <w:pPr>
              <w:jc w:val="center"/>
              <w:rPr>
                <w:rFonts w:ascii="宋体" w:hAnsi="宋体" w:cs="宋体"/>
              </w:rPr>
            </w:pPr>
          </w:p>
        </w:tc>
        <w:tc>
          <w:tcPr>
            <w:tcW w:w="779" w:type="dxa"/>
            <w:vAlign w:val="center"/>
          </w:tcPr>
          <w:p w14:paraId="064F7578"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315A2C2D"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rPr>
              <w:t>多种形式药品计费、账务核算</w:t>
            </w:r>
            <w:r>
              <w:rPr>
                <w:rFonts w:ascii="Arial" w:hAnsi="Arial" w:cs="Arial" w:hint="eastAsia"/>
              </w:rPr>
              <w:t>功能。</w:t>
            </w:r>
          </w:p>
          <w:p w14:paraId="6B5D7AEF" w14:textId="77777777" w:rsidR="0017615C" w:rsidRDefault="00773BD8">
            <w:pPr>
              <w:rPr>
                <w:rFonts w:ascii="宋体" w:hAnsi="宋体" w:cs="宋体"/>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7C4212B0" w14:textId="77777777" w:rsidR="0017615C" w:rsidRDefault="0017615C">
            <w:pPr>
              <w:rPr>
                <w:rFonts w:ascii="宋体" w:hAnsi="宋体" w:cs="宋体"/>
              </w:rPr>
            </w:pPr>
          </w:p>
        </w:tc>
      </w:tr>
      <w:tr w:rsidR="0017615C" w14:paraId="0A93BD74" w14:textId="77777777">
        <w:trPr>
          <w:trHeight w:val="90"/>
          <w:jc w:val="center"/>
        </w:trPr>
        <w:tc>
          <w:tcPr>
            <w:tcW w:w="426" w:type="dxa"/>
            <w:vAlign w:val="center"/>
          </w:tcPr>
          <w:p w14:paraId="16E3EC27" w14:textId="77777777" w:rsidR="0017615C" w:rsidRDefault="0017615C">
            <w:pPr>
              <w:pStyle w:val="afe"/>
              <w:numPr>
                <w:ilvl w:val="0"/>
                <w:numId w:val="3"/>
              </w:numPr>
              <w:ind w:firstLineChars="0"/>
              <w:rPr>
                <w:rFonts w:ascii="Arial" w:hAnsi="Arial" w:cs="Arial"/>
              </w:rPr>
            </w:pPr>
          </w:p>
        </w:tc>
        <w:tc>
          <w:tcPr>
            <w:tcW w:w="702" w:type="dxa"/>
            <w:vMerge/>
            <w:vAlign w:val="center"/>
          </w:tcPr>
          <w:p w14:paraId="40E7604C" w14:textId="77777777" w:rsidR="0017615C" w:rsidRDefault="0017615C">
            <w:pPr>
              <w:rPr>
                <w:rFonts w:ascii="宋体" w:hAnsi="宋体" w:cs="宋体"/>
              </w:rPr>
            </w:pPr>
          </w:p>
        </w:tc>
        <w:tc>
          <w:tcPr>
            <w:tcW w:w="750" w:type="dxa"/>
            <w:vMerge/>
            <w:vAlign w:val="center"/>
          </w:tcPr>
          <w:p w14:paraId="07660C12" w14:textId="77777777" w:rsidR="0017615C" w:rsidRDefault="0017615C">
            <w:pPr>
              <w:rPr>
                <w:rFonts w:ascii="宋体" w:hAnsi="宋体" w:cs="宋体"/>
              </w:rPr>
            </w:pPr>
          </w:p>
        </w:tc>
        <w:tc>
          <w:tcPr>
            <w:tcW w:w="1088" w:type="dxa"/>
            <w:vMerge/>
            <w:vAlign w:val="center"/>
          </w:tcPr>
          <w:p w14:paraId="70E9B473" w14:textId="77777777" w:rsidR="0017615C" w:rsidRDefault="0017615C">
            <w:pPr>
              <w:rPr>
                <w:rFonts w:ascii="宋体" w:hAnsi="宋体" w:cs="宋体"/>
              </w:rPr>
            </w:pPr>
          </w:p>
        </w:tc>
        <w:tc>
          <w:tcPr>
            <w:tcW w:w="884" w:type="dxa"/>
            <w:vMerge/>
            <w:vAlign w:val="center"/>
          </w:tcPr>
          <w:p w14:paraId="50BC9C88" w14:textId="77777777" w:rsidR="0017615C" w:rsidRDefault="0017615C">
            <w:pPr>
              <w:rPr>
                <w:rFonts w:ascii="宋体" w:hAnsi="宋体" w:cs="宋体"/>
              </w:rPr>
            </w:pPr>
          </w:p>
        </w:tc>
        <w:tc>
          <w:tcPr>
            <w:tcW w:w="1085" w:type="dxa"/>
            <w:vMerge/>
            <w:vAlign w:val="center"/>
          </w:tcPr>
          <w:p w14:paraId="6ECDF7E0" w14:textId="77777777" w:rsidR="0017615C" w:rsidRDefault="0017615C">
            <w:pPr>
              <w:jc w:val="center"/>
              <w:rPr>
                <w:rFonts w:ascii="宋体" w:hAnsi="宋体" w:cs="宋体"/>
              </w:rPr>
            </w:pPr>
          </w:p>
        </w:tc>
        <w:tc>
          <w:tcPr>
            <w:tcW w:w="779" w:type="dxa"/>
            <w:vAlign w:val="center"/>
          </w:tcPr>
          <w:p w14:paraId="6EAB50D8"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3D497411" w14:textId="77777777" w:rsidR="0017615C" w:rsidRDefault="00773BD8">
            <w:pPr>
              <w:rPr>
                <w:rFonts w:ascii="宋体" w:hAnsi="宋体" w:cs="宋体"/>
              </w:rPr>
            </w:pPr>
            <w:r>
              <w:rPr>
                <w:rFonts w:ascii="Arial" w:hAnsi="Arial" w:cs="Arial" w:hint="eastAsia"/>
              </w:rPr>
              <w:t>现场登录系统操作演示，查看是否实现</w:t>
            </w:r>
            <w:r>
              <w:rPr>
                <w:rFonts w:ascii="宋体" w:hAnsi="宋体" w:cs="宋体" w:hint="eastAsia"/>
              </w:rPr>
              <w:t>自动生成</w:t>
            </w:r>
            <w:proofErr w:type="gramStart"/>
            <w:r>
              <w:rPr>
                <w:rFonts w:ascii="宋体" w:hAnsi="宋体" w:cs="宋体" w:hint="eastAsia"/>
              </w:rPr>
              <w:t>药品台</w:t>
            </w:r>
            <w:proofErr w:type="gramEnd"/>
            <w:r>
              <w:rPr>
                <w:rFonts w:ascii="宋体" w:hAnsi="宋体" w:cs="宋体" w:hint="eastAsia"/>
              </w:rPr>
              <w:t>账和进销存月报表功能。</w:t>
            </w:r>
          </w:p>
          <w:p w14:paraId="45F684EB" w14:textId="77777777" w:rsidR="0017615C" w:rsidRDefault="00773BD8">
            <w:pPr>
              <w:rPr>
                <w:rFonts w:ascii="宋体" w:hAnsi="宋体" w:cs="宋体"/>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1D5615EC" w14:textId="77777777" w:rsidR="0017615C" w:rsidRDefault="0017615C">
            <w:pPr>
              <w:rPr>
                <w:rFonts w:ascii="宋体" w:hAnsi="宋体" w:cs="宋体"/>
              </w:rPr>
            </w:pPr>
          </w:p>
        </w:tc>
      </w:tr>
      <w:tr w:rsidR="0017615C" w14:paraId="1FE7BCE5" w14:textId="77777777">
        <w:trPr>
          <w:trHeight w:val="90"/>
          <w:jc w:val="center"/>
        </w:trPr>
        <w:tc>
          <w:tcPr>
            <w:tcW w:w="426" w:type="dxa"/>
            <w:vAlign w:val="center"/>
          </w:tcPr>
          <w:p w14:paraId="60D7BFE3" w14:textId="77777777" w:rsidR="0017615C" w:rsidRDefault="0017615C">
            <w:pPr>
              <w:pStyle w:val="afe"/>
              <w:numPr>
                <w:ilvl w:val="0"/>
                <w:numId w:val="3"/>
              </w:numPr>
              <w:ind w:firstLineChars="0"/>
              <w:rPr>
                <w:rFonts w:ascii="Arial" w:hAnsi="Arial" w:cs="Arial"/>
              </w:rPr>
            </w:pPr>
          </w:p>
        </w:tc>
        <w:tc>
          <w:tcPr>
            <w:tcW w:w="702" w:type="dxa"/>
            <w:vMerge/>
            <w:vAlign w:val="center"/>
          </w:tcPr>
          <w:p w14:paraId="4FE962DF" w14:textId="77777777" w:rsidR="0017615C" w:rsidRDefault="0017615C">
            <w:pPr>
              <w:rPr>
                <w:rFonts w:ascii="宋体" w:hAnsi="宋体" w:cs="宋体"/>
              </w:rPr>
            </w:pPr>
          </w:p>
        </w:tc>
        <w:tc>
          <w:tcPr>
            <w:tcW w:w="750" w:type="dxa"/>
            <w:vMerge/>
            <w:vAlign w:val="center"/>
          </w:tcPr>
          <w:p w14:paraId="4782E512" w14:textId="77777777" w:rsidR="0017615C" w:rsidRDefault="0017615C">
            <w:pPr>
              <w:rPr>
                <w:rFonts w:ascii="宋体" w:hAnsi="宋体" w:cs="宋体"/>
              </w:rPr>
            </w:pPr>
          </w:p>
        </w:tc>
        <w:tc>
          <w:tcPr>
            <w:tcW w:w="1088" w:type="dxa"/>
            <w:vMerge/>
            <w:vAlign w:val="center"/>
          </w:tcPr>
          <w:p w14:paraId="039AB823" w14:textId="77777777" w:rsidR="0017615C" w:rsidRDefault="0017615C">
            <w:pPr>
              <w:rPr>
                <w:rFonts w:ascii="宋体" w:hAnsi="宋体" w:cs="宋体"/>
              </w:rPr>
            </w:pPr>
          </w:p>
        </w:tc>
        <w:tc>
          <w:tcPr>
            <w:tcW w:w="884" w:type="dxa"/>
            <w:vMerge/>
            <w:vAlign w:val="center"/>
          </w:tcPr>
          <w:p w14:paraId="6196CCF6" w14:textId="77777777" w:rsidR="0017615C" w:rsidRDefault="0017615C">
            <w:pPr>
              <w:rPr>
                <w:rFonts w:ascii="宋体" w:hAnsi="宋体" w:cs="宋体"/>
              </w:rPr>
            </w:pPr>
          </w:p>
        </w:tc>
        <w:tc>
          <w:tcPr>
            <w:tcW w:w="1085" w:type="dxa"/>
            <w:vMerge/>
            <w:vAlign w:val="center"/>
          </w:tcPr>
          <w:p w14:paraId="7141E6AF" w14:textId="77777777" w:rsidR="0017615C" w:rsidRDefault="0017615C">
            <w:pPr>
              <w:jc w:val="center"/>
              <w:rPr>
                <w:rFonts w:ascii="宋体" w:hAnsi="宋体" w:cs="宋体"/>
              </w:rPr>
            </w:pPr>
          </w:p>
        </w:tc>
        <w:tc>
          <w:tcPr>
            <w:tcW w:w="779" w:type="dxa"/>
            <w:vAlign w:val="center"/>
          </w:tcPr>
          <w:p w14:paraId="083BC84E"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78800E35" w14:textId="77777777" w:rsidR="0017615C" w:rsidRDefault="00773BD8">
            <w:pPr>
              <w:rPr>
                <w:rFonts w:ascii="Arial" w:hAnsi="Arial" w:cs="Arial"/>
              </w:rPr>
            </w:pPr>
            <w:r>
              <w:rPr>
                <w:rFonts w:ascii="Arial" w:hAnsi="Arial" w:cs="Arial" w:hint="eastAsia"/>
              </w:rPr>
              <w:t>现场登录系统操作演示或查看历史统计数据：①自定义任意时段处方分类统计；②自定义任意时段消耗药品统计；③自定义任意时段退药汇总统计；④药品库存统计；⑤</w:t>
            </w:r>
            <w:r>
              <w:rPr>
                <w:rFonts w:ascii="Arial" w:hAnsi="Arial" w:cs="Arial"/>
              </w:rPr>
              <w:t>滞销、近效期药品的品种、数量和金额</w:t>
            </w:r>
            <w:r>
              <w:rPr>
                <w:rFonts w:ascii="Arial" w:hAnsi="Arial" w:cs="Arial" w:hint="eastAsia"/>
              </w:rPr>
              <w:t>统计。</w:t>
            </w:r>
          </w:p>
          <w:p w14:paraId="63ADF818" w14:textId="77777777" w:rsidR="0017615C" w:rsidRDefault="00773BD8">
            <w:pPr>
              <w:rPr>
                <w:rFonts w:ascii="宋体" w:hAnsi="宋体" w:cs="宋体"/>
              </w:rPr>
            </w:pPr>
            <w:r>
              <w:rPr>
                <w:rFonts w:ascii="宋体" w:hAnsi="宋体" w:cs="宋体" w:hint="eastAsia"/>
              </w:rPr>
              <w:lastRenderedPageBreak/>
              <w:t>满足全部检查要求得</w:t>
            </w:r>
            <w:r>
              <w:rPr>
                <w:rFonts w:ascii="Arial" w:hAnsi="Arial" w:cs="Arial" w:hint="eastAsia"/>
              </w:rPr>
              <w:t>1</w:t>
            </w:r>
            <w:r>
              <w:rPr>
                <w:rFonts w:ascii="宋体" w:hAnsi="宋体" w:cs="宋体" w:hint="eastAsia"/>
              </w:rPr>
              <w:t>分，满足其中</w:t>
            </w:r>
            <w:r>
              <w:rPr>
                <w:rFonts w:ascii="Arial" w:hAnsi="Arial" w:cs="Arial" w:hint="eastAsia"/>
              </w:rPr>
              <w:t>3-4</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3</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24139FD7" w14:textId="77777777" w:rsidR="0017615C" w:rsidRDefault="0017615C">
            <w:pPr>
              <w:rPr>
                <w:rFonts w:ascii="宋体" w:hAnsi="宋体" w:cs="宋体"/>
              </w:rPr>
            </w:pPr>
          </w:p>
        </w:tc>
      </w:tr>
      <w:tr w:rsidR="0017615C" w14:paraId="26527C64" w14:textId="77777777">
        <w:trPr>
          <w:trHeight w:val="90"/>
          <w:jc w:val="center"/>
        </w:trPr>
        <w:tc>
          <w:tcPr>
            <w:tcW w:w="426" w:type="dxa"/>
            <w:vAlign w:val="center"/>
          </w:tcPr>
          <w:p w14:paraId="1846631A" w14:textId="77777777" w:rsidR="0017615C" w:rsidRDefault="0017615C">
            <w:pPr>
              <w:pStyle w:val="afe"/>
              <w:numPr>
                <w:ilvl w:val="0"/>
                <w:numId w:val="3"/>
              </w:numPr>
              <w:ind w:firstLineChars="0"/>
              <w:rPr>
                <w:rFonts w:ascii="Arial" w:hAnsi="Arial" w:cs="Arial"/>
              </w:rPr>
            </w:pPr>
          </w:p>
        </w:tc>
        <w:tc>
          <w:tcPr>
            <w:tcW w:w="702" w:type="dxa"/>
            <w:vMerge/>
            <w:vAlign w:val="center"/>
          </w:tcPr>
          <w:p w14:paraId="5F54A1FA" w14:textId="77777777" w:rsidR="0017615C" w:rsidRDefault="0017615C">
            <w:pPr>
              <w:rPr>
                <w:rFonts w:ascii="宋体" w:hAnsi="宋体" w:cs="宋体"/>
              </w:rPr>
            </w:pPr>
          </w:p>
        </w:tc>
        <w:tc>
          <w:tcPr>
            <w:tcW w:w="750" w:type="dxa"/>
            <w:vMerge/>
            <w:vAlign w:val="center"/>
          </w:tcPr>
          <w:p w14:paraId="4CD6E33D" w14:textId="77777777" w:rsidR="0017615C" w:rsidRDefault="0017615C">
            <w:pPr>
              <w:rPr>
                <w:rFonts w:ascii="宋体" w:hAnsi="宋体" w:cs="宋体"/>
              </w:rPr>
            </w:pPr>
          </w:p>
        </w:tc>
        <w:tc>
          <w:tcPr>
            <w:tcW w:w="1088" w:type="dxa"/>
            <w:vMerge/>
            <w:vAlign w:val="center"/>
          </w:tcPr>
          <w:p w14:paraId="6AD878D1" w14:textId="77777777" w:rsidR="0017615C" w:rsidRDefault="0017615C">
            <w:pPr>
              <w:rPr>
                <w:rFonts w:ascii="宋体" w:hAnsi="宋体" w:cs="宋体"/>
              </w:rPr>
            </w:pPr>
          </w:p>
        </w:tc>
        <w:tc>
          <w:tcPr>
            <w:tcW w:w="884" w:type="dxa"/>
            <w:vMerge/>
            <w:vAlign w:val="center"/>
          </w:tcPr>
          <w:p w14:paraId="0D9FEC14" w14:textId="77777777" w:rsidR="0017615C" w:rsidRDefault="0017615C">
            <w:pPr>
              <w:rPr>
                <w:rFonts w:ascii="宋体" w:hAnsi="宋体" w:cs="宋体"/>
              </w:rPr>
            </w:pPr>
          </w:p>
        </w:tc>
        <w:tc>
          <w:tcPr>
            <w:tcW w:w="1085" w:type="dxa"/>
            <w:vMerge/>
            <w:vAlign w:val="center"/>
          </w:tcPr>
          <w:p w14:paraId="4B30825F" w14:textId="77777777" w:rsidR="0017615C" w:rsidRDefault="0017615C">
            <w:pPr>
              <w:jc w:val="center"/>
              <w:rPr>
                <w:rFonts w:ascii="宋体" w:hAnsi="宋体" w:cs="宋体"/>
              </w:rPr>
            </w:pPr>
          </w:p>
        </w:tc>
        <w:tc>
          <w:tcPr>
            <w:tcW w:w="779" w:type="dxa"/>
            <w:vAlign w:val="center"/>
          </w:tcPr>
          <w:p w14:paraId="1F065ED0"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52702568"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rPr>
              <w:t>对药品</w:t>
            </w:r>
            <w:r>
              <w:rPr>
                <w:rFonts w:ascii="Arial" w:hAnsi="Arial" w:cs="Arial" w:hint="eastAsia"/>
              </w:rPr>
              <w:t>使用</w:t>
            </w:r>
            <w:r>
              <w:rPr>
                <w:rFonts w:ascii="Arial" w:hAnsi="Arial" w:cs="Arial"/>
              </w:rPr>
              <w:t>信息进行</w:t>
            </w:r>
            <w:r>
              <w:rPr>
                <w:rFonts w:ascii="Arial" w:hAnsi="Arial" w:cs="Arial" w:hint="eastAsia"/>
              </w:rPr>
              <w:t>智能</w:t>
            </w:r>
            <w:r>
              <w:rPr>
                <w:rFonts w:ascii="Arial" w:hAnsi="Arial" w:cs="Arial"/>
              </w:rPr>
              <w:t>分析，优化发药机</w:t>
            </w:r>
            <w:r>
              <w:rPr>
                <w:rFonts w:ascii="Arial" w:hAnsi="Arial" w:cs="Arial" w:hint="eastAsia"/>
              </w:rPr>
              <w:t>内</w:t>
            </w:r>
            <w:r>
              <w:rPr>
                <w:rFonts w:ascii="Arial" w:hAnsi="Arial" w:cs="Arial"/>
              </w:rPr>
              <w:t>药品</w:t>
            </w:r>
            <w:r>
              <w:rPr>
                <w:rFonts w:ascii="Arial" w:hAnsi="Arial" w:cs="Arial" w:hint="eastAsia"/>
              </w:rPr>
              <w:t>（品种、数量）</w:t>
            </w:r>
            <w:r>
              <w:rPr>
                <w:rFonts w:ascii="Arial" w:hAnsi="Arial" w:cs="Arial"/>
              </w:rPr>
              <w:t>存储设置</w:t>
            </w:r>
            <w:r>
              <w:rPr>
                <w:rFonts w:ascii="Arial" w:hAnsi="Arial" w:cs="Arial" w:hint="eastAsia"/>
              </w:rPr>
              <w:t>，或查看历史分析数据。</w:t>
            </w:r>
          </w:p>
          <w:p w14:paraId="3357EA70" w14:textId="77777777" w:rsidR="0017615C" w:rsidRDefault="00773BD8">
            <w:pPr>
              <w:rPr>
                <w:rFonts w:ascii="Arial" w:hAnsi="Arial" w:cs="Arial"/>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4EC9947E" w14:textId="77777777" w:rsidR="0017615C" w:rsidRDefault="0017615C">
            <w:pPr>
              <w:rPr>
                <w:rFonts w:ascii="宋体" w:hAnsi="宋体" w:cs="宋体"/>
              </w:rPr>
            </w:pPr>
          </w:p>
        </w:tc>
      </w:tr>
      <w:tr w:rsidR="0017615C" w14:paraId="793EF64E" w14:textId="77777777">
        <w:trPr>
          <w:trHeight w:val="90"/>
          <w:jc w:val="center"/>
        </w:trPr>
        <w:tc>
          <w:tcPr>
            <w:tcW w:w="426" w:type="dxa"/>
            <w:vAlign w:val="center"/>
          </w:tcPr>
          <w:p w14:paraId="457AE145" w14:textId="77777777" w:rsidR="0017615C" w:rsidRDefault="0017615C">
            <w:pPr>
              <w:pStyle w:val="afe"/>
              <w:numPr>
                <w:ilvl w:val="0"/>
                <w:numId w:val="3"/>
              </w:numPr>
              <w:ind w:firstLineChars="0"/>
              <w:rPr>
                <w:rFonts w:ascii="Arial" w:hAnsi="Arial" w:cs="Arial"/>
              </w:rPr>
            </w:pPr>
          </w:p>
        </w:tc>
        <w:tc>
          <w:tcPr>
            <w:tcW w:w="702" w:type="dxa"/>
            <w:vMerge/>
            <w:vAlign w:val="center"/>
          </w:tcPr>
          <w:p w14:paraId="1620DED9" w14:textId="77777777" w:rsidR="0017615C" w:rsidRDefault="0017615C">
            <w:pPr>
              <w:rPr>
                <w:rFonts w:ascii="宋体" w:hAnsi="宋体" w:cs="宋体"/>
              </w:rPr>
            </w:pPr>
          </w:p>
        </w:tc>
        <w:tc>
          <w:tcPr>
            <w:tcW w:w="750" w:type="dxa"/>
            <w:vMerge/>
            <w:vAlign w:val="center"/>
          </w:tcPr>
          <w:p w14:paraId="0611E8F4" w14:textId="77777777" w:rsidR="0017615C" w:rsidRDefault="0017615C">
            <w:pPr>
              <w:rPr>
                <w:rFonts w:ascii="宋体" w:hAnsi="宋体" w:cs="宋体"/>
              </w:rPr>
            </w:pPr>
          </w:p>
        </w:tc>
        <w:tc>
          <w:tcPr>
            <w:tcW w:w="1088" w:type="dxa"/>
            <w:vMerge/>
            <w:vAlign w:val="center"/>
          </w:tcPr>
          <w:p w14:paraId="78227C01" w14:textId="77777777" w:rsidR="0017615C" w:rsidRDefault="0017615C">
            <w:pPr>
              <w:rPr>
                <w:rFonts w:ascii="宋体" w:hAnsi="宋体" w:cs="宋体"/>
              </w:rPr>
            </w:pPr>
          </w:p>
        </w:tc>
        <w:tc>
          <w:tcPr>
            <w:tcW w:w="884" w:type="dxa"/>
            <w:vMerge/>
            <w:vAlign w:val="center"/>
          </w:tcPr>
          <w:p w14:paraId="5DFC2860" w14:textId="77777777" w:rsidR="0017615C" w:rsidRDefault="0017615C">
            <w:pPr>
              <w:rPr>
                <w:rFonts w:ascii="宋体" w:hAnsi="宋体" w:cs="宋体"/>
              </w:rPr>
            </w:pPr>
          </w:p>
        </w:tc>
        <w:tc>
          <w:tcPr>
            <w:tcW w:w="1085" w:type="dxa"/>
            <w:vMerge/>
            <w:vAlign w:val="center"/>
          </w:tcPr>
          <w:p w14:paraId="2DA5C803" w14:textId="77777777" w:rsidR="0017615C" w:rsidRDefault="0017615C">
            <w:pPr>
              <w:jc w:val="center"/>
              <w:rPr>
                <w:rFonts w:ascii="宋体" w:hAnsi="宋体" w:cs="宋体"/>
              </w:rPr>
            </w:pPr>
          </w:p>
        </w:tc>
        <w:tc>
          <w:tcPr>
            <w:tcW w:w="779" w:type="dxa"/>
            <w:vAlign w:val="center"/>
          </w:tcPr>
          <w:p w14:paraId="4BF6EC76"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5ADA4EBF"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color w:val="000000" w:themeColor="text1"/>
              </w:rPr>
              <w:t>智能分析</w:t>
            </w:r>
            <w:r>
              <w:rPr>
                <w:rFonts w:ascii="Arial" w:hAnsi="Arial" w:cs="Arial" w:hint="eastAsia"/>
                <w:color w:val="000000" w:themeColor="text1"/>
              </w:rPr>
              <w:t>历史</w:t>
            </w:r>
            <w:r>
              <w:rPr>
                <w:rFonts w:ascii="Arial" w:hAnsi="Arial" w:cs="Arial"/>
                <w:color w:val="000000" w:themeColor="text1"/>
              </w:rPr>
              <w:t>处方量、</w:t>
            </w:r>
            <w:r>
              <w:rPr>
                <w:rFonts w:ascii="Arial" w:hAnsi="Arial" w:cs="Arial"/>
                <w:szCs w:val="24"/>
                <w:lang w:bidi="ar"/>
              </w:rPr>
              <w:t>动态调整窗口开放时间</w:t>
            </w:r>
            <w:r>
              <w:rPr>
                <w:rFonts w:ascii="Arial" w:hAnsi="Arial" w:cs="Arial" w:hint="eastAsia"/>
                <w:szCs w:val="24"/>
                <w:lang w:bidi="ar"/>
              </w:rPr>
              <w:t>，或查看</w:t>
            </w:r>
            <w:r>
              <w:rPr>
                <w:rFonts w:ascii="Arial" w:hAnsi="Arial" w:cs="Arial" w:hint="eastAsia"/>
              </w:rPr>
              <w:t>历史分析数据。</w:t>
            </w:r>
          </w:p>
          <w:p w14:paraId="040BD41A" w14:textId="77777777" w:rsidR="0017615C" w:rsidRDefault="00773BD8">
            <w:pPr>
              <w:rPr>
                <w:rFonts w:ascii="宋体" w:hAnsi="宋体" w:cs="宋体"/>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54D48D56" w14:textId="77777777" w:rsidR="0017615C" w:rsidRDefault="0017615C">
            <w:pPr>
              <w:rPr>
                <w:rFonts w:ascii="宋体" w:hAnsi="宋体" w:cs="宋体"/>
              </w:rPr>
            </w:pPr>
          </w:p>
        </w:tc>
      </w:tr>
      <w:tr w:rsidR="0017615C" w14:paraId="0DE4E97C" w14:textId="77777777">
        <w:trPr>
          <w:trHeight w:val="567"/>
          <w:jc w:val="center"/>
        </w:trPr>
        <w:tc>
          <w:tcPr>
            <w:tcW w:w="426" w:type="dxa"/>
            <w:vAlign w:val="center"/>
          </w:tcPr>
          <w:p w14:paraId="7F7BF4E9" w14:textId="77777777" w:rsidR="0017615C" w:rsidRDefault="0017615C">
            <w:pPr>
              <w:pStyle w:val="afe"/>
              <w:numPr>
                <w:ilvl w:val="0"/>
                <w:numId w:val="3"/>
              </w:numPr>
              <w:ind w:firstLineChars="0"/>
              <w:rPr>
                <w:rFonts w:ascii="Arial" w:hAnsi="Arial" w:cs="Arial"/>
              </w:rPr>
            </w:pPr>
          </w:p>
        </w:tc>
        <w:tc>
          <w:tcPr>
            <w:tcW w:w="702" w:type="dxa"/>
            <w:vMerge/>
            <w:vAlign w:val="center"/>
          </w:tcPr>
          <w:p w14:paraId="516F821C" w14:textId="77777777" w:rsidR="0017615C" w:rsidRDefault="0017615C">
            <w:pPr>
              <w:rPr>
                <w:rFonts w:ascii="宋体" w:hAnsi="宋体" w:cs="宋体"/>
              </w:rPr>
            </w:pPr>
          </w:p>
        </w:tc>
        <w:tc>
          <w:tcPr>
            <w:tcW w:w="750" w:type="dxa"/>
            <w:vMerge/>
            <w:vAlign w:val="center"/>
          </w:tcPr>
          <w:p w14:paraId="3DDF4291" w14:textId="77777777" w:rsidR="0017615C" w:rsidRDefault="0017615C">
            <w:pPr>
              <w:rPr>
                <w:rFonts w:ascii="宋体" w:hAnsi="宋体" w:cs="宋体"/>
              </w:rPr>
            </w:pPr>
          </w:p>
        </w:tc>
        <w:tc>
          <w:tcPr>
            <w:tcW w:w="1088" w:type="dxa"/>
            <w:vMerge/>
            <w:vAlign w:val="center"/>
          </w:tcPr>
          <w:p w14:paraId="390978B6" w14:textId="77777777" w:rsidR="0017615C" w:rsidRDefault="0017615C">
            <w:pPr>
              <w:rPr>
                <w:rFonts w:ascii="宋体" w:hAnsi="宋体" w:cs="宋体"/>
              </w:rPr>
            </w:pPr>
          </w:p>
        </w:tc>
        <w:tc>
          <w:tcPr>
            <w:tcW w:w="884" w:type="dxa"/>
            <w:vMerge/>
            <w:vAlign w:val="center"/>
          </w:tcPr>
          <w:p w14:paraId="3B68B542" w14:textId="77777777" w:rsidR="0017615C" w:rsidRDefault="0017615C">
            <w:pPr>
              <w:rPr>
                <w:rFonts w:ascii="宋体" w:hAnsi="宋体" w:cs="宋体"/>
              </w:rPr>
            </w:pPr>
          </w:p>
        </w:tc>
        <w:tc>
          <w:tcPr>
            <w:tcW w:w="1085" w:type="dxa"/>
            <w:vMerge/>
            <w:vAlign w:val="center"/>
          </w:tcPr>
          <w:p w14:paraId="3AFE8855" w14:textId="77777777" w:rsidR="0017615C" w:rsidRDefault="0017615C">
            <w:pPr>
              <w:jc w:val="center"/>
              <w:rPr>
                <w:rFonts w:ascii="宋体" w:hAnsi="宋体" w:cs="宋体"/>
              </w:rPr>
            </w:pPr>
          </w:p>
        </w:tc>
        <w:tc>
          <w:tcPr>
            <w:tcW w:w="779" w:type="dxa"/>
            <w:vAlign w:val="center"/>
          </w:tcPr>
          <w:p w14:paraId="51C0F92C"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7323F415" w14:textId="77777777" w:rsidR="0017615C" w:rsidRDefault="00773BD8">
            <w:pPr>
              <w:rPr>
                <w:rFonts w:ascii="Arial" w:hAnsi="Arial" w:cs="Arial"/>
              </w:rPr>
            </w:pPr>
            <w:r>
              <w:rPr>
                <w:rFonts w:ascii="Arial" w:hAnsi="Arial" w:cs="Arial" w:hint="eastAsia"/>
              </w:rPr>
              <w:t>现场登录系统操作演示，查看是否实现统计药师工作量或历史统计数据：①</w:t>
            </w:r>
            <w:r>
              <w:rPr>
                <w:rFonts w:ascii="Arial" w:hAnsi="Arial" w:cs="Arial"/>
              </w:rPr>
              <w:t>处方审核</w:t>
            </w:r>
            <w:r>
              <w:rPr>
                <w:rFonts w:ascii="Arial" w:hAnsi="Arial" w:cs="Arial" w:hint="eastAsia"/>
              </w:rPr>
              <w:t>；②处方点评；③配药量；④</w:t>
            </w:r>
            <w:r>
              <w:rPr>
                <w:rFonts w:ascii="Arial" w:hAnsi="Arial" w:cs="Arial"/>
              </w:rPr>
              <w:t>发药</w:t>
            </w:r>
            <w:r>
              <w:rPr>
                <w:rFonts w:ascii="Arial" w:hAnsi="Arial" w:cs="Arial" w:hint="eastAsia"/>
              </w:rPr>
              <w:t>量；⑤退药量；⑥</w:t>
            </w:r>
            <w:r>
              <w:rPr>
                <w:rFonts w:ascii="Arial" w:hAnsi="Arial" w:cs="Arial"/>
              </w:rPr>
              <w:t>补药</w:t>
            </w:r>
            <w:r>
              <w:rPr>
                <w:rFonts w:ascii="Arial" w:hAnsi="Arial" w:cs="Arial" w:hint="eastAsia"/>
              </w:rPr>
              <w:t>量；⑦</w:t>
            </w:r>
            <w:r>
              <w:rPr>
                <w:rFonts w:ascii="Arial" w:hAnsi="Arial" w:cs="Arial"/>
              </w:rPr>
              <w:t>用药</w:t>
            </w:r>
            <w:r>
              <w:rPr>
                <w:rFonts w:ascii="Arial" w:hAnsi="Arial" w:cs="Arial" w:hint="eastAsia"/>
              </w:rPr>
              <w:t>指导；⑧用药错误上报；⑨用药咨询。</w:t>
            </w:r>
          </w:p>
          <w:p w14:paraId="4557C76F"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6-8</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6</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538AC643" w14:textId="77777777" w:rsidR="0017615C" w:rsidRDefault="0017615C">
            <w:pPr>
              <w:rPr>
                <w:rFonts w:ascii="宋体" w:hAnsi="宋体" w:cs="宋体"/>
              </w:rPr>
            </w:pPr>
          </w:p>
        </w:tc>
      </w:tr>
      <w:tr w:rsidR="0017615C" w14:paraId="792E2789" w14:textId="77777777">
        <w:trPr>
          <w:trHeight w:val="613"/>
          <w:jc w:val="center"/>
        </w:trPr>
        <w:tc>
          <w:tcPr>
            <w:tcW w:w="426" w:type="dxa"/>
            <w:vAlign w:val="center"/>
          </w:tcPr>
          <w:p w14:paraId="21DDF82A" w14:textId="77777777" w:rsidR="0017615C" w:rsidRDefault="0017615C">
            <w:pPr>
              <w:pStyle w:val="afe"/>
              <w:numPr>
                <w:ilvl w:val="0"/>
                <w:numId w:val="3"/>
              </w:numPr>
              <w:ind w:firstLineChars="0"/>
              <w:rPr>
                <w:rFonts w:ascii="Arial" w:hAnsi="Arial" w:cs="Arial"/>
              </w:rPr>
            </w:pPr>
          </w:p>
        </w:tc>
        <w:tc>
          <w:tcPr>
            <w:tcW w:w="702" w:type="dxa"/>
            <w:vMerge/>
            <w:vAlign w:val="center"/>
          </w:tcPr>
          <w:p w14:paraId="5B862CFC" w14:textId="77777777" w:rsidR="0017615C" w:rsidRDefault="0017615C">
            <w:pPr>
              <w:rPr>
                <w:rFonts w:ascii="宋体" w:hAnsi="宋体" w:cs="宋体"/>
              </w:rPr>
            </w:pPr>
          </w:p>
        </w:tc>
        <w:tc>
          <w:tcPr>
            <w:tcW w:w="750" w:type="dxa"/>
            <w:vMerge/>
            <w:vAlign w:val="center"/>
          </w:tcPr>
          <w:p w14:paraId="4578B58F" w14:textId="77777777" w:rsidR="0017615C" w:rsidRDefault="0017615C">
            <w:pPr>
              <w:rPr>
                <w:rFonts w:ascii="宋体" w:hAnsi="宋体" w:cs="宋体"/>
              </w:rPr>
            </w:pPr>
          </w:p>
        </w:tc>
        <w:tc>
          <w:tcPr>
            <w:tcW w:w="1088" w:type="dxa"/>
            <w:vMerge/>
            <w:vAlign w:val="center"/>
          </w:tcPr>
          <w:p w14:paraId="42DA0C03" w14:textId="77777777" w:rsidR="0017615C" w:rsidRDefault="0017615C">
            <w:pPr>
              <w:rPr>
                <w:rFonts w:ascii="宋体" w:hAnsi="宋体" w:cs="宋体"/>
              </w:rPr>
            </w:pPr>
          </w:p>
        </w:tc>
        <w:tc>
          <w:tcPr>
            <w:tcW w:w="884" w:type="dxa"/>
            <w:vMerge/>
            <w:vAlign w:val="center"/>
          </w:tcPr>
          <w:p w14:paraId="420B997E" w14:textId="77777777" w:rsidR="0017615C" w:rsidRDefault="0017615C">
            <w:pPr>
              <w:rPr>
                <w:rFonts w:ascii="宋体" w:hAnsi="宋体" w:cs="宋体"/>
              </w:rPr>
            </w:pPr>
          </w:p>
        </w:tc>
        <w:tc>
          <w:tcPr>
            <w:tcW w:w="1085" w:type="dxa"/>
            <w:vMerge/>
            <w:vAlign w:val="center"/>
          </w:tcPr>
          <w:p w14:paraId="520C5EC6" w14:textId="77777777" w:rsidR="0017615C" w:rsidRDefault="0017615C">
            <w:pPr>
              <w:jc w:val="center"/>
              <w:rPr>
                <w:rFonts w:ascii="宋体" w:hAnsi="宋体" w:cs="宋体"/>
              </w:rPr>
            </w:pPr>
          </w:p>
        </w:tc>
        <w:tc>
          <w:tcPr>
            <w:tcW w:w="779" w:type="dxa"/>
            <w:vAlign w:val="center"/>
          </w:tcPr>
          <w:p w14:paraId="3F9CB044"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7922EE7A" w14:textId="77777777" w:rsidR="0017615C" w:rsidRDefault="00773BD8">
            <w:pPr>
              <w:rPr>
                <w:rFonts w:ascii="Arial" w:hAnsi="Arial" w:cs="Arial"/>
              </w:rPr>
            </w:pPr>
            <w:r>
              <w:rPr>
                <w:rFonts w:ascii="Arial" w:hAnsi="Arial" w:cs="Arial" w:hint="eastAsia"/>
              </w:rPr>
              <w:t>现场登录系统操作演示，查看</w:t>
            </w:r>
            <w:r>
              <w:rPr>
                <w:rFonts w:ascii="Arial" w:hAnsi="Arial" w:cs="Arial"/>
              </w:rPr>
              <w:t>药师的账户操作记录、签到考核</w:t>
            </w:r>
            <w:r>
              <w:rPr>
                <w:rFonts w:ascii="Arial" w:hAnsi="Arial" w:cs="Arial" w:hint="eastAsia"/>
              </w:rPr>
              <w:t>记录。</w:t>
            </w:r>
          </w:p>
          <w:p w14:paraId="4C23ACFD"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0FB04AB1" w14:textId="77777777" w:rsidR="0017615C" w:rsidRDefault="0017615C">
            <w:pPr>
              <w:rPr>
                <w:rFonts w:ascii="宋体" w:hAnsi="宋体" w:cs="宋体"/>
              </w:rPr>
            </w:pPr>
          </w:p>
        </w:tc>
      </w:tr>
      <w:tr w:rsidR="0017615C" w14:paraId="3FAD3799" w14:textId="77777777">
        <w:trPr>
          <w:trHeight w:val="90"/>
          <w:jc w:val="center"/>
        </w:trPr>
        <w:tc>
          <w:tcPr>
            <w:tcW w:w="426" w:type="dxa"/>
            <w:vAlign w:val="center"/>
          </w:tcPr>
          <w:p w14:paraId="7AAFBEA8" w14:textId="77777777" w:rsidR="0017615C" w:rsidRDefault="0017615C">
            <w:pPr>
              <w:pStyle w:val="afe"/>
              <w:numPr>
                <w:ilvl w:val="0"/>
                <w:numId w:val="3"/>
              </w:numPr>
              <w:ind w:firstLineChars="0"/>
              <w:rPr>
                <w:rFonts w:ascii="Arial" w:hAnsi="Arial" w:cs="Arial"/>
              </w:rPr>
            </w:pPr>
          </w:p>
        </w:tc>
        <w:tc>
          <w:tcPr>
            <w:tcW w:w="702" w:type="dxa"/>
            <w:vMerge/>
            <w:vAlign w:val="center"/>
          </w:tcPr>
          <w:p w14:paraId="43323807" w14:textId="77777777" w:rsidR="0017615C" w:rsidRDefault="0017615C">
            <w:pPr>
              <w:rPr>
                <w:rFonts w:ascii="宋体" w:hAnsi="宋体" w:cs="宋体"/>
              </w:rPr>
            </w:pPr>
          </w:p>
        </w:tc>
        <w:tc>
          <w:tcPr>
            <w:tcW w:w="750" w:type="dxa"/>
            <w:vMerge/>
            <w:vAlign w:val="center"/>
          </w:tcPr>
          <w:p w14:paraId="789C4E43" w14:textId="77777777" w:rsidR="0017615C" w:rsidRDefault="0017615C">
            <w:pPr>
              <w:rPr>
                <w:rFonts w:ascii="宋体" w:hAnsi="宋体" w:cs="宋体"/>
              </w:rPr>
            </w:pPr>
          </w:p>
        </w:tc>
        <w:tc>
          <w:tcPr>
            <w:tcW w:w="1088" w:type="dxa"/>
            <w:vMerge/>
            <w:vAlign w:val="center"/>
          </w:tcPr>
          <w:p w14:paraId="1F736BDC" w14:textId="77777777" w:rsidR="0017615C" w:rsidRDefault="0017615C">
            <w:pPr>
              <w:rPr>
                <w:rFonts w:ascii="宋体" w:hAnsi="宋体" w:cs="宋体"/>
              </w:rPr>
            </w:pPr>
          </w:p>
        </w:tc>
        <w:tc>
          <w:tcPr>
            <w:tcW w:w="884" w:type="dxa"/>
            <w:vMerge/>
            <w:vAlign w:val="center"/>
          </w:tcPr>
          <w:p w14:paraId="29FD92CB" w14:textId="77777777" w:rsidR="0017615C" w:rsidRDefault="0017615C">
            <w:pPr>
              <w:rPr>
                <w:rFonts w:ascii="宋体" w:hAnsi="宋体" w:cs="宋体"/>
              </w:rPr>
            </w:pPr>
          </w:p>
        </w:tc>
        <w:tc>
          <w:tcPr>
            <w:tcW w:w="1085" w:type="dxa"/>
            <w:vMerge/>
            <w:vAlign w:val="center"/>
          </w:tcPr>
          <w:p w14:paraId="7FF52E3D" w14:textId="77777777" w:rsidR="0017615C" w:rsidRDefault="0017615C">
            <w:pPr>
              <w:jc w:val="center"/>
              <w:rPr>
                <w:rFonts w:ascii="宋体" w:hAnsi="宋体" w:cs="宋体"/>
              </w:rPr>
            </w:pPr>
          </w:p>
        </w:tc>
        <w:tc>
          <w:tcPr>
            <w:tcW w:w="779" w:type="dxa"/>
            <w:vAlign w:val="center"/>
          </w:tcPr>
          <w:p w14:paraId="7BFBD8B6"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07B5B662" w14:textId="77777777" w:rsidR="0017615C" w:rsidRDefault="00773BD8">
            <w:pPr>
              <w:rPr>
                <w:rFonts w:ascii="宋体" w:hAnsi="宋体" w:cs="宋体"/>
              </w:rPr>
            </w:pPr>
            <w:r>
              <w:rPr>
                <w:rFonts w:ascii="Arial" w:hAnsi="Arial" w:cs="Arial" w:hint="eastAsia"/>
              </w:rPr>
              <w:t>现场登录系统操作演示，查看是否实现</w:t>
            </w:r>
            <w:r>
              <w:rPr>
                <w:rFonts w:ascii="宋体" w:hAnsi="宋体" w:cs="宋体" w:hint="eastAsia"/>
              </w:rPr>
              <w:t>根据员工排班意愿实现自动化、智能化排班，自动统计工时、自动生成排班表。</w:t>
            </w:r>
          </w:p>
          <w:p w14:paraId="61226F3E" w14:textId="77777777" w:rsidR="0017615C" w:rsidRDefault="00773BD8">
            <w:pPr>
              <w:rPr>
                <w:rFonts w:ascii="宋体" w:hAnsi="宋体" w:cs="宋体"/>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01128CB9" w14:textId="77777777" w:rsidR="0017615C" w:rsidRDefault="0017615C">
            <w:pPr>
              <w:rPr>
                <w:rFonts w:ascii="宋体" w:hAnsi="宋体" w:cs="宋体"/>
              </w:rPr>
            </w:pPr>
          </w:p>
        </w:tc>
      </w:tr>
      <w:tr w:rsidR="0017615C" w14:paraId="68CFF5A3" w14:textId="77777777">
        <w:trPr>
          <w:trHeight w:val="90"/>
          <w:jc w:val="center"/>
        </w:trPr>
        <w:tc>
          <w:tcPr>
            <w:tcW w:w="426" w:type="dxa"/>
            <w:vAlign w:val="center"/>
          </w:tcPr>
          <w:p w14:paraId="733AD0BB" w14:textId="77777777" w:rsidR="0017615C" w:rsidRDefault="0017615C">
            <w:pPr>
              <w:pStyle w:val="afe"/>
              <w:numPr>
                <w:ilvl w:val="0"/>
                <w:numId w:val="3"/>
              </w:numPr>
              <w:ind w:firstLineChars="0"/>
              <w:rPr>
                <w:rFonts w:ascii="Arial" w:hAnsi="Arial" w:cs="Arial"/>
              </w:rPr>
            </w:pPr>
          </w:p>
        </w:tc>
        <w:tc>
          <w:tcPr>
            <w:tcW w:w="702" w:type="dxa"/>
            <w:vMerge/>
            <w:vAlign w:val="center"/>
          </w:tcPr>
          <w:p w14:paraId="32668DAC" w14:textId="77777777" w:rsidR="0017615C" w:rsidRDefault="0017615C">
            <w:pPr>
              <w:rPr>
                <w:rFonts w:ascii="宋体" w:hAnsi="宋体" w:cs="宋体"/>
              </w:rPr>
            </w:pPr>
          </w:p>
        </w:tc>
        <w:tc>
          <w:tcPr>
            <w:tcW w:w="750" w:type="dxa"/>
            <w:vMerge/>
            <w:vAlign w:val="center"/>
          </w:tcPr>
          <w:p w14:paraId="2355BD27" w14:textId="77777777" w:rsidR="0017615C" w:rsidRDefault="0017615C">
            <w:pPr>
              <w:rPr>
                <w:rFonts w:ascii="宋体" w:hAnsi="宋体" w:cs="宋体"/>
              </w:rPr>
            </w:pPr>
          </w:p>
        </w:tc>
        <w:tc>
          <w:tcPr>
            <w:tcW w:w="1088" w:type="dxa"/>
            <w:vMerge/>
            <w:vAlign w:val="center"/>
          </w:tcPr>
          <w:p w14:paraId="2B464774" w14:textId="77777777" w:rsidR="0017615C" w:rsidRDefault="0017615C">
            <w:pPr>
              <w:rPr>
                <w:rFonts w:ascii="宋体" w:hAnsi="宋体" w:cs="宋体"/>
              </w:rPr>
            </w:pPr>
          </w:p>
        </w:tc>
        <w:tc>
          <w:tcPr>
            <w:tcW w:w="884" w:type="dxa"/>
            <w:vMerge/>
            <w:vAlign w:val="center"/>
          </w:tcPr>
          <w:p w14:paraId="422FEF27" w14:textId="77777777" w:rsidR="0017615C" w:rsidRDefault="0017615C">
            <w:pPr>
              <w:rPr>
                <w:rFonts w:ascii="宋体" w:hAnsi="宋体" w:cs="宋体"/>
              </w:rPr>
            </w:pPr>
          </w:p>
        </w:tc>
        <w:tc>
          <w:tcPr>
            <w:tcW w:w="1085" w:type="dxa"/>
            <w:vMerge/>
            <w:vAlign w:val="center"/>
          </w:tcPr>
          <w:p w14:paraId="43F685FB" w14:textId="77777777" w:rsidR="0017615C" w:rsidRDefault="0017615C">
            <w:pPr>
              <w:jc w:val="center"/>
              <w:rPr>
                <w:rFonts w:ascii="宋体" w:hAnsi="宋体" w:cs="宋体"/>
              </w:rPr>
            </w:pPr>
          </w:p>
        </w:tc>
        <w:tc>
          <w:tcPr>
            <w:tcW w:w="779" w:type="dxa"/>
            <w:vAlign w:val="center"/>
          </w:tcPr>
          <w:p w14:paraId="637ECDB7" w14:textId="77777777" w:rsidR="0017615C" w:rsidRDefault="00773BD8">
            <w:pPr>
              <w:rPr>
                <w:rFonts w:ascii="Arial" w:hAnsi="Arial" w:cs="Arial"/>
              </w:rPr>
            </w:pPr>
            <w:r>
              <w:rPr>
                <w:rFonts w:ascii="Arial" w:hAnsi="Arial" w:cs="Arial" w:hint="eastAsia"/>
              </w:rPr>
              <w:t>1</w:t>
            </w:r>
            <w:r>
              <w:rPr>
                <w:rFonts w:ascii="宋体" w:hAnsi="宋体" w:cs="宋体" w:hint="eastAsia"/>
              </w:rPr>
              <w:t>分</w:t>
            </w:r>
          </w:p>
        </w:tc>
        <w:tc>
          <w:tcPr>
            <w:tcW w:w="7406" w:type="dxa"/>
            <w:vAlign w:val="center"/>
          </w:tcPr>
          <w:p w14:paraId="12A6D607" w14:textId="77777777" w:rsidR="0017615C" w:rsidRDefault="00773BD8">
            <w:pPr>
              <w:rPr>
                <w:rFonts w:ascii="Arial" w:hAnsi="Arial" w:cs="Arial"/>
              </w:rPr>
            </w:pPr>
            <w:r>
              <w:rPr>
                <w:rFonts w:ascii="Arial" w:hAnsi="Arial" w:cs="Arial" w:hint="eastAsia"/>
              </w:rPr>
              <w:t>现场登录系统操作演示，查看是否实现对</w:t>
            </w:r>
            <w:r>
              <w:rPr>
                <w:rFonts w:ascii="Arial" w:hAnsi="Arial" w:cs="Arial"/>
              </w:rPr>
              <w:t>药师工作任务</w:t>
            </w:r>
            <w:r>
              <w:rPr>
                <w:rFonts w:ascii="Arial" w:hAnsi="Arial" w:cs="Arial" w:hint="eastAsia"/>
              </w:rPr>
              <w:t>进行</w:t>
            </w:r>
            <w:r>
              <w:rPr>
                <w:rFonts w:ascii="Arial" w:hAnsi="Arial" w:cs="Arial"/>
              </w:rPr>
              <w:t>任务驱动</w:t>
            </w:r>
            <w:r>
              <w:rPr>
                <w:rFonts w:ascii="Arial" w:hAnsi="Arial" w:cs="Arial" w:hint="eastAsia"/>
              </w:rPr>
              <w:t>的智能管理：①</w:t>
            </w:r>
            <w:r>
              <w:rPr>
                <w:rFonts w:ascii="Arial" w:hAnsi="Arial" w:cs="Arial" w:hint="eastAsia"/>
                <w:bCs/>
                <w:color w:val="000000"/>
                <w:szCs w:val="32"/>
              </w:rPr>
              <w:t>任务自定义创建；②任务执行周期自定义；③任务等级设定；④任务主动推送至任务执行者；⑤任务完成自动消除；⑥基于数据的动态变化（</w:t>
            </w:r>
            <w:r>
              <w:rPr>
                <w:rFonts w:ascii="Arial" w:hAnsi="Arial" w:cs="Arial" w:hint="eastAsia"/>
              </w:rPr>
              <w:t>药品异常、季节、天气、医生排班等）</w:t>
            </w:r>
            <w:r>
              <w:rPr>
                <w:rFonts w:ascii="Arial" w:hAnsi="Arial" w:cs="Arial" w:hint="eastAsia"/>
                <w:bCs/>
                <w:color w:val="000000"/>
                <w:szCs w:val="32"/>
              </w:rPr>
              <w:t>任务自动生成。</w:t>
            </w:r>
          </w:p>
          <w:p w14:paraId="256D7747"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3-5</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3</w:t>
            </w:r>
            <w:r>
              <w:rPr>
                <w:rFonts w:ascii="宋体" w:hAnsi="宋体" w:cs="宋体" w:hint="eastAsia"/>
              </w:rPr>
              <w:t>项得</w:t>
            </w:r>
            <w:r>
              <w:rPr>
                <w:rFonts w:ascii="Arial" w:hAnsi="Arial" w:cs="Arial" w:hint="eastAsia"/>
              </w:rPr>
              <w:t>0</w:t>
            </w:r>
            <w:r>
              <w:rPr>
                <w:rFonts w:ascii="Arial" w:hAnsi="Arial" w:cs="Arial" w:hint="eastAsia"/>
              </w:rPr>
              <w:t>分</w:t>
            </w:r>
            <w:r>
              <w:rPr>
                <w:rFonts w:ascii="宋体" w:hAnsi="宋体" w:cs="宋体" w:hint="eastAsia"/>
              </w:rPr>
              <w:t>。</w:t>
            </w:r>
          </w:p>
        </w:tc>
        <w:tc>
          <w:tcPr>
            <w:tcW w:w="1043" w:type="dxa"/>
            <w:vAlign w:val="center"/>
          </w:tcPr>
          <w:p w14:paraId="7385A320" w14:textId="77777777" w:rsidR="0017615C" w:rsidRDefault="0017615C">
            <w:pPr>
              <w:rPr>
                <w:rFonts w:ascii="宋体" w:hAnsi="宋体" w:cs="宋体"/>
              </w:rPr>
            </w:pPr>
          </w:p>
        </w:tc>
      </w:tr>
      <w:tr w:rsidR="0017615C" w14:paraId="7EAA134C" w14:textId="77777777">
        <w:trPr>
          <w:trHeight w:val="567"/>
          <w:jc w:val="center"/>
        </w:trPr>
        <w:tc>
          <w:tcPr>
            <w:tcW w:w="426" w:type="dxa"/>
            <w:vAlign w:val="center"/>
          </w:tcPr>
          <w:p w14:paraId="0D0F6787" w14:textId="77777777" w:rsidR="0017615C" w:rsidRDefault="0017615C">
            <w:pPr>
              <w:pStyle w:val="afe"/>
              <w:numPr>
                <w:ilvl w:val="0"/>
                <w:numId w:val="3"/>
              </w:numPr>
              <w:ind w:firstLineChars="0"/>
              <w:rPr>
                <w:rFonts w:ascii="Arial" w:hAnsi="Arial" w:cs="Arial"/>
              </w:rPr>
            </w:pPr>
          </w:p>
        </w:tc>
        <w:tc>
          <w:tcPr>
            <w:tcW w:w="702" w:type="dxa"/>
            <w:vMerge/>
            <w:vAlign w:val="center"/>
          </w:tcPr>
          <w:p w14:paraId="23035C71" w14:textId="77777777" w:rsidR="0017615C" w:rsidRDefault="0017615C">
            <w:pPr>
              <w:rPr>
                <w:rFonts w:ascii="宋体" w:hAnsi="宋体" w:cs="宋体"/>
              </w:rPr>
            </w:pPr>
          </w:p>
        </w:tc>
        <w:tc>
          <w:tcPr>
            <w:tcW w:w="750" w:type="dxa"/>
            <w:vMerge/>
            <w:vAlign w:val="center"/>
          </w:tcPr>
          <w:p w14:paraId="52FE2FF2" w14:textId="77777777" w:rsidR="0017615C" w:rsidRDefault="0017615C">
            <w:pPr>
              <w:rPr>
                <w:rFonts w:ascii="宋体" w:hAnsi="宋体" w:cs="宋体"/>
              </w:rPr>
            </w:pPr>
          </w:p>
        </w:tc>
        <w:tc>
          <w:tcPr>
            <w:tcW w:w="1088" w:type="dxa"/>
            <w:vMerge/>
            <w:vAlign w:val="center"/>
          </w:tcPr>
          <w:p w14:paraId="7C822908" w14:textId="77777777" w:rsidR="0017615C" w:rsidRDefault="0017615C">
            <w:pPr>
              <w:rPr>
                <w:rFonts w:ascii="宋体" w:hAnsi="宋体" w:cs="宋体"/>
              </w:rPr>
            </w:pPr>
          </w:p>
        </w:tc>
        <w:tc>
          <w:tcPr>
            <w:tcW w:w="884" w:type="dxa"/>
            <w:vMerge/>
            <w:vAlign w:val="center"/>
          </w:tcPr>
          <w:p w14:paraId="286D1B1C" w14:textId="77777777" w:rsidR="0017615C" w:rsidRDefault="0017615C">
            <w:pPr>
              <w:rPr>
                <w:rFonts w:ascii="宋体" w:hAnsi="宋体" w:cs="宋体"/>
              </w:rPr>
            </w:pPr>
          </w:p>
        </w:tc>
        <w:tc>
          <w:tcPr>
            <w:tcW w:w="1085" w:type="dxa"/>
            <w:vMerge w:val="restart"/>
            <w:vAlign w:val="center"/>
          </w:tcPr>
          <w:p w14:paraId="7CB5B6BE" w14:textId="77777777" w:rsidR="0017615C" w:rsidRDefault="00773BD8">
            <w:pPr>
              <w:jc w:val="center"/>
              <w:rPr>
                <w:rFonts w:ascii="Arial" w:hAnsi="Arial" w:cs="Arial"/>
              </w:rPr>
            </w:pPr>
            <w:r>
              <w:rPr>
                <w:rFonts w:ascii="Arial" w:hAnsi="Arial" w:cs="Arial"/>
              </w:rPr>
              <w:t>处方审核系统</w:t>
            </w:r>
          </w:p>
          <w:p w14:paraId="6230925B" w14:textId="77777777" w:rsidR="0017615C" w:rsidRDefault="0017615C">
            <w:pPr>
              <w:jc w:val="center"/>
              <w:rPr>
                <w:rFonts w:ascii="宋体" w:hAnsi="宋体" w:cs="宋体"/>
              </w:rPr>
            </w:pPr>
          </w:p>
        </w:tc>
        <w:tc>
          <w:tcPr>
            <w:tcW w:w="779" w:type="dxa"/>
            <w:vAlign w:val="center"/>
          </w:tcPr>
          <w:p w14:paraId="7C6B864B"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440BF843" w14:textId="77777777" w:rsidR="0017615C" w:rsidRDefault="00773BD8">
            <w:pPr>
              <w:rPr>
                <w:rFonts w:ascii="Arial" w:hAnsi="Arial" w:cs="Arial"/>
                <w:bCs/>
                <w:color w:val="000000"/>
                <w:szCs w:val="32"/>
              </w:rPr>
            </w:pPr>
            <w:r>
              <w:rPr>
                <w:rFonts w:ascii="Arial" w:hAnsi="Arial" w:cs="Arial" w:hint="eastAsia"/>
              </w:rPr>
              <w:t>现场登录系统操作演示，查看是否实现调阅患者各种医疗</w:t>
            </w:r>
            <w:r>
              <w:rPr>
                <w:rFonts w:ascii="Arial" w:hAnsi="Arial" w:cs="Arial"/>
              </w:rPr>
              <w:t>信息</w:t>
            </w:r>
            <w:r>
              <w:rPr>
                <w:rFonts w:ascii="Arial" w:hAnsi="Arial" w:cs="Arial" w:hint="eastAsia"/>
                <w:bCs/>
                <w:color w:val="000000"/>
                <w:szCs w:val="32"/>
              </w:rPr>
              <w:t>：①</w:t>
            </w:r>
            <w:r>
              <w:rPr>
                <w:rFonts w:ascii="Arial" w:hAnsi="Arial" w:cs="Arial"/>
                <w:bCs/>
                <w:color w:val="000000"/>
                <w:szCs w:val="32"/>
              </w:rPr>
              <w:t>电子处方</w:t>
            </w:r>
            <w:r>
              <w:rPr>
                <w:rFonts w:ascii="Arial" w:hAnsi="Arial" w:cs="Arial" w:hint="eastAsia"/>
                <w:bCs/>
                <w:color w:val="000000"/>
                <w:szCs w:val="32"/>
              </w:rPr>
              <w:t>；②</w:t>
            </w:r>
            <w:r>
              <w:rPr>
                <w:rFonts w:ascii="Arial" w:hAnsi="Arial" w:cs="Arial"/>
                <w:bCs/>
                <w:color w:val="000000"/>
                <w:szCs w:val="32"/>
              </w:rPr>
              <w:t>医学相关检查</w:t>
            </w:r>
            <w:r>
              <w:rPr>
                <w:rFonts w:ascii="Arial" w:hAnsi="Arial" w:cs="Arial" w:hint="eastAsia"/>
                <w:bCs/>
                <w:color w:val="000000"/>
                <w:szCs w:val="32"/>
              </w:rPr>
              <w:t>；③</w:t>
            </w:r>
            <w:r>
              <w:rPr>
                <w:rFonts w:ascii="Arial" w:hAnsi="Arial" w:cs="Arial"/>
                <w:bCs/>
                <w:color w:val="000000"/>
                <w:szCs w:val="32"/>
              </w:rPr>
              <w:t>检验学资料</w:t>
            </w:r>
            <w:r>
              <w:rPr>
                <w:rFonts w:ascii="Arial" w:hAnsi="Arial" w:cs="Arial" w:hint="eastAsia"/>
                <w:bCs/>
                <w:color w:val="000000"/>
                <w:szCs w:val="32"/>
              </w:rPr>
              <w:t>；④</w:t>
            </w:r>
            <w:r>
              <w:rPr>
                <w:rFonts w:ascii="Arial" w:hAnsi="Arial" w:cs="Arial"/>
                <w:bCs/>
                <w:color w:val="000000"/>
                <w:szCs w:val="32"/>
              </w:rPr>
              <w:t>现病史</w:t>
            </w:r>
            <w:r>
              <w:rPr>
                <w:rFonts w:ascii="Arial" w:hAnsi="Arial" w:cs="Arial" w:hint="eastAsia"/>
                <w:bCs/>
                <w:color w:val="000000"/>
                <w:szCs w:val="32"/>
              </w:rPr>
              <w:t>；⑤</w:t>
            </w:r>
            <w:r>
              <w:rPr>
                <w:rFonts w:ascii="Arial" w:hAnsi="Arial" w:cs="Arial"/>
                <w:bCs/>
                <w:color w:val="000000"/>
                <w:szCs w:val="32"/>
              </w:rPr>
              <w:t>既往</w:t>
            </w:r>
            <w:r>
              <w:rPr>
                <w:rFonts w:ascii="Arial" w:hAnsi="Arial" w:cs="Arial" w:hint="eastAsia"/>
                <w:bCs/>
                <w:color w:val="000000"/>
                <w:szCs w:val="32"/>
              </w:rPr>
              <w:t>病</w:t>
            </w:r>
            <w:r>
              <w:rPr>
                <w:rFonts w:ascii="Arial" w:hAnsi="Arial" w:cs="Arial"/>
                <w:bCs/>
                <w:color w:val="000000"/>
                <w:szCs w:val="32"/>
              </w:rPr>
              <w:t>史</w:t>
            </w:r>
            <w:r>
              <w:rPr>
                <w:rFonts w:ascii="Arial" w:hAnsi="Arial" w:cs="Arial" w:hint="eastAsia"/>
                <w:bCs/>
                <w:color w:val="000000"/>
                <w:szCs w:val="32"/>
              </w:rPr>
              <w:t>；⑥</w:t>
            </w:r>
            <w:r>
              <w:rPr>
                <w:rFonts w:ascii="Arial" w:hAnsi="Arial" w:cs="Arial"/>
                <w:bCs/>
                <w:color w:val="000000"/>
                <w:szCs w:val="32"/>
              </w:rPr>
              <w:t>用药史</w:t>
            </w:r>
            <w:r>
              <w:rPr>
                <w:rFonts w:ascii="Arial" w:hAnsi="Arial" w:cs="Arial" w:hint="eastAsia"/>
                <w:bCs/>
                <w:color w:val="000000"/>
                <w:szCs w:val="32"/>
              </w:rPr>
              <w:t>；⑦药物</w:t>
            </w:r>
            <w:r>
              <w:rPr>
                <w:rFonts w:ascii="Arial" w:hAnsi="Arial" w:cs="Arial"/>
                <w:bCs/>
                <w:color w:val="000000"/>
                <w:szCs w:val="32"/>
              </w:rPr>
              <w:t>过敏史</w:t>
            </w:r>
            <w:r>
              <w:rPr>
                <w:rFonts w:ascii="Arial" w:hAnsi="Arial" w:cs="Arial" w:hint="eastAsia"/>
                <w:bCs/>
                <w:color w:val="000000"/>
                <w:szCs w:val="32"/>
              </w:rPr>
              <w:t>；⑧药品说明书。</w:t>
            </w:r>
          </w:p>
          <w:p w14:paraId="1A3FF67D" w14:textId="77777777" w:rsidR="0017615C" w:rsidRDefault="00773BD8">
            <w:pPr>
              <w:rPr>
                <w:rFonts w:ascii="Arial" w:hAnsi="Arial" w:cs="Arial"/>
                <w:bCs/>
                <w:color w:val="000000"/>
                <w:szCs w:val="32"/>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5-7</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5</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22DFCC37" w14:textId="77777777" w:rsidR="0017615C" w:rsidRDefault="0017615C">
            <w:pPr>
              <w:rPr>
                <w:rFonts w:ascii="宋体" w:hAnsi="宋体" w:cs="宋体"/>
              </w:rPr>
            </w:pPr>
          </w:p>
        </w:tc>
      </w:tr>
      <w:tr w:rsidR="0017615C" w14:paraId="1B009295" w14:textId="77777777">
        <w:trPr>
          <w:trHeight w:val="90"/>
          <w:jc w:val="center"/>
        </w:trPr>
        <w:tc>
          <w:tcPr>
            <w:tcW w:w="426" w:type="dxa"/>
            <w:vAlign w:val="center"/>
          </w:tcPr>
          <w:p w14:paraId="5DB34916" w14:textId="77777777" w:rsidR="0017615C" w:rsidRDefault="0017615C">
            <w:pPr>
              <w:pStyle w:val="afe"/>
              <w:numPr>
                <w:ilvl w:val="0"/>
                <w:numId w:val="3"/>
              </w:numPr>
              <w:ind w:firstLineChars="0"/>
              <w:rPr>
                <w:rFonts w:ascii="Arial" w:hAnsi="Arial" w:cs="Arial"/>
              </w:rPr>
            </w:pPr>
          </w:p>
        </w:tc>
        <w:tc>
          <w:tcPr>
            <w:tcW w:w="702" w:type="dxa"/>
            <w:vMerge/>
            <w:vAlign w:val="center"/>
          </w:tcPr>
          <w:p w14:paraId="4207C236" w14:textId="77777777" w:rsidR="0017615C" w:rsidRDefault="0017615C">
            <w:pPr>
              <w:rPr>
                <w:rFonts w:ascii="宋体" w:hAnsi="宋体" w:cs="宋体"/>
              </w:rPr>
            </w:pPr>
          </w:p>
        </w:tc>
        <w:tc>
          <w:tcPr>
            <w:tcW w:w="750" w:type="dxa"/>
            <w:vMerge/>
            <w:vAlign w:val="center"/>
          </w:tcPr>
          <w:p w14:paraId="3EB256B4" w14:textId="77777777" w:rsidR="0017615C" w:rsidRDefault="0017615C">
            <w:pPr>
              <w:rPr>
                <w:rFonts w:ascii="宋体" w:hAnsi="宋体" w:cs="宋体"/>
              </w:rPr>
            </w:pPr>
          </w:p>
        </w:tc>
        <w:tc>
          <w:tcPr>
            <w:tcW w:w="1088" w:type="dxa"/>
            <w:vMerge/>
            <w:vAlign w:val="center"/>
          </w:tcPr>
          <w:p w14:paraId="5AB4FCFF" w14:textId="77777777" w:rsidR="0017615C" w:rsidRDefault="0017615C">
            <w:pPr>
              <w:rPr>
                <w:rFonts w:ascii="宋体" w:hAnsi="宋体" w:cs="宋体"/>
              </w:rPr>
            </w:pPr>
          </w:p>
        </w:tc>
        <w:tc>
          <w:tcPr>
            <w:tcW w:w="884" w:type="dxa"/>
            <w:vMerge/>
            <w:vAlign w:val="center"/>
          </w:tcPr>
          <w:p w14:paraId="6C5AB905" w14:textId="77777777" w:rsidR="0017615C" w:rsidRDefault="0017615C">
            <w:pPr>
              <w:rPr>
                <w:rFonts w:ascii="宋体" w:hAnsi="宋体" w:cs="宋体"/>
              </w:rPr>
            </w:pPr>
          </w:p>
        </w:tc>
        <w:tc>
          <w:tcPr>
            <w:tcW w:w="1085" w:type="dxa"/>
            <w:vMerge/>
            <w:vAlign w:val="center"/>
          </w:tcPr>
          <w:p w14:paraId="6F78F4B7" w14:textId="77777777" w:rsidR="0017615C" w:rsidRDefault="0017615C">
            <w:pPr>
              <w:jc w:val="center"/>
              <w:rPr>
                <w:rFonts w:ascii="宋体" w:hAnsi="宋体" w:cs="宋体"/>
              </w:rPr>
            </w:pPr>
          </w:p>
        </w:tc>
        <w:tc>
          <w:tcPr>
            <w:tcW w:w="779" w:type="dxa"/>
            <w:vAlign w:val="center"/>
          </w:tcPr>
          <w:p w14:paraId="0E511315"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5755D72E" w14:textId="77777777" w:rsidR="0017615C" w:rsidRDefault="00773BD8">
            <w:pPr>
              <w:rPr>
                <w:rFonts w:ascii="宋体" w:hAnsi="宋体" w:cs="宋体"/>
                <w:color w:val="000000"/>
                <w:kern w:val="0"/>
                <w:lang w:bidi="ar"/>
              </w:rPr>
            </w:pPr>
            <w:r>
              <w:rPr>
                <w:rFonts w:ascii="Arial" w:hAnsi="Arial" w:cs="Arial" w:hint="eastAsia"/>
              </w:rPr>
              <w:t>现场登录系统操作演示，查看是否实现：①</w:t>
            </w:r>
            <w:r>
              <w:rPr>
                <w:rFonts w:ascii="Arial" w:hAnsi="Arial" w:cs="Arial"/>
              </w:rPr>
              <w:t>自定义审方规则</w:t>
            </w:r>
            <w:r>
              <w:rPr>
                <w:rFonts w:ascii="Arial" w:hAnsi="Arial" w:cs="Arial" w:hint="eastAsia"/>
              </w:rPr>
              <w:t>；②</w:t>
            </w:r>
            <w:r>
              <w:rPr>
                <w:rFonts w:ascii="宋体" w:hAnsi="宋体" w:cs="宋体" w:hint="eastAsia"/>
                <w:color w:val="000000"/>
                <w:kern w:val="0"/>
                <w:lang w:bidi="ar"/>
              </w:rPr>
              <w:t>对药典、药品说明书、临床指南、医学研究文献等进行学习及分析，自动生成可由系统识别的药学规则库。</w:t>
            </w:r>
          </w:p>
          <w:p w14:paraId="132CF5A7"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3ED8B766" w14:textId="77777777" w:rsidR="0017615C" w:rsidRDefault="0017615C">
            <w:pPr>
              <w:rPr>
                <w:rFonts w:ascii="宋体" w:hAnsi="宋体" w:cs="宋体"/>
              </w:rPr>
            </w:pPr>
          </w:p>
        </w:tc>
      </w:tr>
      <w:tr w:rsidR="0017615C" w14:paraId="5C2A7E7B" w14:textId="77777777">
        <w:trPr>
          <w:trHeight w:val="90"/>
          <w:jc w:val="center"/>
        </w:trPr>
        <w:tc>
          <w:tcPr>
            <w:tcW w:w="426" w:type="dxa"/>
            <w:vAlign w:val="center"/>
          </w:tcPr>
          <w:p w14:paraId="00041F65" w14:textId="77777777" w:rsidR="0017615C" w:rsidRDefault="0017615C">
            <w:pPr>
              <w:pStyle w:val="afe"/>
              <w:numPr>
                <w:ilvl w:val="0"/>
                <w:numId w:val="3"/>
              </w:numPr>
              <w:ind w:firstLineChars="0"/>
              <w:rPr>
                <w:rFonts w:ascii="Arial" w:hAnsi="Arial" w:cs="Arial"/>
              </w:rPr>
            </w:pPr>
          </w:p>
        </w:tc>
        <w:tc>
          <w:tcPr>
            <w:tcW w:w="702" w:type="dxa"/>
            <w:vMerge/>
            <w:vAlign w:val="center"/>
          </w:tcPr>
          <w:p w14:paraId="3935212F" w14:textId="77777777" w:rsidR="0017615C" w:rsidRDefault="0017615C">
            <w:pPr>
              <w:rPr>
                <w:rFonts w:ascii="宋体" w:hAnsi="宋体" w:cs="宋体"/>
              </w:rPr>
            </w:pPr>
          </w:p>
        </w:tc>
        <w:tc>
          <w:tcPr>
            <w:tcW w:w="750" w:type="dxa"/>
            <w:vMerge/>
            <w:vAlign w:val="center"/>
          </w:tcPr>
          <w:p w14:paraId="4646EA75" w14:textId="77777777" w:rsidR="0017615C" w:rsidRDefault="0017615C">
            <w:pPr>
              <w:rPr>
                <w:rFonts w:ascii="宋体" w:hAnsi="宋体" w:cs="宋体"/>
              </w:rPr>
            </w:pPr>
          </w:p>
        </w:tc>
        <w:tc>
          <w:tcPr>
            <w:tcW w:w="1088" w:type="dxa"/>
            <w:vMerge/>
            <w:vAlign w:val="center"/>
          </w:tcPr>
          <w:p w14:paraId="299D5ECD" w14:textId="77777777" w:rsidR="0017615C" w:rsidRDefault="0017615C">
            <w:pPr>
              <w:rPr>
                <w:rFonts w:ascii="宋体" w:hAnsi="宋体" w:cs="宋体"/>
              </w:rPr>
            </w:pPr>
          </w:p>
        </w:tc>
        <w:tc>
          <w:tcPr>
            <w:tcW w:w="884" w:type="dxa"/>
            <w:vMerge/>
            <w:vAlign w:val="center"/>
          </w:tcPr>
          <w:p w14:paraId="154A9F37" w14:textId="77777777" w:rsidR="0017615C" w:rsidRDefault="0017615C">
            <w:pPr>
              <w:rPr>
                <w:rFonts w:ascii="宋体" w:hAnsi="宋体" w:cs="宋体"/>
              </w:rPr>
            </w:pPr>
          </w:p>
        </w:tc>
        <w:tc>
          <w:tcPr>
            <w:tcW w:w="1085" w:type="dxa"/>
            <w:vMerge/>
            <w:vAlign w:val="center"/>
          </w:tcPr>
          <w:p w14:paraId="6ACAB20E" w14:textId="77777777" w:rsidR="0017615C" w:rsidRDefault="0017615C">
            <w:pPr>
              <w:jc w:val="center"/>
              <w:rPr>
                <w:rFonts w:ascii="宋体" w:hAnsi="宋体" w:cs="宋体"/>
              </w:rPr>
            </w:pPr>
          </w:p>
        </w:tc>
        <w:tc>
          <w:tcPr>
            <w:tcW w:w="779" w:type="dxa"/>
            <w:vAlign w:val="center"/>
          </w:tcPr>
          <w:p w14:paraId="7D1DC250"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79B46162" w14:textId="77777777" w:rsidR="0017615C" w:rsidRDefault="00773BD8">
            <w:pPr>
              <w:rPr>
                <w:rFonts w:ascii="Arial" w:hAnsi="Arial" w:cs="Arial"/>
              </w:rPr>
            </w:pPr>
            <w:r>
              <w:rPr>
                <w:rFonts w:ascii="Arial" w:hAnsi="Arial" w:cs="Arial" w:hint="eastAsia"/>
              </w:rPr>
              <w:t>现场登录系统操作演示，查看是否实现对</w:t>
            </w:r>
            <w:r>
              <w:rPr>
                <w:rFonts w:ascii="Arial" w:hAnsi="Arial" w:cs="Arial"/>
                <w:bCs/>
                <w:color w:val="000000"/>
                <w:szCs w:val="32"/>
              </w:rPr>
              <w:t>处方审核率、处方干预率</w:t>
            </w:r>
            <w:r>
              <w:rPr>
                <w:rFonts w:ascii="Arial" w:hAnsi="Arial" w:cs="Arial" w:hint="eastAsia"/>
                <w:bCs/>
                <w:color w:val="000000"/>
                <w:szCs w:val="32"/>
              </w:rPr>
              <w:t>和</w:t>
            </w:r>
            <w:r>
              <w:rPr>
                <w:rFonts w:ascii="Arial" w:hAnsi="Arial" w:cs="Arial"/>
                <w:bCs/>
                <w:color w:val="000000"/>
                <w:szCs w:val="32"/>
              </w:rPr>
              <w:t>处方合理率等</w:t>
            </w:r>
            <w:r>
              <w:rPr>
                <w:rFonts w:ascii="Arial" w:hAnsi="Arial" w:cs="Arial" w:hint="eastAsia"/>
                <w:bCs/>
                <w:color w:val="000000"/>
                <w:szCs w:val="32"/>
              </w:rPr>
              <w:t>进行</w:t>
            </w:r>
            <w:r>
              <w:rPr>
                <w:rFonts w:ascii="Arial" w:hAnsi="Arial" w:cs="Arial"/>
                <w:bCs/>
                <w:color w:val="000000"/>
                <w:szCs w:val="32"/>
              </w:rPr>
              <w:t>统计</w:t>
            </w:r>
            <w:r>
              <w:rPr>
                <w:rFonts w:ascii="Arial" w:hAnsi="Arial" w:cs="Arial" w:hint="eastAsia"/>
                <w:bCs/>
                <w:color w:val="000000"/>
                <w:szCs w:val="32"/>
              </w:rPr>
              <w:t>，</w:t>
            </w:r>
            <w:r>
              <w:rPr>
                <w:rFonts w:ascii="Arial" w:hAnsi="Arial" w:cs="Arial" w:hint="eastAsia"/>
              </w:rPr>
              <w:t>或查看历史统计数据。</w:t>
            </w:r>
          </w:p>
          <w:p w14:paraId="1808E337"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w:t>
            </w:r>
            <w:r>
              <w:rPr>
                <w:rFonts w:ascii="宋体" w:hAnsi="宋体" w:cs="宋体" w:hint="eastAsia"/>
                <w:color w:val="000000"/>
                <w:kern w:val="0"/>
                <w:lang w:bidi="ar"/>
              </w:rPr>
              <w:t>不满足得</w:t>
            </w:r>
            <w:r>
              <w:rPr>
                <w:rFonts w:ascii="Arial" w:hAnsi="Arial" w:cs="Arial" w:hint="eastAsia"/>
              </w:rPr>
              <w:t>0</w:t>
            </w:r>
            <w:r>
              <w:rPr>
                <w:rFonts w:ascii="宋体" w:hAnsi="宋体" w:cs="宋体" w:hint="eastAsia"/>
                <w:color w:val="000000"/>
                <w:kern w:val="0"/>
                <w:lang w:bidi="ar"/>
              </w:rPr>
              <w:t>分</w:t>
            </w:r>
            <w:r>
              <w:rPr>
                <w:rFonts w:ascii="宋体" w:hAnsi="宋体" w:cs="宋体" w:hint="eastAsia"/>
              </w:rPr>
              <w:t>。</w:t>
            </w:r>
          </w:p>
        </w:tc>
        <w:tc>
          <w:tcPr>
            <w:tcW w:w="1043" w:type="dxa"/>
            <w:vAlign w:val="center"/>
          </w:tcPr>
          <w:p w14:paraId="28017D23" w14:textId="77777777" w:rsidR="0017615C" w:rsidRDefault="0017615C">
            <w:pPr>
              <w:rPr>
                <w:rFonts w:ascii="宋体" w:hAnsi="宋体" w:cs="宋体"/>
              </w:rPr>
            </w:pPr>
          </w:p>
        </w:tc>
      </w:tr>
      <w:tr w:rsidR="0017615C" w14:paraId="1DB04112" w14:textId="77777777">
        <w:trPr>
          <w:trHeight w:val="90"/>
          <w:jc w:val="center"/>
        </w:trPr>
        <w:tc>
          <w:tcPr>
            <w:tcW w:w="426" w:type="dxa"/>
            <w:vAlign w:val="center"/>
          </w:tcPr>
          <w:p w14:paraId="65431B8F" w14:textId="77777777" w:rsidR="0017615C" w:rsidRDefault="0017615C">
            <w:pPr>
              <w:pStyle w:val="afe"/>
              <w:numPr>
                <w:ilvl w:val="0"/>
                <w:numId w:val="3"/>
              </w:numPr>
              <w:ind w:firstLineChars="0"/>
              <w:rPr>
                <w:rFonts w:ascii="Arial" w:hAnsi="Arial" w:cs="Arial"/>
              </w:rPr>
            </w:pPr>
          </w:p>
        </w:tc>
        <w:tc>
          <w:tcPr>
            <w:tcW w:w="702" w:type="dxa"/>
            <w:vMerge/>
            <w:vAlign w:val="center"/>
          </w:tcPr>
          <w:p w14:paraId="5A8525D9" w14:textId="77777777" w:rsidR="0017615C" w:rsidRDefault="0017615C">
            <w:pPr>
              <w:rPr>
                <w:rFonts w:ascii="宋体" w:hAnsi="宋体" w:cs="宋体"/>
              </w:rPr>
            </w:pPr>
          </w:p>
        </w:tc>
        <w:tc>
          <w:tcPr>
            <w:tcW w:w="750" w:type="dxa"/>
            <w:vMerge/>
            <w:vAlign w:val="center"/>
          </w:tcPr>
          <w:p w14:paraId="4109DB0F" w14:textId="77777777" w:rsidR="0017615C" w:rsidRDefault="0017615C">
            <w:pPr>
              <w:rPr>
                <w:rFonts w:ascii="宋体" w:hAnsi="宋体" w:cs="宋体"/>
              </w:rPr>
            </w:pPr>
          </w:p>
        </w:tc>
        <w:tc>
          <w:tcPr>
            <w:tcW w:w="1088" w:type="dxa"/>
            <w:vMerge/>
            <w:vAlign w:val="center"/>
          </w:tcPr>
          <w:p w14:paraId="3225B780" w14:textId="77777777" w:rsidR="0017615C" w:rsidRDefault="0017615C">
            <w:pPr>
              <w:rPr>
                <w:rFonts w:ascii="宋体" w:hAnsi="宋体" w:cs="宋体"/>
              </w:rPr>
            </w:pPr>
          </w:p>
        </w:tc>
        <w:tc>
          <w:tcPr>
            <w:tcW w:w="884" w:type="dxa"/>
            <w:vMerge/>
            <w:vAlign w:val="center"/>
          </w:tcPr>
          <w:p w14:paraId="6BFD764D" w14:textId="77777777" w:rsidR="0017615C" w:rsidRDefault="0017615C">
            <w:pPr>
              <w:rPr>
                <w:rFonts w:ascii="宋体" w:hAnsi="宋体" w:cs="宋体"/>
              </w:rPr>
            </w:pPr>
          </w:p>
        </w:tc>
        <w:tc>
          <w:tcPr>
            <w:tcW w:w="1085" w:type="dxa"/>
            <w:vMerge/>
            <w:vAlign w:val="center"/>
          </w:tcPr>
          <w:p w14:paraId="75B048C7" w14:textId="77777777" w:rsidR="0017615C" w:rsidRDefault="0017615C">
            <w:pPr>
              <w:jc w:val="center"/>
              <w:rPr>
                <w:rFonts w:ascii="宋体" w:hAnsi="宋体" w:cs="宋体"/>
              </w:rPr>
            </w:pPr>
          </w:p>
        </w:tc>
        <w:tc>
          <w:tcPr>
            <w:tcW w:w="779" w:type="dxa"/>
            <w:vAlign w:val="center"/>
          </w:tcPr>
          <w:p w14:paraId="06E4EE36"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17934119" w14:textId="77777777" w:rsidR="0017615C" w:rsidRDefault="00773BD8">
            <w:pPr>
              <w:rPr>
                <w:rFonts w:ascii="Arial" w:hAnsi="Arial" w:cs="Arial"/>
              </w:rPr>
            </w:pPr>
            <w:r>
              <w:rPr>
                <w:rFonts w:ascii="Arial" w:hAnsi="Arial" w:cs="Arial" w:hint="eastAsia"/>
              </w:rPr>
              <w:t>现场登录系统操作演示，查看是否实现对</w:t>
            </w:r>
            <w:r>
              <w:rPr>
                <w:rFonts w:ascii="Arial" w:hAnsi="Arial" w:cs="Arial"/>
              </w:rPr>
              <w:t>处方</w:t>
            </w:r>
            <w:r>
              <w:rPr>
                <w:rFonts w:ascii="Arial" w:hAnsi="Arial" w:cs="Arial" w:hint="eastAsia"/>
              </w:rPr>
              <w:t>进行批量智能</w:t>
            </w:r>
            <w:r>
              <w:rPr>
                <w:rFonts w:ascii="Arial" w:hAnsi="Arial" w:cs="Arial"/>
              </w:rPr>
              <w:t>审核</w:t>
            </w:r>
            <w:r>
              <w:rPr>
                <w:rFonts w:ascii="Arial" w:hAnsi="Arial" w:cs="Arial" w:hint="eastAsia"/>
              </w:rPr>
              <w:t>。</w:t>
            </w:r>
          </w:p>
          <w:p w14:paraId="07350765"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w:t>
            </w:r>
            <w:r>
              <w:rPr>
                <w:rFonts w:ascii="宋体" w:hAnsi="宋体" w:cs="宋体" w:hint="eastAsia"/>
                <w:color w:val="000000"/>
                <w:kern w:val="0"/>
                <w:lang w:bidi="ar"/>
              </w:rPr>
              <w:t>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186960B8" w14:textId="77777777" w:rsidR="0017615C" w:rsidRDefault="0017615C">
            <w:pPr>
              <w:rPr>
                <w:rFonts w:ascii="宋体" w:hAnsi="宋体" w:cs="宋体"/>
              </w:rPr>
            </w:pPr>
          </w:p>
        </w:tc>
      </w:tr>
      <w:tr w:rsidR="0017615C" w14:paraId="2C65D957" w14:textId="77777777">
        <w:trPr>
          <w:trHeight w:val="90"/>
          <w:jc w:val="center"/>
        </w:trPr>
        <w:tc>
          <w:tcPr>
            <w:tcW w:w="426" w:type="dxa"/>
            <w:vAlign w:val="center"/>
          </w:tcPr>
          <w:p w14:paraId="0DBD1B4C" w14:textId="77777777" w:rsidR="0017615C" w:rsidRDefault="0017615C">
            <w:pPr>
              <w:pStyle w:val="afe"/>
              <w:numPr>
                <w:ilvl w:val="0"/>
                <w:numId w:val="3"/>
              </w:numPr>
              <w:ind w:firstLineChars="0"/>
              <w:rPr>
                <w:rFonts w:ascii="Arial" w:hAnsi="Arial" w:cs="Arial"/>
              </w:rPr>
            </w:pPr>
          </w:p>
        </w:tc>
        <w:tc>
          <w:tcPr>
            <w:tcW w:w="702" w:type="dxa"/>
            <w:vMerge/>
            <w:vAlign w:val="center"/>
          </w:tcPr>
          <w:p w14:paraId="2ACCD83A" w14:textId="77777777" w:rsidR="0017615C" w:rsidRDefault="0017615C">
            <w:pPr>
              <w:rPr>
                <w:rFonts w:ascii="宋体" w:hAnsi="宋体" w:cs="宋体"/>
              </w:rPr>
            </w:pPr>
          </w:p>
        </w:tc>
        <w:tc>
          <w:tcPr>
            <w:tcW w:w="750" w:type="dxa"/>
            <w:vMerge/>
            <w:vAlign w:val="center"/>
          </w:tcPr>
          <w:p w14:paraId="0F8FE398" w14:textId="77777777" w:rsidR="0017615C" w:rsidRDefault="0017615C">
            <w:pPr>
              <w:rPr>
                <w:rFonts w:ascii="宋体" w:hAnsi="宋体" w:cs="宋体"/>
              </w:rPr>
            </w:pPr>
          </w:p>
        </w:tc>
        <w:tc>
          <w:tcPr>
            <w:tcW w:w="1088" w:type="dxa"/>
            <w:vMerge/>
            <w:vAlign w:val="center"/>
          </w:tcPr>
          <w:p w14:paraId="1E1AEC61" w14:textId="77777777" w:rsidR="0017615C" w:rsidRDefault="0017615C">
            <w:pPr>
              <w:rPr>
                <w:rFonts w:ascii="宋体" w:hAnsi="宋体" w:cs="宋体"/>
              </w:rPr>
            </w:pPr>
          </w:p>
        </w:tc>
        <w:tc>
          <w:tcPr>
            <w:tcW w:w="884" w:type="dxa"/>
            <w:vMerge/>
            <w:vAlign w:val="center"/>
          </w:tcPr>
          <w:p w14:paraId="09EAF486" w14:textId="77777777" w:rsidR="0017615C" w:rsidRDefault="0017615C">
            <w:pPr>
              <w:rPr>
                <w:rFonts w:ascii="宋体" w:hAnsi="宋体" w:cs="宋体"/>
              </w:rPr>
            </w:pPr>
          </w:p>
        </w:tc>
        <w:tc>
          <w:tcPr>
            <w:tcW w:w="1085" w:type="dxa"/>
            <w:vMerge/>
            <w:vAlign w:val="center"/>
          </w:tcPr>
          <w:p w14:paraId="15B35D66" w14:textId="77777777" w:rsidR="0017615C" w:rsidRDefault="0017615C">
            <w:pPr>
              <w:jc w:val="center"/>
              <w:rPr>
                <w:rFonts w:ascii="宋体" w:hAnsi="宋体" w:cs="宋体"/>
              </w:rPr>
            </w:pPr>
          </w:p>
        </w:tc>
        <w:tc>
          <w:tcPr>
            <w:tcW w:w="779" w:type="dxa"/>
            <w:vAlign w:val="center"/>
          </w:tcPr>
          <w:p w14:paraId="1D12C5AF" w14:textId="77777777" w:rsidR="0017615C" w:rsidRDefault="00773BD8">
            <w:pPr>
              <w:rPr>
                <w:rFonts w:ascii="Arial" w:hAnsi="Arial" w:cs="Arial"/>
              </w:rPr>
            </w:pPr>
            <w:r>
              <w:rPr>
                <w:rFonts w:ascii="Arial" w:hAnsi="Arial" w:cs="Arial" w:hint="eastAsia"/>
              </w:rPr>
              <w:t>1</w:t>
            </w:r>
            <w:r>
              <w:rPr>
                <w:rFonts w:ascii="宋体" w:hAnsi="宋体" w:cs="宋体" w:hint="eastAsia"/>
              </w:rPr>
              <w:t>分</w:t>
            </w:r>
          </w:p>
        </w:tc>
        <w:tc>
          <w:tcPr>
            <w:tcW w:w="7406" w:type="dxa"/>
            <w:vAlign w:val="center"/>
          </w:tcPr>
          <w:p w14:paraId="743683D1" w14:textId="77777777" w:rsidR="0017615C" w:rsidRDefault="00773BD8">
            <w:pPr>
              <w:rPr>
                <w:rFonts w:ascii="Arial" w:hAnsi="Arial" w:cs="Arial"/>
              </w:rPr>
            </w:pPr>
            <w:r>
              <w:rPr>
                <w:rFonts w:ascii="Arial" w:hAnsi="Arial" w:cs="Arial" w:hint="eastAsia"/>
              </w:rPr>
              <w:t>现场登录系统操作演示，查看处方</w:t>
            </w:r>
            <w:r>
              <w:rPr>
                <w:rFonts w:ascii="Arial" w:hAnsi="Arial" w:cs="Arial"/>
              </w:rPr>
              <w:t>审核</w:t>
            </w:r>
            <w:r>
              <w:rPr>
                <w:rFonts w:ascii="Arial" w:hAnsi="Arial" w:cs="Arial" w:hint="eastAsia"/>
              </w:rPr>
              <w:t>内容是否包括：①药品用法用量；②药物相互作用；③用药途径；④重复用药；⑤特殊人群；⑥禁忌症；⑦药物过敏。</w:t>
            </w:r>
          </w:p>
          <w:p w14:paraId="6A6BE06F" w14:textId="77777777" w:rsidR="0017615C" w:rsidRDefault="00773BD8">
            <w:pPr>
              <w:rPr>
                <w:rFonts w:ascii="宋体" w:hAnsi="宋体" w:cs="宋体"/>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4-6</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4</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478DF7BD" w14:textId="77777777" w:rsidR="0017615C" w:rsidRDefault="0017615C">
            <w:pPr>
              <w:rPr>
                <w:rFonts w:ascii="宋体" w:hAnsi="宋体" w:cs="宋体"/>
              </w:rPr>
            </w:pPr>
          </w:p>
        </w:tc>
      </w:tr>
      <w:tr w:rsidR="0017615C" w14:paraId="03577FE4" w14:textId="77777777">
        <w:trPr>
          <w:trHeight w:val="90"/>
          <w:jc w:val="center"/>
        </w:trPr>
        <w:tc>
          <w:tcPr>
            <w:tcW w:w="426" w:type="dxa"/>
            <w:vAlign w:val="center"/>
          </w:tcPr>
          <w:p w14:paraId="5A4FA39D" w14:textId="77777777" w:rsidR="0017615C" w:rsidRDefault="0017615C">
            <w:pPr>
              <w:pStyle w:val="afe"/>
              <w:numPr>
                <w:ilvl w:val="0"/>
                <w:numId w:val="3"/>
              </w:numPr>
              <w:ind w:firstLineChars="0"/>
              <w:rPr>
                <w:rFonts w:ascii="Arial" w:hAnsi="Arial" w:cs="Arial"/>
              </w:rPr>
            </w:pPr>
          </w:p>
        </w:tc>
        <w:tc>
          <w:tcPr>
            <w:tcW w:w="702" w:type="dxa"/>
            <w:vMerge/>
            <w:vAlign w:val="center"/>
          </w:tcPr>
          <w:p w14:paraId="3C44A30A" w14:textId="77777777" w:rsidR="0017615C" w:rsidRDefault="0017615C">
            <w:pPr>
              <w:rPr>
                <w:rFonts w:ascii="宋体" w:hAnsi="宋体" w:cs="宋体"/>
              </w:rPr>
            </w:pPr>
          </w:p>
        </w:tc>
        <w:tc>
          <w:tcPr>
            <w:tcW w:w="750" w:type="dxa"/>
            <w:vMerge/>
            <w:vAlign w:val="center"/>
          </w:tcPr>
          <w:p w14:paraId="302F8AC7" w14:textId="77777777" w:rsidR="0017615C" w:rsidRDefault="0017615C">
            <w:pPr>
              <w:rPr>
                <w:rFonts w:ascii="宋体" w:hAnsi="宋体" w:cs="宋体"/>
              </w:rPr>
            </w:pPr>
          </w:p>
        </w:tc>
        <w:tc>
          <w:tcPr>
            <w:tcW w:w="1088" w:type="dxa"/>
            <w:vMerge/>
            <w:vAlign w:val="center"/>
          </w:tcPr>
          <w:p w14:paraId="2AEBCD76" w14:textId="77777777" w:rsidR="0017615C" w:rsidRDefault="0017615C">
            <w:pPr>
              <w:rPr>
                <w:rFonts w:ascii="宋体" w:hAnsi="宋体" w:cs="宋体"/>
              </w:rPr>
            </w:pPr>
          </w:p>
        </w:tc>
        <w:tc>
          <w:tcPr>
            <w:tcW w:w="884" w:type="dxa"/>
            <w:vMerge/>
            <w:vAlign w:val="center"/>
          </w:tcPr>
          <w:p w14:paraId="3335E130" w14:textId="77777777" w:rsidR="0017615C" w:rsidRDefault="0017615C">
            <w:pPr>
              <w:rPr>
                <w:rFonts w:ascii="宋体" w:hAnsi="宋体" w:cs="宋体"/>
              </w:rPr>
            </w:pPr>
          </w:p>
        </w:tc>
        <w:tc>
          <w:tcPr>
            <w:tcW w:w="1085" w:type="dxa"/>
            <w:vMerge/>
            <w:vAlign w:val="center"/>
          </w:tcPr>
          <w:p w14:paraId="350CC68E" w14:textId="77777777" w:rsidR="0017615C" w:rsidRDefault="0017615C">
            <w:pPr>
              <w:jc w:val="center"/>
              <w:rPr>
                <w:rFonts w:ascii="宋体" w:hAnsi="宋体" w:cs="宋体"/>
              </w:rPr>
            </w:pPr>
          </w:p>
        </w:tc>
        <w:tc>
          <w:tcPr>
            <w:tcW w:w="779" w:type="dxa"/>
            <w:vAlign w:val="center"/>
          </w:tcPr>
          <w:p w14:paraId="462A0070"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545FB422" w14:textId="77777777" w:rsidR="0017615C" w:rsidRDefault="00773BD8">
            <w:pPr>
              <w:rPr>
                <w:rFonts w:ascii="Arial" w:hAnsi="Arial" w:cs="Arial"/>
              </w:rPr>
            </w:pPr>
            <w:bookmarkStart w:id="14" w:name="OLE_LINK7"/>
            <w:r>
              <w:rPr>
                <w:rFonts w:ascii="Arial" w:hAnsi="Arial" w:cs="Arial" w:hint="eastAsia"/>
              </w:rPr>
              <w:t>现场登录系统操作演示，查看是否实现</w:t>
            </w:r>
            <w:r>
              <w:rPr>
                <w:rFonts w:ascii="Arial" w:hAnsi="Arial" w:cs="Arial"/>
              </w:rPr>
              <w:t>智能分析历史</w:t>
            </w:r>
            <w:r>
              <w:rPr>
                <w:rFonts w:ascii="Arial" w:hAnsi="Arial" w:cs="Arial" w:hint="eastAsia"/>
              </w:rPr>
              <w:t>处方</w:t>
            </w:r>
            <w:r>
              <w:rPr>
                <w:rFonts w:ascii="Arial" w:hAnsi="Arial" w:cs="Arial"/>
              </w:rPr>
              <w:t>审核记录</w:t>
            </w:r>
            <w:r>
              <w:rPr>
                <w:rFonts w:ascii="Arial" w:hAnsi="Arial" w:cs="Arial" w:hint="eastAsia"/>
              </w:rPr>
              <w:t>、</w:t>
            </w:r>
            <w:r>
              <w:rPr>
                <w:rFonts w:ascii="Arial" w:hAnsi="Arial" w:cs="Arial"/>
              </w:rPr>
              <w:t>给出自定义</w:t>
            </w:r>
            <w:r>
              <w:rPr>
                <w:rFonts w:ascii="Arial" w:hAnsi="Arial" w:cs="Arial" w:hint="eastAsia"/>
              </w:rPr>
              <w:t>审方</w:t>
            </w:r>
            <w:r>
              <w:rPr>
                <w:rFonts w:ascii="Arial" w:hAnsi="Arial" w:cs="Arial"/>
              </w:rPr>
              <w:t>规则建议</w:t>
            </w:r>
            <w:r>
              <w:rPr>
                <w:rFonts w:ascii="Arial" w:hAnsi="Arial" w:cs="Arial" w:hint="eastAsia"/>
              </w:rPr>
              <w:t>。</w:t>
            </w:r>
          </w:p>
          <w:bookmarkEnd w:id="14"/>
          <w:p w14:paraId="768E6852"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w:t>
            </w:r>
            <w:r>
              <w:rPr>
                <w:rFonts w:ascii="宋体" w:hAnsi="宋体" w:cs="宋体" w:hint="eastAsia"/>
                <w:color w:val="000000"/>
                <w:kern w:val="0"/>
                <w:lang w:bidi="ar"/>
              </w:rPr>
              <w:t>不满足得</w:t>
            </w:r>
            <w:r>
              <w:rPr>
                <w:rFonts w:ascii="Arial" w:hAnsi="Arial" w:cs="Arial" w:hint="eastAsia"/>
              </w:rPr>
              <w:t>0</w:t>
            </w:r>
            <w:r>
              <w:rPr>
                <w:rFonts w:ascii="宋体" w:hAnsi="宋体" w:cs="宋体" w:hint="eastAsia"/>
                <w:color w:val="000000"/>
                <w:kern w:val="0"/>
                <w:lang w:bidi="ar"/>
              </w:rPr>
              <w:t>分</w:t>
            </w:r>
            <w:r>
              <w:rPr>
                <w:rFonts w:ascii="宋体" w:hAnsi="宋体" w:cs="宋体" w:hint="eastAsia"/>
              </w:rPr>
              <w:t>。</w:t>
            </w:r>
          </w:p>
        </w:tc>
        <w:tc>
          <w:tcPr>
            <w:tcW w:w="1043" w:type="dxa"/>
            <w:vAlign w:val="center"/>
          </w:tcPr>
          <w:p w14:paraId="5045082D" w14:textId="77777777" w:rsidR="0017615C" w:rsidRDefault="0017615C">
            <w:pPr>
              <w:rPr>
                <w:rFonts w:ascii="宋体" w:hAnsi="宋体" w:cs="宋体"/>
              </w:rPr>
            </w:pPr>
          </w:p>
        </w:tc>
      </w:tr>
      <w:tr w:rsidR="0017615C" w14:paraId="4F8AA505" w14:textId="77777777">
        <w:trPr>
          <w:trHeight w:val="90"/>
          <w:jc w:val="center"/>
        </w:trPr>
        <w:tc>
          <w:tcPr>
            <w:tcW w:w="426" w:type="dxa"/>
            <w:vAlign w:val="center"/>
          </w:tcPr>
          <w:p w14:paraId="4ED203A0" w14:textId="77777777" w:rsidR="0017615C" w:rsidRDefault="0017615C">
            <w:pPr>
              <w:pStyle w:val="afe"/>
              <w:numPr>
                <w:ilvl w:val="0"/>
                <w:numId w:val="3"/>
              </w:numPr>
              <w:ind w:firstLineChars="0"/>
              <w:rPr>
                <w:rFonts w:ascii="Arial" w:hAnsi="Arial" w:cs="Arial"/>
              </w:rPr>
            </w:pPr>
          </w:p>
        </w:tc>
        <w:tc>
          <w:tcPr>
            <w:tcW w:w="702" w:type="dxa"/>
            <w:vMerge/>
            <w:vAlign w:val="center"/>
          </w:tcPr>
          <w:p w14:paraId="69E1FAFF" w14:textId="77777777" w:rsidR="0017615C" w:rsidRDefault="0017615C">
            <w:pPr>
              <w:rPr>
                <w:rFonts w:ascii="宋体" w:hAnsi="宋体" w:cs="宋体"/>
              </w:rPr>
            </w:pPr>
          </w:p>
        </w:tc>
        <w:tc>
          <w:tcPr>
            <w:tcW w:w="750" w:type="dxa"/>
            <w:vMerge/>
            <w:vAlign w:val="center"/>
          </w:tcPr>
          <w:p w14:paraId="1D66FBBB" w14:textId="77777777" w:rsidR="0017615C" w:rsidRDefault="0017615C">
            <w:pPr>
              <w:rPr>
                <w:rFonts w:ascii="宋体" w:hAnsi="宋体" w:cs="宋体"/>
              </w:rPr>
            </w:pPr>
          </w:p>
        </w:tc>
        <w:tc>
          <w:tcPr>
            <w:tcW w:w="1088" w:type="dxa"/>
            <w:vMerge/>
            <w:vAlign w:val="center"/>
          </w:tcPr>
          <w:p w14:paraId="12D3E86A" w14:textId="77777777" w:rsidR="0017615C" w:rsidRDefault="0017615C">
            <w:pPr>
              <w:rPr>
                <w:rFonts w:ascii="宋体" w:hAnsi="宋体" w:cs="宋体"/>
              </w:rPr>
            </w:pPr>
          </w:p>
        </w:tc>
        <w:tc>
          <w:tcPr>
            <w:tcW w:w="884" w:type="dxa"/>
            <w:vMerge/>
            <w:vAlign w:val="center"/>
          </w:tcPr>
          <w:p w14:paraId="6687D5D0" w14:textId="77777777" w:rsidR="0017615C" w:rsidRDefault="0017615C">
            <w:pPr>
              <w:rPr>
                <w:rFonts w:ascii="宋体" w:hAnsi="宋体" w:cs="宋体"/>
              </w:rPr>
            </w:pPr>
          </w:p>
        </w:tc>
        <w:tc>
          <w:tcPr>
            <w:tcW w:w="1085" w:type="dxa"/>
            <w:vMerge w:val="restart"/>
            <w:vAlign w:val="center"/>
          </w:tcPr>
          <w:p w14:paraId="04228C52" w14:textId="77777777" w:rsidR="0017615C" w:rsidRDefault="00773BD8">
            <w:pPr>
              <w:jc w:val="center"/>
              <w:rPr>
                <w:rFonts w:ascii="宋体" w:hAnsi="宋体" w:cs="宋体"/>
              </w:rPr>
            </w:pPr>
            <w:r>
              <w:rPr>
                <w:rFonts w:ascii="宋体" w:hAnsi="宋体" w:cs="宋体" w:hint="eastAsia"/>
              </w:rPr>
              <w:t>发药管理系统</w:t>
            </w:r>
          </w:p>
        </w:tc>
        <w:tc>
          <w:tcPr>
            <w:tcW w:w="779" w:type="dxa"/>
            <w:vAlign w:val="center"/>
          </w:tcPr>
          <w:p w14:paraId="3C6DCDA7"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5B774B6B" w14:textId="77777777" w:rsidR="0017615C" w:rsidRDefault="00773BD8">
            <w:pPr>
              <w:rPr>
                <w:rFonts w:ascii="Arial" w:hAnsi="Arial" w:cs="Arial"/>
              </w:rPr>
            </w:pPr>
            <w:r>
              <w:rPr>
                <w:rFonts w:ascii="Arial" w:hAnsi="Arial" w:cs="Arial" w:hint="eastAsia"/>
              </w:rPr>
              <w:t>现场登录系统操作演示，查看是否实现：①</w:t>
            </w:r>
            <w:r>
              <w:rPr>
                <w:rFonts w:ascii="Arial" w:hAnsi="Arial" w:cs="Arial"/>
              </w:rPr>
              <w:t>药品调配</w:t>
            </w:r>
            <w:r>
              <w:rPr>
                <w:rFonts w:ascii="Arial" w:hAnsi="Arial" w:cs="Arial" w:hint="eastAsia"/>
              </w:rPr>
              <w:t>；②</w:t>
            </w:r>
            <w:r>
              <w:rPr>
                <w:rFonts w:ascii="Arial" w:hAnsi="Arial" w:cs="Arial"/>
              </w:rPr>
              <w:t>发药核对</w:t>
            </w:r>
            <w:r>
              <w:rPr>
                <w:rFonts w:ascii="Arial" w:hAnsi="Arial" w:cs="Arial" w:hint="eastAsia"/>
              </w:rPr>
              <w:t>；③处方查询；④</w:t>
            </w:r>
            <w:r>
              <w:rPr>
                <w:rFonts w:ascii="Arial" w:hAnsi="Arial" w:cs="Arial"/>
              </w:rPr>
              <w:t>已发药查询</w:t>
            </w:r>
            <w:r>
              <w:rPr>
                <w:rFonts w:ascii="Arial" w:hAnsi="Arial" w:cs="Arial" w:hint="eastAsia"/>
              </w:rPr>
              <w:t>；⑤</w:t>
            </w:r>
            <w:r>
              <w:rPr>
                <w:rFonts w:ascii="Arial" w:hAnsi="Arial" w:cs="Arial"/>
              </w:rPr>
              <w:t>药价查询</w:t>
            </w:r>
            <w:r>
              <w:rPr>
                <w:rFonts w:ascii="Arial" w:hAnsi="Arial" w:cs="Arial" w:hint="eastAsia"/>
              </w:rPr>
              <w:t>；⑥</w:t>
            </w:r>
            <w:r>
              <w:rPr>
                <w:rFonts w:ascii="Arial" w:hAnsi="Arial" w:cs="Arial"/>
              </w:rPr>
              <w:t>患者信息查询</w:t>
            </w:r>
            <w:r>
              <w:rPr>
                <w:rFonts w:ascii="Arial" w:hAnsi="Arial" w:cs="Arial" w:hint="eastAsia"/>
              </w:rPr>
              <w:t>；⑦药品库存查询；⑧</w:t>
            </w:r>
            <w:r>
              <w:rPr>
                <w:rFonts w:ascii="Arial" w:hAnsi="Arial" w:cs="Arial"/>
              </w:rPr>
              <w:t>药品</w:t>
            </w:r>
            <w:r>
              <w:rPr>
                <w:rFonts w:ascii="Arial" w:hAnsi="Arial" w:cs="Arial"/>
              </w:rPr>
              <w:lastRenderedPageBreak/>
              <w:t>退回</w:t>
            </w:r>
            <w:r>
              <w:rPr>
                <w:rFonts w:ascii="Arial" w:hAnsi="Arial" w:cs="Arial" w:hint="eastAsia"/>
              </w:rPr>
              <w:t>。</w:t>
            </w:r>
          </w:p>
          <w:p w14:paraId="0A953A37"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5-7</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5</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19E70A81" w14:textId="77777777" w:rsidR="0017615C" w:rsidRDefault="0017615C">
            <w:pPr>
              <w:rPr>
                <w:rFonts w:ascii="宋体" w:hAnsi="宋体" w:cs="宋体"/>
              </w:rPr>
            </w:pPr>
          </w:p>
        </w:tc>
      </w:tr>
      <w:tr w:rsidR="0017615C" w14:paraId="77920944" w14:textId="77777777">
        <w:trPr>
          <w:trHeight w:val="90"/>
          <w:jc w:val="center"/>
        </w:trPr>
        <w:tc>
          <w:tcPr>
            <w:tcW w:w="426" w:type="dxa"/>
            <w:vAlign w:val="center"/>
          </w:tcPr>
          <w:p w14:paraId="14E98676" w14:textId="77777777" w:rsidR="0017615C" w:rsidRDefault="0017615C">
            <w:pPr>
              <w:pStyle w:val="afe"/>
              <w:numPr>
                <w:ilvl w:val="0"/>
                <w:numId w:val="3"/>
              </w:numPr>
              <w:ind w:firstLineChars="0"/>
              <w:rPr>
                <w:rFonts w:ascii="Arial" w:hAnsi="Arial" w:cs="Arial"/>
              </w:rPr>
            </w:pPr>
          </w:p>
        </w:tc>
        <w:tc>
          <w:tcPr>
            <w:tcW w:w="702" w:type="dxa"/>
            <w:vMerge/>
            <w:vAlign w:val="center"/>
          </w:tcPr>
          <w:p w14:paraId="5DD827F2" w14:textId="77777777" w:rsidR="0017615C" w:rsidRDefault="0017615C">
            <w:pPr>
              <w:rPr>
                <w:rFonts w:ascii="宋体" w:hAnsi="宋体" w:cs="宋体"/>
              </w:rPr>
            </w:pPr>
          </w:p>
        </w:tc>
        <w:tc>
          <w:tcPr>
            <w:tcW w:w="750" w:type="dxa"/>
            <w:vMerge/>
            <w:vAlign w:val="center"/>
          </w:tcPr>
          <w:p w14:paraId="488148E7" w14:textId="77777777" w:rsidR="0017615C" w:rsidRDefault="0017615C">
            <w:pPr>
              <w:rPr>
                <w:rFonts w:ascii="宋体" w:hAnsi="宋体" w:cs="宋体"/>
              </w:rPr>
            </w:pPr>
          </w:p>
        </w:tc>
        <w:tc>
          <w:tcPr>
            <w:tcW w:w="1088" w:type="dxa"/>
            <w:vMerge/>
            <w:vAlign w:val="center"/>
          </w:tcPr>
          <w:p w14:paraId="22D6A587" w14:textId="77777777" w:rsidR="0017615C" w:rsidRDefault="0017615C">
            <w:pPr>
              <w:rPr>
                <w:rFonts w:ascii="宋体" w:hAnsi="宋体" w:cs="宋体"/>
              </w:rPr>
            </w:pPr>
          </w:p>
        </w:tc>
        <w:tc>
          <w:tcPr>
            <w:tcW w:w="884" w:type="dxa"/>
            <w:vMerge/>
            <w:vAlign w:val="center"/>
          </w:tcPr>
          <w:p w14:paraId="1F98FD31" w14:textId="77777777" w:rsidR="0017615C" w:rsidRDefault="0017615C">
            <w:pPr>
              <w:rPr>
                <w:rFonts w:ascii="宋体" w:hAnsi="宋体" w:cs="宋体"/>
              </w:rPr>
            </w:pPr>
          </w:p>
        </w:tc>
        <w:tc>
          <w:tcPr>
            <w:tcW w:w="1085" w:type="dxa"/>
            <w:vMerge/>
            <w:vAlign w:val="center"/>
          </w:tcPr>
          <w:p w14:paraId="4B360FC6" w14:textId="77777777" w:rsidR="0017615C" w:rsidRDefault="0017615C">
            <w:pPr>
              <w:jc w:val="center"/>
              <w:rPr>
                <w:rFonts w:ascii="宋体" w:hAnsi="宋体" w:cs="宋体"/>
              </w:rPr>
            </w:pPr>
          </w:p>
        </w:tc>
        <w:tc>
          <w:tcPr>
            <w:tcW w:w="779" w:type="dxa"/>
            <w:vAlign w:val="center"/>
          </w:tcPr>
          <w:p w14:paraId="74080A00"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7374917E" w14:textId="77777777" w:rsidR="0017615C" w:rsidRDefault="00773BD8">
            <w:pPr>
              <w:rPr>
                <w:rFonts w:ascii="Arial" w:hAnsi="Arial" w:cs="Arial"/>
              </w:rPr>
            </w:pPr>
            <w:r>
              <w:rPr>
                <w:rFonts w:ascii="Arial" w:hAnsi="Arial" w:cs="Arial" w:hint="eastAsia"/>
              </w:rPr>
              <w:t>现场查看是否</w:t>
            </w:r>
            <w:r>
              <w:rPr>
                <w:rFonts w:ascii="Arial" w:hAnsi="Arial" w:cs="Arial"/>
              </w:rPr>
              <w:t>实现移动、可存储</w:t>
            </w:r>
            <w:r>
              <w:rPr>
                <w:rFonts w:ascii="Arial" w:hAnsi="Arial" w:cs="Arial" w:hint="eastAsia"/>
              </w:rPr>
              <w:t>式</w:t>
            </w:r>
            <w:r>
              <w:rPr>
                <w:rFonts w:ascii="Arial" w:hAnsi="Arial" w:cs="Arial"/>
              </w:rPr>
              <w:t>电子化</w:t>
            </w:r>
            <w:r>
              <w:rPr>
                <w:rFonts w:ascii="Arial" w:hAnsi="Arial" w:cs="Arial" w:hint="eastAsia"/>
              </w:rPr>
              <w:t>（文字或视频）</w:t>
            </w:r>
            <w:r>
              <w:rPr>
                <w:rFonts w:ascii="Arial" w:hAnsi="Arial" w:cs="Arial"/>
              </w:rPr>
              <w:t>用药</w:t>
            </w:r>
            <w:r>
              <w:rPr>
                <w:rFonts w:ascii="Arial" w:hAnsi="Arial" w:cs="Arial" w:hint="eastAsia"/>
              </w:rPr>
              <w:t>指导。</w:t>
            </w:r>
          </w:p>
          <w:p w14:paraId="59FE7367"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119E0E2A" w14:textId="77777777" w:rsidR="0017615C" w:rsidRDefault="0017615C">
            <w:pPr>
              <w:rPr>
                <w:rFonts w:ascii="宋体" w:hAnsi="宋体" w:cs="宋体"/>
              </w:rPr>
            </w:pPr>
          </w:p>
        </w:tc>
      </w:tr>
      <w:tr w:rsidR="0017615C" w14:paraId="73FDF987" w14:textId="77777777">
        <w:trPr>
          <w:trHeight w:val="90"/>
          <w:jc w:val="center"/>
        </w:trPr>
        <w:tc>
          <w:tcPr>
            <w:tcW w:w="426" w:type="dxa"/>
            <w:vAlign w:val="center"/>
          </w:tcPr>
          <w:p w14:paraId="387A75C2" w14:textId="77777777" w:rsidR="0017615C" w:rsidRDefault="0017615C">
            <w:pPr>
              <w:pStyle w:val="afe"/>
              <w:numPr>
                <w:ilvl w:val="0"/>
                <w:numId w:val="3"/>
              </w:numPr>
              <w:ind w:firstLineChars="0"/>
              <w:rPr>
                <w:rFonts w:ascii="Arial" w:hAnsi="Arial" w:cs="Arial"/>
              </w:rPr>
            </w:pPr>
          </w:p>
        </w:tc>
        <w:tc>
          <w:tcPr>
            <w:tcW w:w="702" w:type="dxa"/>
            <w:vMerge/>
            <w:vAlign w:val="center"/>
          </w:tcPr>
          <w:p w14:paraId="4D045749" w14:textId="77777777" w:rsidR="0017615C" w:rsidRDefault="0017615C">
            <w:pPr>
              <w:rPr>
                <w:rFonts w:ascii="宋体" w:hAnsi="宋体" w:cs="宋体"/>
              </w:rPr>
            </w:pPr>
          </w:p>
        </w:tc>
        <w:tc>
          <w:tcPr>
            <w:tcW w:w="750" w:type="dxa"/>
            <w:vMerge/>
            <w:vAlign w:val="center"/>
          </w:tcPr>
          <w:p w14:paraId="3A95741F" w14:textId="77777777" w:rsidR="0017615C" w:rsidRDefault="0017615C">
            <w:pPr>
              <w:rPr>
                <w:rFonts w:ascii="宋体" w:hAnsi="宋体" w:cs="宋体"/>
              </w:rPr>
            </w:pPr>
          </w:p>
        </w:tc>
        <w:tc>
          <w:tcPr>
            <w:tcW w:w="1088" w:type="dxa"/>
            <w:vMerge/>
            <w:vAlign w:val="center"/>
          </w:tcPr>
          <w:p w14:paraId="1294929F" w14:textId="77777777" w:rsidR="0017615C" w:rsidRDefault="0017615C">
            <w:pPr>
              <w:rPr>
                <w:rFonts w:ascii="宋体" w:hAnsi="宋体" w:cs="宋体"/>
              </w:rPr>
            </w:pPr>
          </w:p>
        </w:tc>
        <w:tc>
          <w:tcPr>
            <w:tcW w:w="884" w:type="dxa"/>
            <w:vMerge/>
            <w:vAlign w:val="center"/>
          </w:tcPr>
          <w:p w14:paraId="68C98A91" w14:textId="77777777" w:rsidR="0017615C" w:rsidRDefault="0017615C">
            <w:pPr>
              <w:rPr>
                <w:rFonts w:ascii="宋体" w:hAnsi="宋体" w:cs="宋体"/>
              </w:rPr>
            </w:pPr>
          </w:p>
        </w:tc>
        <w:tc>
          <w:tcPr>
            <w:tcW w:w="1085" w:type="dxa"/>
            <w:vMerge/>
            <w:vAlign w:val="center"/>
          </w:tcPr>
          <w:p w14:paraId="16D5CE58" w14:textId="77777777" w:rsidR="0017615C" w:rsidRDefault="0017615C">
            <w:pPr>
              <w:jc w:val="center"/>
              <w:rPr>
                <w:rFonts w:ascii="宋体" w:hAnsi="宋体" w:cs="宋体"/>
              </w:rPr>
            </w:pPr>
          </w:p>
        </w:tc>
        <w:tc>
          <w:tcPr>
            <w:tcW w:w="779" w:type="dxa"/>
            <w:vAlign w:val="center"/>
          </w:tcPr>
          <w:p w14:paraId="2359CE80"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4753D7BF" w14:textId="77777777" w:rsidR="0017615C" w:rsidRDefault="00773BD8">
            <w:pPr>
              <w:rPr>
                <w:rFonts w:ascii="Arial" w:hAnsi="Arial" w:cs="Arial"/>
              </w:rPr>
            </w:pPr>
            <w:r>
              <w:rPr>
                <w:rFonts w:ascii="Arial" w:hAnsi="Arial" w:cs="Arial" w:hint="eastAsia"/>
              </w:rPr>
              <w:t>现场查看是否实现</w:t>
            </w:r>
            <w:r>
              <w:rPr>
                <w:rFonts w:ascii="Arial" w:hAnsi="Arial" w:cs="Arial"/>
              </w:rPr>
              <w:t>调</w:t>
            </w:r>
            <w:r>
              <w:rPr>
                <w:rFonts w:ascii="Arial" w:hAnsi="Arial" w:cs="Arial" w:hint="eastAsia"/>
              </w:rPr>
              <w:t>配</w:t>
            </w:r>
            <w:r>
              <w:rPr>
                <w:rFonts w:ascii="Arial" w:hAnsi="Arial" w:cs="Arial"/>
              </w:rPr>
              <w:t>药品</w:t>
            </w:r>
            <w:r>
              <w:rPr>
                <w:rFonts w:ascii="Arial" w:hAnsi="Arial" w:cs="Arial" w:hint="eastAsia"/>
              </w:rPr>
              <w:t>（药品品种、数量）</w:t>
            </w:r>
            <w:r>
              <w:rPr>
                <w:rFonts w:ascii="Arial" w:hAnsi="Arial" w:cs="Arial"/>
              </w:rPr>
              <w:t>智能核对</w:t>
            </w:r>
            <w:r>
              <w:rPr>
                <w:rFonts w:ascii="Arial" w:hAnsi="Arial" w:cs="Arial" w:hint="eastAsia"/>
              </w:rPr>
              <w:t>。</w:t>
            </w:r>
          </w:p>
          <w:p w14:paraId="76888CA8"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6F88F3CD" w14:textId="77777777" w:rsidR="0017615C" w:rsidRDefault="0017615C">
            <w:pPr>
              <w:rPr>
                <w:rFonts w:ascii="宋体" w:hAnsi="宋体" w:cs="宋体"/>
              </w:rPr>
            </w:pPr>
          </w:p>
        </w:tc>
      </w:tr>
      <w:tr w:rsidR="0017615C" w14:paraId="19399DD3" w14:textId="77777777">
        <w:trPr>
          <w:trHeight w:val="90"/>
          <w:jc w:val="center"/>
        </w:trPr>
        <w:tc>
          <w:tcPr>
            <w:tcW w:w="426" w:type="dxa"/>
            <w:vAlign w:val="center"/>
          </w:tcPr>
          <w:p w14:paraId="715AAC32" w14:textId="77777777" w:rsidR="0017615C" w:rsidRDefault="0017615C">
            <w:pPr>
              <w:pStyle w:val="afe"/>
              <w:numPr>
                <w:ilvl w:val="0"/>
                <w:numId w:val="3"/>
              </w:numPr>
              <w:ind w:firstLineChars="0"/>
              <w:rPr>
                <w:rFonts w:ascii="Arial" w:hAnsi="Arial" w:cs="Arial"/>
              </w:rPr>
            </w:pPr>
          </w:p>
        </w:tc>
        <w:tc>
          <w:tcPr>
            <w:tcW w:w="702" w:type="dxa"/>
            <w:vMerge/>
            <w:vAlign w:val="center"/>
          </w:tcPr>
          <w:p w14:paraId="3E8CF99E" w14:textId="77777777" w:rsidR="0017615C" w:rsidRDefault="0017615C">
            <w:pPr>
              <w:rPr>
                <w:rFonts w:ascii="宋体" w:hAnsi="宋体" w:cs="宋体"/>
              </w:rPr>
            </w:pPr>
          </w:p>
        </w:tc>
        <w:tc>
          <w:tcPr>
            <w:tcW w:w="750" w:type="dxa"/>
            <w:vMerge/>
            <w:vAlign w:val="center"/>
          </w:tcPr>
          <w:p w14:paraId="4150FB30" w14:textId="77777777" w:rsidR="0017615C" w:rsidRDefault="0017615C">
            <w:pPr>
              <w:rPr>
                <w:rFonts w:ascii="宋体" w:hAnsi="宋体" w:cs="宋体"/>
              </w:rPr>
            </w:pPr>
          </w:p>
        </w:tc>
        <w:tc>
          <w:tcPr>
            <w:tcW w:w="1088" w:type="dxa"/>
            <w:vMerge/>
            <w:vAlign w:val="center"/>
          </w:tcPr>
          <w:p w14:paraId="5AC143A4" w14:textId="77777777" w:rsidR="0017615C" w:rsidRDefault="0017615C">
            <w:pPr>
              <w:rPr>
                <w:rFonts w:ascii="宋体" w:hAnsi="宋体" w:cs="宋体"/>
              </w:rPr>
            </w:pPr>
          </w:p>
        </w:tc>
        <w:tc>
          <w:tcPr>
            <w:tcW w:w="884" w:type="dxa"/>
            <w:vMerge/>
            <w:vAlign w:val="center"/>
          </w:tcPr>
          <w:p w14:paraId="434CD74D" w14:textId="77777777" w:rsidR="0017615C" w:rsidRDefault="0017615C">
            <w:pPr>
              <w:rPr>
                <w:rFonts w:ascii="宋体" w:hAnsi="宋体" w:cs="宋体"/>
              </w:rPr>
            </w:pPr>
          </w:p>
        </w:tc>
        <w:tc>
          <w:tcPr>
            <w:tcW w:w="1085" w:type="dxa"/>
            <w:vMerge/>
            <w:vAlign w:val="center"/>
          </w:tcPr>
          <w:p w14:paraId="75EC6DF3" w14:textId="77777777" w:rsidR="0017615C" w:rsidRDefault="0017615C">
            <w:pPr>
              <w:jc w:val="center"/>
              <w:rPr>
                <w:rFonts w:ascii="宋体" w:hAnsi="宋体" w:cs="宋体"/>
              </w:rPr>
            </w:pPr>
          </w:p>
        </w:tc>
        <w:tc>
          <w:tcPr>
            <w:tcW w:w="779" w:type="dxa"/>
            <w:vAlign w:val="center"/>
          </w:tcPr>
          <w:p w14:paraId="0A430056"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47709CDD" w14:textId="77777777" w:rsidR="0017615C" w:rsidRDefault="00773BD8">
            <w:pPr>
              <w:rPr>
                <w:rFonts w:ascii="Arial" w:hAnsi="Arial" w:cs="Arial"/>
              </w:rPr>
            </w:pPr>
            <w:r>
              <w:rPr>
                <w:rFonts w:ascii="Arial" w:hAnsi="Arial" w:cs="Arial" w:hint="eastAsia"/>
              </w:rPr>
              <w:t>现场登录系统操作演示，查看是否实现：①</w:t>
            </w:r>
            <w:r>
              <w:rPr>
                <w:rFonts w:ascii="Arial" w:hAnsi="Arial" w:cs="Arial"/>
              </w:rPr>
              <w:t>窗口管理</w:t>
            </w:r>
            <w:r>
              <w:rPr>
                <w:rFonts w:ascii="Arial" w:hAnsi="Arial" w:cs="Arial" w:hint="eastAsia"/>
              </w:rPr>
              <w:t>；②</w:t>
            </w:r>
            <w:r>
              <w:rPr>
                <w:rFonts w:ascii="Arial" w:hAnsi="Arial" w:cs="Arial"/>
              </w:rPr>
              <w:t>排队叫号</w:t>
            </w:r>
            <w:r>
              <w:rPr>
                <w:rFonts w:ascii="Arial" w:hAnsi="Arial" w:cs="Arial" w:hint="eastAsia"/>
                <w:szCs w:val="22"/>
              </w:rPr>
              <w:t>；③</w:t>
            </w:r>
            <w:r>
              <w:rPr>
                <w:rFonts w:ascii="Arial" w:hAnsi="Arial" w:cs="Arial"/>
                <w:szCs w:val="22"/>
              </w:rPr>
              <w:t>发药提醒</w:t>
            </w:r>
            <w:r>
              <w:rPr>
                <w:rFonts w:ascii="Arial" w:hAnsi="Arial" w:cs="Arial" w:hint="eastAsia"/>
                <w:szCs w:val="22"/>
              </w:rPr>
              <w:t>；④</w:t>
            </w:r>
            <w:proofErr w:type="gramStart"/>
            <w:r>
              <w:rPr>
                <w:rFonts w:ascii="Arial" w:hAnsi="Arial" w:cs="Arial"/>
                <w:szCs w:val="22"/>
              </w:rPr>
              <w:t>扣费提醒</w:t>
            </w:r>
            <w:proofErr w:type="gramEnd"/>
            <w:r>
              <w:rPr>
                <w:rFonts w:ascii="Arial" w:hAnsi="Arial" w:cs="Arial" w:hint="eastAsia"/>
                <w:szCs w:val="22"/>
              </w:rPr>
              <w:t>；⑤高警示药品提醒；⑥皮试药品提醒；⑦易混淆药品提醒；⑧审方结果提醒。</w:t>
            </w:r>
          </w:p>
          <w:p w14:paraId="463E97E9"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5-7</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5</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6A56A660" w14:textId="77777777" w:rsidR="0017615C" w:rsidRDefault="0017615C">
            <w:pPr>
              <w:rPr>
                <w:rFonts w:ascii="宋体" w:hAnsi="宋体" w:cs="宋体"/>
              </w:rPr>
            </w:pPr>
          </w:p>
        </w:tc>
      </w:tr>
      <w:tr w:rsidR="0017615C" w14:paraId="25874504" w14:textId="77777777">
        <w:trPr>
          <w:trHeight w:val="90"/>
          <w:jc w:val="center"/>
        </w:trPr>
        <w:tc>
          <w:tcPr>
            <w:tcW w:w="426" w:type="dxa"/>
            <w:vAlign w:val="center"/>
          </w:tcPr>
          <w:p w14:paraId="52685F2C" w14:textId="77777777" w:rsidR="0017615C" w:rsidRDefault="0017615C">
            <w:pPr>
              <w:pStyle w:val="afe"/>
              <w:numPr>
                <w:ilvl w:val="0"/>
                <w:numId w:val="3"/>
              </w:numPr>
              <w:ind w:firstLineChars="0"/>
              <w:rPr>
                <w:rFonts w:ascii="Arial" w:hAnsi="Arial" w:cs="Arial"/>
              </w:rPr>
            </w:pPr>
          </w:p>
        </w:tc>
        <w:tc>
          <w:tcPr>
            <w:tcW w:w="702" w:type="dxa"/>
            <w:vMerge/>
            <w:vAlign w:val="center"/>
          </w:tcPr>
          <w:p w14:paraId="09180BAE" w14:textId="77777777" w:rsidR="0017615C" w:rsidRDefault="0017615C">
            <w:pPr>
              <w:rPr>
                <w:rFonts w:ascii="宋体" w:hAnsi="宋体" w:cs="宋体"/>
              </w:rPr>
            </w:pPr>
          </w:p>
        </w:tc>
        <w:tc>
          <w:tcPr>
            <w:tcW w:w="750" w:type="dxa"/>
            <w:vMerge/>
            <w:vAlign w:val="center"/>
          </w:tcPr>
          <w:p w14:paraId="7A84CCE0" w14:textId="77777777" w:rsidR="0017615C" w:rsidRDefault="0017615C">
            <w:pPr>
              <w:rPr>
                <w:rFonts w:ascii="宋体" w:hAnsi="宋体" w:cs="宋体"/>
              </w:rPr>
            </w:pPr>
          </w:p>
        </w:tc>
        <w:tc>
          <w:tcPr>
            <w:tcW w:w="1088" w:type="dxa"/>
            <w:vMerge/>
            <w:vAlign w:val="center"/>
          </w:tcPr>
          <w:p w14:paraId="53B4B631" w14:textId="77777777" w:rsidR="0017615C" w:rsidRDefault="0017615C">
            <w:pPr>
              <w:rPr>
                <w:rFonts w:ascii="宋体" w:hAnsi="宋体" w:cs="宋体"/>
              </w:rPr>
            </w:pPr>
          </w:p>
        </w:tc>
        <w:tc>
          <w:tcPr>
            <w:tcW w:w="884" w:type="dxa"/>
            <w:vMerge/>
            <w:vAlign w:val="center"/>
          </w:tcPr>
          <w:p w14:paraId="56BE69B7" w14:textId="77777777" w:rsidR="0017615C" w:rsidRDefault="0017615C">
            <w:pPr>
              <w:rPr>
                <w:rFonts w:ascii="宋体" w:hAnsi="宋体" w:cs="宋体"/>
              </w:rPr>
            </w:pPr>
          </w:p>
        </w:tc>
        <w:tc>
          <w:tcPr>
            <w:tcW w:w="1085" w:type="dxa"/>
            <w:vMerge w:val="restart"/>
            <w:vAlign w:val="center"/>
          </w:tcPr>
          <w:p w14:paraId="61EA6B3E" w14:textId="77777777" w:rsidR="0017615C" w:rsidRDefault="00773BD8">
            <w:pPr>
              <w:jc w:val="center"/>
              <w:rPr>
                <w:rFonts w:ascii="宋体" w:hAnsi="宋体" w:cs="宋体"/>
              </w:rPr>
            </w:pPr>
            <w:r>
              <w:rPr>
                <w:rFonts w:ascii="Arial" w:hAnsi="Arial" w:cs="Arial"/>
              </w:rPr>
              <w:t>处方点评系统</w:t>
            </w:r>
          </w:p>
        </w:tc>
        <w:tc>
          <w:tcPr>
            <w:tcW w:w="779" w:type="dxa"/>
            <w:vAlign w:val="center"/>
          </w:tcPr>
          <w:p w14:paraId="79211A96" w14:textId="77777777" w:rsidR="0017615C" w:rsidRDefault="00773BD8">
            <w:pPr>
              <w:rPr>
                <w:rFonts w:ascii="Arial" w:hAnsi="Arial" w:cs="Arial"/>
              </w:rPr>
            </w:pPr>
            <w:r>
              <w:rPr>
                <w:rFonts w:ascii="Arial" w:hAnsi="Arial" w:cs="Arial"/>
              </w:rPr>
              <w:t>0.5</w:t>
            </w:r>
            <w:r>
              <w:rPr>
                <w:rFonts w:ascii="Arial" w:hAnsi="Arial" w:cs="Arial" w:hint="eastAsia"/>
              </w:rPr>
              <w:t>分</w:t>
            </w:r>
          </w:p>
        </w:tc>
        <w:tc>
          <w:tcPr>
            <w:tcW w:w="7406" w:type="dxa"/>
            <w:vAlign w:val="center"/>
          </w:tcPr>
          <w:p w14:paraId="0605F05F"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w:t>
            </w:r>
            <w:r>
              <w:rPr>
                <w:rFonts w:ascii="Arial" w:hAnsi="Arial" w:cs="Arial"/>
                <w:color w:val="000000" w:themeColor="text1"/>
                <w:szCs w:val="24"/>
              </w:rPr>
              <w:t>对处方样本自定义抽取</w:t>
            </w:r>
            <w:r>
              <w:rPr>
                <w:rFonts w:ascii="Arial" w:hAnsi="Arial" w:cs="Arial" w:hint="eastAsia"/>
                <w:color w:val="000000" w:themeColor="text1"/>
                <w:szCs w:val="24"/>
              </w:rPr>
              <w:t>。</w:t>
            </w:r>
          </w:p>
          <w:p w14:paraId="2CE31400"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1E831347" w14:textId="77777777" w:rsidR="0017615C" w:rsidRDefault="0017615C">
            <w:pPr>
              <w:rPr>
                <w:rFonts w:ascii="宋体" w:hAnsi="宋体" w:cs="宋体"/>
              </w:rPr>
            </w:pPr>
          </w:p>
        </w:tc>
      </w:tr>
      <w:tr w:rsidR="0017615C" w14:paraId="6CB57908" w14:textId="77777777">
        <w:trPr>
          <w:trHeight w:val="90"/>
          <w:jc w:val="center"/>
        </w:trPr>
        <w:tc>
          <w:tcPr>
            <w:tcW w:w="426" w:type="dxa"/>
            <w:vAlign w:val="center"/>
          </w:tcPr>
          <w:p w14:paraId="516F6319" w14:textId="77777777" w:rsidR="0017615C" w:rsidRDefault="0017615C">
            <w:pPr>
              <w:pStyle w:val="afe"/>
              <w:numPr>
                <w:ilvl w:val="0"/>
                <w:numId w:val="3"/>
              </w:numPr>
              <w:ind w:firstLineChars="0"/>
              <w:rPr>
                <w:rFonts w:ascii="Arial" w:hAnsi="Arial" w:cs="Arial"/>
              </w:rPr>
            </w:pPr>
          </w:p>
        </w:tc>
        <w:tc>
          <w:tcPr>
            <w:tcW w:w="702" w:type="dxa"/>
            <w:vMerge/>
            <w:vAlign w:val="center"/>
          </w:tcPr>
          <w:p w14:paraId="39399C36" w14:textId="77777777" w:rsidR="0017615C" w:rsidRDefault="0017615C">
            <w:pPr>
              <w:rPr>
                <w:rFonts w:ascii="宋体" w:hAnsi="宋体" w:cs="宋体"/>
              </w:rPr>
            </w:pPr>
          </w:p>
        </w:tc>
        <w:tc>
          <w:tcPr>
            <w:tcW w:w="750" w:type="dxa"/>
            <w:vMerge/>
            <w:vAlign w:val="center"/>
          </w:tcPr>
          <w:p w14:paraId="722A8D32" w14:textId="77777777" w:rsidR="0017615C" w:rsidRDefault="0017615C">
            <w:pPr>
              <w:rPr>
                <w:rFonts w:ascii="宋体" w:hAnsi="宋体" w:cs="宋体"/>
              </w:rPr>
            </w:pPr>
          </w:p>
        </w:tc>
        <w:tc>
          <w:tcPr>
            <w:tcW w:w="1088" w:type="dxa"/>
            <w:vMerge/>
            <w:vAlign w:val="center"/>
          </w:tcPr>
          <w:p w14:paraId="65779F3D" w14:textId="77777777" w:rsidR="0017615C" w:rsidRDefault="0017615C">
            <w:pPr>
              <w:rPr>
                <w:rFonts w:ascii="宋体" w:hAnsi="宋体" w:cs="宋体"/>
              </w:rPr>
            </w:pPr>
          </w:p>
        </w:tc>
        <w:tc>
          <w:tcPr>
            <w:tcW w:w="884" w:type="dxa"/>
            <w:vMerge/>
            <w:vAlign w:val="center"/>
          </w:tcPr>
          <w:p w14:paraId="3924CC8A" w14:textId="77777777" w:rsidR="0017615C" w:rsidRDefault="0017615C">
            <w:pPr>
              <w:rPr>
                <w:rFonts w:ascii="宋体" w:hAnsi="宋体" w:cs="宋体"/>
              </w:rPr>
            </w:pPr>
          </w:p>
        </w:tc>
        <w:tc>
          <w:tcPr>
            <w:tcW w:w="1085" w:type="dxa"/>
            <w:vMerge/>
            <w:vAlign w:val="center"/>
          </w:tcPr>
          <w:p w14:paraId="53C79AC1" w14:textId="77777777" w:rsidR="0017615C" w:rsidRDefault="0017615C">
            <w:pPr>
              <w:jc w:val="center"/>
              <w:rPr>
                <w:rFonts w:ascii="宋体" w:hAnsi="宋体" w:cs="宋体"/>
              </w:rPr>
            </w:pPr>
          </w:p>
        </w:tc>
        <w:tc>
          <w:tcPr>
            <w:tcW w:w="779" w:type="dxa"/>
            <w:vAlign w:val="center"/>
          </w:tcPr>
          <w:p w14:paraId="2B88C90A"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39953FD4" w14:textId="77777777" w:rsidR="0017615C" w:rsidRDefault="00773BD8">
            <w:pPr>
              <w:rPr>
                <w:rFonts w:ascii="Arial" w:hAnsi="Arial" w:cs="Arial"/>
                <w:bCs/>
                <w:color w:val="000000"/>
                <w:szCs w:val="32"/>
              </w:rPr>
            </w:pPr>
            <w:r>
              <w:rPr>
                <w:rFonts w:ascii="Arial" w:hAnsi="Arial" w:cs="Arial" w:hint="eastAsia"/>
              </w:rPr>
              <w:t>现场登录系统操作演示，查看是否实现调阅患者各种医疗</w:t>
            </w:r>
            <w:r>
              <w:rPr>
                <w:rFonts w:ascii="Arial" w:hAnsi="Arial" w:cs="Arial"/>
              </w:rPr>
              <w:t>信息</w:t>
            </w:r>
            <w:r>
              <w:rPr>
                <w:rFonts w:ascii="Arial" w:hAnsi="Arial" w:cs="Arial" w:hint="eastAsia"/>
                <w:bCs/>
                <w:color w:val="000000"/>
                <w:szCs w:val="32"/>
              </w:rPr>
              <w:t>：①</w:t>
            </w:r>
            <w:r>
              <w:rPr>
                <w:rFonts w:ascii="Arial" w:hAnsi="Arial" w:cs="Arial"/>
                <w:bCs/>
                <w:color w:val="000000"/>
                <w:szCs w:val="32"/>
              </w:rPr>
              <w:t>电子处方</w:t>
            </w:r>
            <w:r>
              <w:rPr>
                <w:rFonts w:ascii="Arial" w:hAnsi="Arial" w:cs="Arial" w:hint="eastAsia"/>
                <w:bCs/>
                <w:color w:val="000000"/>
                <w:szCs w:val="32"/>
              </w:rPr>
              <w:t>；②</w:t>
            </w:r>
            <w:r>
              <w:rPr>
                <w:rFonts w:ascii="Arial" w:hAnsi="Arial" w:cs="Arial"/>
                <w:bCs/>
                <w:color w:val="000000"/>
                <w:szCs w:val="32"/>
              </w:rPr>
              <w:t>医学相关检查</w:t>
            </w:r>
            <w:r>
              <w:rPr>
                <w:rFonts w:ascii="Arial" w:hAnsi="Arial" w:cs="Arial" w:hint="eastAsia"/>
                <w:bCs/>
                <w:color w:val="000000"/>
                <w:szCs w:val="32"/>
              </w:rPr>
              <w:t>；③</w:t>
            </w:r>
            <w:r>
              <w:rPr>
                <w:rFonts w:ascii="Arial" w:hAnsi="Arial" w:cs="Arial"/>
                <w:bCs/>
                <w:color w:val="000000"/>
                <w:szCs w:val="32"/>
              </w:rPr>
              <w:t>检验学资料</w:t>
            </w:r>
            <w:r>
              <w:rPr>
                <w:rFonts w:ascii="Arial" w:hAnsi="Arial" w:cs="Arial" w:hint="eastAsia"/>
                <w:bCs/>
                <w:color w:val="000000"/>
                <w:szCs w:val="32"/>
              </w:rPr>
              <w:t>；④</w:t>
            </w:r>
            <w:r>
              <w:rPr>
                <w:rFonts w:ascii="Arial" w:hAnsi="Arial" w:cs="Arial"/>
                <w:bCs/>
                <w:color w:val="000000"/>
                <w:szCs w:val="32"/>
              </w:rPr>
              <w:t>现病史</w:t>
            </w:r>
            <w:r>
              <w:rPr>
                <w:rFonts w:ascii="Arial" w:hAnsi="Arial" w:cs="Arial" w:hint="eastAsia"/>
                <w:bCs/>
                <w:color w:val="000000"/>
                <w:szCs w:val="32"/>
              </w:rPr>
              <w:t>；⑤</w:t>
            </w:r>
            <w:r>
              <w:rPr>
                <w:rFonts w:ascii="Arial" w:hAnsi="Arial" w:cs="Arial"/>
                <w:bCs/>
                <w:color w:val="000000"/>
                <w:szCs w:val="32"/>
              </w:rPr>
              <w:t>既往</w:t>
            </w:r>
            <w:r>
              <w:rPr>
                <w:rFonts w:ascii="Arial" w:hAnsi="Arial" w:cs="Arial" w:hint="eastAsia"/>
                <w:bCs/>
                <w:color w:val="000000"/>
                <w:szCs w:val="32"/>
              </w:rPr>
              <w:t>病</w:t>
            </w:r>
            <w:r>
              <w:rPr>
                <w:rFonts w:ascii="Arial" w:hAnsi="Arial" w:cs="Arial"/>
                <w:bCs/>
                <w:color w:val="000000"/>
                <w:szCs w:val="32"/>
              </w:rPr>
              <w:t>史</w:t>
            </w:r>
            <w:r>
              <w:rPr>
                <w:rFonts w:ascii="Arial" w:hAnsi="Arial" w:cs="Arial" w:hint="eastAsia"/>
                <w:bCs/>
                <w:color w:val="000000"/>
                <w:szCs w:val="32"/>
              </w:rPr>
              <w:t>；⑥</w:t>
            </w:r>
            <w:r>
              <w:rPr>
                <w:rFonts w:ascii="Arial" w:hAnsi="Arial" w:cs="Arial"/>
                <w:bCs/>
                <w:color w:val="000000"/>
                <w:szCs w:val="32"/>
              </w:rPr>
              <w:t>用药史</w:t>
            </w:r>
            <w:r>
              <w:rPr>
                <w:rFonts w:ascii="Arial" w:hAnsi="Arial" w:cs="Arial" w:hint="eastAsia"/>
                <w:bCs/>
                <w:color w:val="000000"/>
                <w:szCs w:val="32"/>
              </w:rPr>
              <w:t>；⑦药物</w:t>
            </w:r>
            <w:r>
              <w:rPr>
                <w:rFonts w:ascii="Arial" w:hAnsi="Arial" w:cs="Arial"/>
                <w:bCs/>
                <w:color w:val="000000"/>
                <w:szCs w:val="32"/>
              </w:rPr>
              <w:t>过敏史</w:t>
            </w:r>
            <w:r>
              <w:rPr>
                <w:rFonts w:ascii="Arial" w:hAnsi="Arial" w:cs="Arial" w:hint="eastAsia"/>
                <w:bCs/>
                <w:color w:val="000000"/>
                <w:szCs w:val="32"/>
              </w:rPr>
              <w:t>；⑧药品说明书。</w:t>
            </w:r>
          </w:p>
          <w:p w14:paraId="2DBE6E86" w14:textId="77777777" w:rsidR="0017615C" w:rsidRDefault="00773BD8">
            <w:pPr>
              <w:rPr>
                <w:rFonts w:ascii="Arial" w:hAnsi="Arial" w:cs="Arial"/>
                <w:color w:val="000000" w:themeColor="text1"/>
                <w:szCs w:val="24"/>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5-7</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5</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7DA2E198" w14:textId="77777777" w:rsidR="0017615C" w:rsidRDefault="0017615C">
            <w:pPr>
              <w:rPr>
                <w:rFonts w:ascii="宋体" w:hAnsi="宋体" w:cs="宋体"/>
              </w:rPr>
            </w:pPr>
          </w:p>
        </w:tc>
      </w:tr>
      <w:tr w:rsidR="0017615C" w14:paraId="707EAC26" w14:textId="77777777">
        <w:trPr>
          <w:trHeight w:val="90"/>
          <w:jc w:val="center"/>
        </w:trPr>
        <w:tc>
          <w:tcPr>
            <w:tcW w:w="426" w:type="dxa"/>
            <w:vAlign w:val="center"/>
          </w:tcPr>
          <w:p w14:paraId="08F108A4" w14:textId="77777777" w:rsidR="0017615C" w:rsidRDefault="0017615C">
            <w:pPr>
              <w:pStyle w:val="afe"/>
              <w:numPr>
                <w:ilvl w:val="0"/>
                <w:numId w:val="3"/>
              </w:numPr>
              <w:ind w:firstLineChars="0"/>
              <w:rPr>
                <w:rFonts w:ascii="Arial" w:hAnsi="Arial" w:cs="Arial"/>
              </w:rPr>
            </w:pPr>
          </w:p>
        </w:tc>
        <w:tc>
          <w:tcPr>
            <w:tcW w:w="702" w:type="dxa"/>
            <w:vMerge/>
            <w:vAlign w:val="center"/>
          </w:tcPr>
          <w:p w14:paraId="21E5423D" w14:textId="77777777" w:rsidR="0017615C" w:rsidRDefault="0017615C">
            <w:pPr>
              <w:rPr>
                <w:rFonts w:ascii="宋体" w:hAnsi="宋体" w:cs="宋体"/>
              </w:rPr>
            </w:pPr>
          </w:p>
        </w:tc>
        <w:tc>
          <w:tcPr>
            <w:tcW w:w="750" w:type="dxa"/>
            <w:vMerge/>
            <w:vAlign w:val="center"/>
          </w:tcPr>
          <w:p w14:paraId="732ADCA6" w14:textId="77777777" w:rsidR="0017615C" w:rsidRDefault="0017615C">
            <w:pPr>
              <w:rPr>
                <w:rFonts w:ascii="宋体" w:hAnsi="宋体" w:cs="宋体"/>
              </w:rPr>
            </w:pPr>
          </w:p>
        </w:tc>
        <w:tc>
          <w:tcPr>
            <w:tcW w:w="1088" w:type="dxa"/>
            <w:vMerge/>
            <w:vAlign w:val="center"/>
          </w:tcPr>
          <w:p w14:paraId="4E5FB8E0" w14:textId="77777777" w:rsidR="0017615C" w:rsidRDefault="0017615C">
            <w:pPr>
              <w:rPr>
                <w:rFonts w:ascii="宋体" w:hAnsi="宋体" w:cs="宋体"/>
              </w:rPr>
            </w:pPr>
          </w:p>
        </w:tc>
        <w:tc>
          <w:tcPr>
            <w:tcW w:w="884" w:type="dxa"/>
            <w:vMerge/>
            <w:vAlign w:val="center"/>
          </w:tcPr>
          <w:p w14:paraId="49444ADB" w14:textId="77777777" w:rsidR="0017615C" w:rsidRDefault="0017615C">
            <w:pPr>
              <w:rPr>
                <w:rFonts w:ascii="宋体" w:hAnsi="宋体" w:cs="宋体"/>
              </w:rPr>
            </w:pPr>
          </w:p>
        </w:tc>
        <w:tc>
          <w:tcPr>
            <w:tcW w:w="1085" w:type="dxa"/>
            <w:vMerge/>
            <w:vAlign w:val="center"/>
          </w:tcPr>
          <w:p w14:paraId="5BF89976" w14:textId="77777777" w:rsidR="0017615C" w:rsidRDefault="0017615C">
            <w:pPr>
              <w:jc w:val="center"/>
              <w:rPr>
                <w:rFonts w:ascii="宋体" w:hAnsi="宋体" w:cs="宋体"/>
              </w:rPr>
            </w:pPr>
          </w:p>
        </w:tc>
        <w:tc>
          <w:tcPr>
            <w:tcW w:w="779" w:type="dxa"/>
            <w:vAlign w:val="center"/>
          </w:tcPr>
          <w:p w14:paraId="6B241EE7"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63C2785B" w14:textId="77777777" w:rsidR="0017615C" w:rsidRDefault="00773BD8">
            <w:pPr>
              <w:rPr>
                <w:rFonts w:ascii="宋体" w:hAnsi="宋体" w:cs="宋体"/>
                <w:color w:val="000000"/>
                <w:kern w:val="0"/>
                <w:lang w:bidi="ar"/>
              </w:rPr>
            </w:pPr>
            <w:bookmarkStart w:id="15" w:name="OLE_LINK13"/>
            <w:r>
              <w:rPr>
                <w:rFonts w:ascii="Arial" w:hAnsi="Arial" w:cs="Arial" w:hint="eastAsia"/>
              </w:rPr>
              <w:t>现场登录系统操作演示，</w:t>
            </w:r>
            <w:bookmarkEnd w:id="15"/>
            <w:r>
              <w:rPr>
                <w:rFonts w:ascii="Arial" w:hAnsi="Arial" w:cs="Arial" w:hint="eastAsia"/>
              </w:rPr>
              <w:t>查看是否实现：①</w:t>
            </w:r>
            <w:r>
              <w:rPr>
                <w:rFonts w:ascii="Arial" w:hAnsi="Arial" w:cs="Arial"/>
              </w:rPr>
              <w:t>自定义</w:t>
            </w:r>
            <w:r>
              <w:rPr>
                <w:rFonts w:ascii="Arial" w:hAnsi="Arial" w:cs="Arial" w:hint="eastAsia"/>
              </w:rPr>
              <w:t>点评</w:t>
            </w:r>
            <w:r>
              <w:rPr>
                <w:rFonts w:ascii="Arial" w:hAnsi="Arial" w:cs="Arial"/>
              </w:rPr>
              <w:t>规则</w:t>
            </w:r>
            <w:r>
              <w:rPr>
                <w:rFonts w:ascii="Arial" w:hAnsi="Arial" w:cs="Arial" w:hint="eastAsia"/>
                <w:color w:val="000000" w:themeColor="text1"/>
                <w:szCs w:val="24"/>
              </w:rPr>
              <w:t>；</w:t>
            </w:r>
            <w:r>
              <w:rPr>
                <w:rFonts w:ascii="Arial" w:hAnsi="Arial" w:cs="Arial" w:hint="eastAsia"/>
              </w:rPr>
              <w:t>②</w:t>
            </w:r>
            <w:r>
              <w:rPr>
                <w:rFonts w:ascii="宋体" w:hAnsi="宋体" w:cs="宋体" w:hint="eastAsia"/>
                <w:color w:val="000000"/>
                <w:kern w:val="0"/>
                <w:lang w:bidi="ar"/>
              </w:rPr>
              <w:t>对药品说明书、临床指南、医学研究文献等进行学习及分析，自动生成可由系统识别的药学规则库。</w:t>
            </w:r>
          </w:p>
          <w:p w14:paraId="36901F63" w14:textId="77777777" w:rsidR="0017615C" w:rsidRDefault="00773BD8">
            <w:pPr>
              <w:rPr>
                <w:rFonts w:ascii="Arial" w:hAnsi="Arial" w:cs="Arial"/>
              </w:rPr>
            </w:pPr>
            <w:bookmarkStart w:id="16" w:name="OLE_LINK16"/>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bookmarkEnd w:id="16"/>
          </w:p>
        </w:tc>
        <w:tc>
          <w:tcPr>
            <w:tcW w:w="1043" w:type="dxa"/>
            <w:vAlign w:val="center"/>
          </w:tcPr>
          <w:p w14:paraId="5210FB1F" w14:textId="77777777" w:rsidR="0017615C" w:rsidRDefault="0017615C">
            <w:pPr>
              <w:rPr>
                <w:rFonts w:ascii="宋体" w:hAnsi="宋体" w:cs="宋体"/>
              </w:rPr>
            </w:pPr>
          </w:p>
        </w:tc>
      </w:tr>
      <w:tr w:rsidR="0017615C" w14:paraId="396788DC" w14:textId="77777777">
        <w:trPr>
          <w:trHeight w:val="90"/>
          <w:jc w:val="center"/>
        </w:trPr>
        <w:tc>
          <w:tcPr>
            <w:tcW w:w="426" w:type="dxa"/>
            <w:vAlign w:val="center"/>
          </w:tcPr>
          <w:p w14:paraId="469F307B" w14:textId="77777777" w:rsidR="0017615C" w:rsidRDefault="0017615C">
            <w:pPr>
              <w:pStyle w:val="afe"/>
              <w:numPr>
                <w:ilvl w:val="0"/>
                <w:numId w:val="3"/>
              </w:numPr>
              <w:ind w:firstLineChars="0"/>
              <w:rPr>
                <w:rFonts w:ascii="Arial" w:hAnsi="Arial" w:cs="Arial"/>
              </w:rPr>
            </w:pPr>
          </w:p>
        </w:tc>
        <w:tc>
          <w:tcPr>
            <w:tcW w:w="702" w:type="dxa"/>
            <w:vMerge/>
            <w:vAlign w:val="center"/>
          </w:tcPr>
          <w:p w14:paraId="6413B021" w14:textId="77777777" w:rsidR="0017615C" w:rsidRDefault="0017615C">
            <w:pPr>
              <w:rPr>
                <w:rFonts w:ascii="宋体" w:hAnsi="宋体" w:cs="宋体"/>
              </w:rPr>
            </w:pPr>
          </w:p>
        </w:tc>
        <w:tc>
          <w:tcPr>
            <w:tcW w:w="750" w:type="dxa"/>
            <w:vMerge/>
            <w:vAlign w:val="center"/>
          </w:tcPr>
          <w:p w14:paraId="6258CCD6" w14:textId="77777777" w:rsidR="0017615C" w:rsidRDefault="0017615C">
            <w:pPr>
              <w:rPr>
                <w:rFonts w:ascii="宋体" w:hAnsi="宋体" w:cs="宋体"/>
              </w:rPr>
            </w:pPr>
          </w:p>
        </w:tc>
        <w:tc>
          <w:tcPr>
            <w:tcW w:w="1088" w:type="dxa"/>
            <w:vMerge/>
            <w:vAlign w:val="center"/>
          </w:tcPr>
          <w:p w14:paraId="03B70856" w14:textId="77777777" w:rsidR="0017615C" w:rsidRDefault="0017615C">
            <w:pPr>
              <w:rPr>
                <w:rFonts w:ascii="宋体" w:hAnsi="宋体" w:cs="宋体"/>
              </w:rPr>
            </w:pPr>
          </w:p>
        </w:tc>
        <w:tc>
          <w:tcPr>
            <w:tcW w:w="884" w:type="dxa"/>
            <w:vMerge/>
            <w:vAlign w:val="center"/>
          </w:tcPr>
          <w:p w14:paraId="1FC76F83" w14:textId="77777777" w:rsidR="0017615C" w:rsidRDefault="0017615C">
            <w:pPr>
              <w:rPr>
                <w:rFonts w:ascii="宋体" w:hAnsi="宋体" w:cs="宋体"/>
              </w:rPr>
            </w:pPr>
          </w:p>
        </w:tc>
        <w:tc>
          <w:tcPr>
            <w:tcW w:w="1085" w:type="dxa"/>
            <w:vMerge/>
            <w:vAlign w:val="center"/>
          </w:tcPr>
          <w:p w14:paraId="410DA4C5" w14:textId="77777777" w:rsidR="0017615C" w:rsidRDefault="0017615C">
            <w:pPr>
              <w:jc w:val="center"/>
              <w:rPr>
                <w:rFonts w:ascii="宋体" w:hAnsi="宋体" w:cs="宋体"/>
              </w:rPr>
            </w:pPr>
          </w:p>
        </w:tc>
        <w:tc>
          <w:tcPr>
            <w:tcW w:w="779" w:type="dxa"/>
            <w:vAlign w:val="center"/>
          </w:tcPr>
          <w:p w14:paraId="4376EB8A"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4436DC08" w14:textId="77777777" w:rsidR="0017615C" w:rsidRDefault="00773BD8">
            <w:pPr>
              <w:rPr>
                <w:rFonts w:ascii="Arial" w:hAnsi="Arial" w:cs="Arial"/>
              </w:rPr>
            </w:pPr>
            <w:r>
              <w:rPr>
                <w:rFonts w:ascii="Arial" w:hAnsi="Arial" w:cs="Arial" w:hint="eastAsia"/>
              </w:rPr>
              <w:t>现场登录系统操作演示，查看是否实现对已点评处方</w:t>
            </w:r>
            <w:r>
              <w:rPr>
                <w:rFonts w:ascii="Arial" w:hAnsi="Arial" w:cs="Arial" w:hint="eastAsia"/>
                <w:bCs/>
                <w:color w:val="000000"/>
                <w:szCs w:val="32"/>
              </w:rPr>
              <w:t>进行分类</w:t>
            </w:r>
            <w:r>
              <w:rPr>
                <w:rFonts w:ascii="Arial" w:hAnsi="Arial" w:cs="Arial"/>
                <w:bCs/>
                <w:color w:val="000000"/>
                <w:szCs w:val="32"/>
              </w:rPr>
              <w:t>统计</w:t>
            </w:r>
            <w:r>
              <w:rPr>
                <w:rFonts w:ascii="Arial" w:hAnsi="Arial" w:cs="Arial" w:hint="eastAsia"/>
                <w:bCs/>
                <w:color w:val="000000"/>
                <w:szCs w:val="32"/>
              </w:rPr>
              <w:t>，</w:t>
            </w:r>
            <w:r>
              <w:rPr>
                <w:rFonts w:ascii="Arial" w:hAnsi="Arial" w:cs="Arial" w:hint="eastAsia"/>
              </w:rPr>
              <w:t>或查看历</w:t>
            </w:r>
            <w:r>
              <w:rPr>
                <w:rFonts w:ascii="Arial" w:hAnsi="Arial" w:cs="Arial" w:hint="eastAsia"/>
              </w:rPr>
              <w:lastRenderedPageBreak/>
              <w:t>史统计数据。</w:t>
            </w:r>
          </w:p>
          <w:p w14:paraId="07A40304"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3A145757" w14:textId="77777777" w:rsidR="0017615C" w:rsidRDefault="0017615C">
            <w:pPr>
              <w:rPr>
                <w:rFonts w:ascii="宋体" w:hAnsi="宋体" w:cs="宋体"/>
              </w:rPr>
            </w:pPr>
          </w:p>
        </w:tc>
      </w:tr>
      <w:tr w:rsidR="0017615C" w14:paraId="0DE399D6" w14:textId="77777777">
        <w:trPr>
          <w:trHeight w:val="90"/>
          <w:jc w:val="center"/>
        </w:trPr>
        <w:tc>
          <w:tcPr>
            <w:tcW w:w="426" w:type="dxa"/>
            <w:vAlign w:val="center"/>
          </w:tcPr>
          <w:p w14:paraId="53FA3B1C" w14:textId="77777777" w:rsidR="0017615C" w:rsidRDefault="0017615C">
            <w:pPr>
              <w:pStyle w:val="afe"/>
              <w:numPr>
                <w:ilvl w:val="0"/>
                <w:numId w:val="3"/>
              </w:numPr>
              <w:ind w:firstLineChars="0"/>
              <w:rPr>
                <w:rFonts w:ascii="Arial" w:hAnsi="Arial" w:cs="Arial"/>
              </w:rPr>
            </w:pPr>
          </w:p>
        </w:tc>
        <w:tc>
          <w:tcPr>
            <w:tcW w:w="702" w:type="dxa"/>
            <w:vMerge/>
            <w:vAlign w:val="center"/>
          </w:tcPr>
          <w:p w14:paraId="41BA7D2F" w14:textId="77777777" w:rsidR="0017615C" w:rsidRDefault="0017615C">
            <w:pPr>
              <w:rPr>
                <w:rFonts w:ascii="宋体" w:hAnsi="宋体" w:cs="宋体"/>
              </w:rPr>
            </w:pPr>
          </w:p>
        </w:tc>
        <w:tc>
          <w:tcPr>
            <w:tcW w:w="750" w:type="dxa"/>
            <w:vMerge/>
            <w:vAlign w:val="center"/>
          </w:tcPr>
          <w:p w14:paraId="2A615003" w14:textId="77777777" w:rsidR="0017615C" w:rsidRDefault="0017615C">
            <w:pPr>
              <w:rPr>
                <w:rFonts w:ascii="宋体" w:hAnsi="宋体" w:cs="宋体"/>
              </w:rPr>
            </w:pPr>
          </w:p>
        </w:tc>
        <w:tc>
          <w:tcPr>
            <w:tcW w:w="1088" w:type="dxa"/>
            <w:vMerge/>
            <w:vAlign w:val="center"/>
          </w:tcPr>
          <w:p w14:paraId="7247580E" w14:textId="77777777" w:rsidR="0017615C" w:rsidRDefault="0017615C">
            <w:pPr>
              <w:rPr>
                <w:rFonts w:ascii="宋体" w:hAnsi="宋体" w:cs="宋体"/>
              </w:rPr>
            </w:pPr>
          </w:p>
        </w:tc>
        <w:tc>
          <w:tcPr>
            <w:tcW w:w="884" w:type="dxa"/>
            <w:vMerge/>
            <w:vAlign w:val="center"/>
          </w:tcPr>
          <w:p w14:paraId="360A108A" w14:textId="77777777" w:rsidR="0017615C" w:rsidRDefault="0017615C">
            <w:pPr>
              <w:rPr>
                <w:rFonts w:ascii="宋体" w:hAnsi="宋体" w:cs="宋体"/>
              </w:rPr>
            </w:pPr>
          </w:p>
        </w:tc>
        <w:tc>
          <w:tcPr>
            <w:tcW w:w="1085" w:type="dxa"/>
            <w:vMerge/>
            <w:vAlign w:val="center"/>
          </w:tcPr>
          <w:p w14:paraId="3B2956EC" w14:textId="77777777" w:rsidR="0017615C" w:rsidRDefault="0017615C">
            <w:pPr>
              <w:jc w:val="center"/>
              <w:rPr>
                <w:rFonts w:ascii="宋体" w:hAnsi="宋体" w:cs="宋体"/>
              </w:rPr>
            </w:pPr>
          </w:p>
        </w:tc>
        <w:tc>
          <w:tcPr>
            <w:tcW w:w="779" w:type="dxa"/>
            <w:vAlign w:val="center"/>
          </w:tcPr>
          <w:p w14:paraId="3BF87EF1" w14:textId="77777777" w:rsidR="0017615C" w:rsidRDefault="00773BD8">
            <w:pPr>
              <w:rPr>
                <w:rFonts w:ascii="宋体" w:hAnsi="宋体" w:cs="宋体"/>
              </w:rPr>
            </w:pPr>
            <w:r>
              <w:rPr>
                <w:rFonts w:ascii="Arial" w:hAnsi="Arial" w:cs="Arial" w:hint="eastAsia"/>
              </w:rPr>
              <w:t>0.5</w:t>
            </w:r>
            <w:r>
              <w:rPr>
                <w:rFonts w:ascii="Arial" w:hAnsi="Arial" w:cs="Arial" w:hint="eastAsia"/>
              </w:rPr>
              <w:t>分</w:t>
            </w:r>
          </w:p>
        </w:tc>
        <w:tc>
          <w:tcPr>
            <w:tcW w:w="7406" w:type="dxa"/>
            <w:vAlign w:val="center"/>
          </w:tcPr>
          <w:p w14:paraId="472AA9E9" w14:textId="77777777" w:rsidR="0017615C" w:rsidRDefault="00773BD8">
            <w:pPr>
              <w:rPr>
                <w:rFonts w:ascii="Arial" w:hAnsi="Arial" w:cs="Arial"/>
              </w:rPr>
            </w:pPr>
            <w:r>
              <w:rPr>
                <w:rFonts w:ascii="Arial" w:hAnsi="Arial" w:cs="Arial" w:hint="eastAsia"/>
              </w:rPr>
              <w:t>现场登录系统操作演示，查看是否实现对</w:t>
            </w:r>
            <w:r>
              <w:rPr>
                <w:rFonts w:ascii="Arial" w:hAnsi="Arial" w:cs="Arial"/>
              </w:rPr>
              <w:t>处方</w:t>
            </w:r>
            <w:r>
              <w:rPr>
                <w:rFonts w:ascii="Arial" w:hAnsi="Arial" w:cs="Arial" w:hint="eastAsia"/>
              </w:rPr>
              <w:t>进行批量智能点评。</w:t>
            </w:r>
          </w:p>
          <w:p w14:paraId="4AC518A0"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064E88D2" w14:textId="77777777" w:rsidR="0017615C" w:rsidRDefault="0017615C">
            <w:pPr>
              <w:rPr>
                <w:rFonts w:ascii="宋体" w:hAnsi="宋体" w:cs="宋体"/>
              </w:rPr>
            </w:pPr>
          </w:p>
        </w:tc>
      </w:tr>
      <w:tr w:rsidR="0017615C" w14:paraId="0B60C149" w14:textId="77777777">
        <w:trPr>
          <w:trHeight w:val="90"/>
          <w:jc w:val="center"/>
        </w:trPr>
        <w:tc>
          <w:tcPr>
            <w:tcW w:w="426" w:type="dxa"/>
            <w:vAlign w:val="center"/>
          </w:tcPr>
          <w:p w14:paraId="6F916D66" w14:textId="77777777" w:rsidR="0017615C" w:rsidRDefault="0017615C">
            <w:pPr>
              <w:pStyle w:val="afe"/>
              <w:numPr>
                <w:ilvl w:val="0"/>
                <w:numId w:val="3"/>
              </w:numPr>
              <w:ind w:firstLineChars="0"/>
              <w:rPr>
                <w:rFonts w:ascii="Arial" w:hAnsi="Arial" w:cs="Arial"/>
              </w:rPr>
            </w:pPr>
          </w:p>
        </w:tc>
        <w:tc>
          <w:tcPr>
            <w:tcW w:w="702" w:type="dxa"/>
            <w:vMerge/>
            <w:vAlign w:val="center"/>
          </w:tcPr>
          <w:p w14:paraId="391EC6E9" w14:textId="77777777" w:rsidR="0017615C" w:rsidRDefault="0017615C">
            <w:pPr>
              <w:rPr>
                <w:rFonts w:ascii="宋体" w:hAnsi="宋体" w:cs="宋体"/>
              </w:rPr>
            </w:pPr>
          </w:p>
        </w:tc>
        <w:tc>
          <w:tcPr>
            <w:tcW w:w="750" w:type="dxa"/>
            <w:vMerge/>
            <w:vAlign w:val="center"/>
          </w:tcPr>
          <w:p w14:paraId="6CC19F00" w14:textId="77777777" w:rsidR="0017615C" w:rsidRDefault="0017615C">
            <w:pPr>
              <w:rPr>
                <w:rFonts w:ascii="宋体" w:hAnsi="宋体" w:cs="宋体"/>
              </w:rPr>
            </w:pPr>
          </w:p>
        </w:tc>
        <w:tc>
          <w:tcPr>
            <w:tcW w:w="1088" w:type="dxa"/>
            <w:vMerge/>
            <w:vAlign w:val="center"/>
          </w:tcPr>
          <w:p w14:paraId="5AFDB258" w14:textId="77777777" w:rsidR="0017615C" w:rsidRDefault="0017615C">
            <w:pPr>
              <w:rPr>
                <w:rFonts w:ascii="宋体" w:hAnsi="宋体" w:cs="宋体"/>
              </w:rPr>
            </w:pPr>
          </w:p>
        </w:tc>
        <w:tc>
          <w:tcPr>
            <w:tcW w:w="884" w:type="dxa"/>
            <w:vMerge/>
            <w:vAlign w:val="center"/>
          </w:tcPr>
          <w:p w14:paraId="51AFB0CF" w14:textId="77777777" w:rsidR="0017615C" w:rsidRDefault="0017615C">
            <w:pPr>
              <w:rPr>
                <w:rFonts w:ascii="宋体" w:hAnsi="宋体" w:cs="宋体"/>
              </w:rPr>
            </w:pPr>
          </w:p>
        </w:tc>
        <w:tc>
          <w:tcPr>
            <w:tcW w:w="1085" w:type="dxa"/>
            <w:vMerge/>
            <w:vAlign w:val="center"/>
          </w:tcPr>
          <w:p w14:paraId="5C1EE30B" w14:textId="77777777" w:rsidR="0017615C" w:rsidRDefault="0017615C">
            <w:pPr>
              <w:jc w:val="center"/>
              <w:rPr>
                <w:rFonts w:ascii="宋体" w:hAnsi="宋体" w:cs="宋体"/>
              </w:rPr>
            </w:pPr>
          </w:p>
        </w:tc>
        <w:tc>
          <w:tcPr>
            <w:tcW w:w="779" w:type="dxa"/>
            <w:vAlign w:val="center"/>
          </w:tcPr>
          <w:p w14:paraId="27F901C7" w14:textId="77777777" w:rsidR="0017615C" w:rsidRDefault="00773BD8">
            <w:pPr>
              <w:rPr>
                <w:rFonts w:ascii="Arial" w:hAnsi="Arial" w:cs="Arial"/>
              </w:rPr>
            </w:pPr>
            <w:r>
              <w:rPr>
                <w:rFonts w:ascii="Arial" w:hAnsi="Arial" w:cs="Arial" w:hint="eastAsia"/>
              </w:rPr>
              <w:t>1</w:t>
            </w:r>
            <w:r>
              <w:rPr>
                <w:rFonts w:ascii="Arial" w:hAnsi="Arial" w:cs="Arial" w:hint="eastAsia"/>
              </w:rPr>
              <w:t>分</w:t>
            </w:r>
          </w:p>
        </w:tc>
        <w:tc>
          <w:tcPr>
            <w:tcW w:w="7406" w:type="dxa"/>
            <w:vAlign w:val="center"/>
          </w:tcPr>
          <w:p w14:paraId="16C5EE89" w14:textId="77777777" w:rsidR="0017615C" w:rsidRDefault="00773BD8">
            <w:pPr>
              <w:rPr>
                <w:rFonts w:ascii="Arial" w:hAnsi="Arial" w:cs="Arial"/>
              </w:rPr>
            </w:pPr>
            <w:r>
              <w:rPr>
                <w:rFonts w:ascii="Arial" w:hAnsi="Arial" w:cs="Arial" w:hint="eastAsia"/>
              </w:rPr>
              <w:t>现场登录系统操作演示，查看处方点评内容是否包括：①药品用法用量；②药物相互作用；③用药途径；④重复用药；⑤特殊人群；⑥禁忌症；⑦药物过敏</w:t>
            </w:r>
          </w:p>
          <w:p w14:paraId="425CBCEF" w14:textId="77777777" w:rsidR="0017615C" w:rsidRDefault="00773BD8">
            <w:pPr>
              <w:rPr>
                <w:rFonts w:ascii="宋体" w:hAnsi="宋体" w:cs="宋体"/>
              </w:rPr>
            </w:pPr>
            <w:r>
              <w:rPr>
                <w:rFonts w:ascii="宋体" w:hAnsi="宋体" w:cs="宋体" w:hint="eastAsia"/>
              </w:rPr>
              <w:t>满足全部检查要求得</w:t>
            </w:r>
            <w:r>
              <w:rPr>
                <w:rFonts w:ascii="Arial" w:hAnsi="Arial" w:cs="Arial" w:hint="eastAsia"/>
              </w:rPr>
              <w:t>1</w:t>
            </w:r>
            <w:r>
              <w:rPr>
                <w:rFonts w:ascii="宋体" w:hAnsi="宋体" w:cs="宋体" w:hint="eastAsia"/>
              </w:rPr>
              <w:t>分，满足其中</w:t>
            </w:r>
            <w:r>
              <w:rPr>
                <w:rFonts w:ascii="Arial" w:hAnsi="Arial" w:cs="Arial" w:hint="eastAsia"/>
              </w:rPr>
              <w:t>4-6</w:t>
            </w:r>
            <w:r>
              <w:rPr>
                <w:rFonts w:ascii="宋体" w:hAnsi="宋体" w:cs="宋体" w:hint="eastAsia"/>
              </w:rPr>
              <w:t>项得</w:t>
            </w:r>
            <w:r>
              <w:rPr>
                <w:rFonts w:ascii="Arial" w:hAnsi="Arial" w:cs="Arial" w:hint="eastAsia"/>
              </w:rPr>
              <w:t>0.5</w:t>
            </w:r>
            <w:r>
              <w:rPr>
                <w:rFonts w:ascii="宋体" w:hAnsi="宋体" w:cs="宋体" w:hint="eastAsia"/>
              </w:rPr>
              <w:t>分，少于</w:t>
            </w:r>
            <w:r>
              <w:rPr>
                <w:rFonts w:ascii="Arial" w:hAnsi="Arial" w:cs="Arial" w:hint="eastAsia"/>
              </w:rPr>
              <w:t>4</w:t>
            </w:r>
            <w:r>
              <w:rPr>
                <w:rFonts w:ascii="宋体" w:hAnsi="宋体" w:cs="宋体" w:hint="eastAsia"/>
              </w:rPr>
              <w:t>项得</w:t>
            </w:r>
            <w:r>
              <w:rPr>
                <w:rFonts w:ascii="Arial" w:hAnsi="Arial" w:cs="Arial" w:hint="eastAsia"/>
              </w:rPr>
              <w:t>0</w:t>
            </w:r>
            <w:r>
              <w:rPr>
                <w:rFonts w:ascii="宋体" w:hAnsi="宋体" w:cs="宋体" w:hint="eastAsia"/>
              </w:rPr>
              <w:t>分。</w:t>
            </w:r>
          </w:p>
        </w:tc>
        <w:tc>
          <w:tcPr>
            <w:tcW w:w="1043" w:type="dxa"/>
            <w:vAlign w:val="center"/>
          </w:tcPr>
          <w:p w14:paraId="7AC8FB61" w14:textId="77777777" w:rsidR="0017615C" w:rsidRDefault="0017615C">
            <w:pPr>
              <w:rPr>
                <w:rFonts w:ascii="宋体" w:hAnsi="宋体" w:cs="宋体"/>
              </w:rPr>
            </w:pPr>
          </w:p>
        </w:tc>
      </w:tr>
      <w:tr w:rsidR="0017615C" w14:paraId="00852321" w14:textId="77777777">
        <w:trPr>
          <w:trHeight w:val="90"/>
          <w:jc w:val="center"/>
        </w:trPr>
        <w:tc>
          <w:tcPr>
            <w:tcW w:w="426" w:type="dxa"/>
            <w:vAlign w:val="center"/>
          </w:tcPr>
          <w:p w14:paraId="19E3C98A" w14:textId="77777777" w:rsidR="0017615C" w:rsidRDefault="0017615C">
            <w:pPr>
              <w:pStyle w:val="afe"/>
              <w:numPr>
                <w:ilvl w:val="0"/>
                <w:numId w:val="3"/>
              </w:numPr>
              <w:ind w:firstLineChars="0"/>
              <w:rPr>
                <w:rFonts w:ascii="Arial" w:hAnsi="Arial" w:cs="Arial"/>
              </w:rPr>
            </w:pPr>
          </w:p>
        </w:tc>
        <w:tc>
          <w:tcPr>
            <w:tcW w:w="702" w:type="dxa"/>
            <w:vMerge/>
            <w:vAlign w:val="center"/>
          </w:tcPr>
          <w:p w14:paraId="52B77991" w14:textId="77777777" w:rsidR="0017615C" w:rsidRDefault="0017615C">
            <w:pPr>
              <w:rPr>
                <w:rFonts w:ascii="宋体" w:hAnsi="宋体" w:cs="宋体"/>
              </w:rPr>
            </w:pPr>
          </w:p>
        </w:tc>
        <w:tc>
          <w:tcPr>
            <w:tcW w:w="750" w:type="dxa"/>
            <w:vMerge/>
            <w:vAlign w:val="center"/>
          </w:tcPr>
          <w:p w14:paraId="63BF7F9F" w14:textId="77777777" w:rsidR="0017615C" w:rsidRDefault="0017615C">
            <w:pPr>
              <w:rPr>
                <w:rFonts w:ascii="宋体" w:hAnsi="宋体" w:cs="宋体"/>
              </w:rPr>
            </w:pPr>
          </w:p>
        </w:tc>
        <w:tc>
          <w:tcPr>
            <w:tcW w:w="1088" w:type="dxa"/>
            <w:vMerge/>
            <w:vAlign w:val="center"/>
          </w:tcPr>
          <w:p w14:paraId="448FEFB2" w14:textId="77777777" w:rsidR="0017615C" w:rsidRDefault="0017615C">
            <w:pPr>
              <w:rPr>
                <w:rFonts w:ascii="宋体" w:hAnsi="宋体" w:cs="宋体"/>
              </w:rPr>
            </w:pPr>
          </w:p>
        </w:tc>
        <w:tc>
          <w:tcPr>
            <w:tcW w:w="884" w:type="dxa"/>
            <w:vMerge/>
            <w:vAlign w:val="center"/>
          </w:tcPr>
          <w:p w14:paraId="60EB5FF2" w14:textId="77777777" w:rsidR="0017615C" w:rsidRDefault="0017615C">
            <w:pPr>
              <w:rPr>
                <w:rFonts w:ascii="宋体" w:hAnsi="宋体" w:cs="宋体"/>
              </w:rPr>
            </w:pPr>
          </w:p>
        </w:tc>
        <w:tc>
          <w:tcPr>
            <w:tcW w:w="1085" w:type="dxa"/>
            <w:vMerge/>
            <w:vAlign w:val="center"/>
          </w:tcPr>
          <w:p w14:paraId="40CCB06A" w14:textId="77777777" w:rsidR="0017615C" w:rsidRDefault="0017615C">
            <w:pPr>
              <w:jc w:val="center"/>
              <w:rPr>
                <w:rFonts w:ascii="宋体" w:hAnsi="宋体" w:cs="宋体"/>
              </w:rPr>
            </w:pPr>
          </w:p>
        </w:tc>
        <w:tc>
          <w:tcPr>
            <w:tcW w:w="779" w:type="dxa"/>
            <w:vAlign w:val="center"/>
          </w:tcPr>
          <w:p w14:paraId="0798A2C3"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05A8B490"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rPr>
              <w:t>智能分析历史</w:t>
            </w:r>
            <w:r>
              <w:rPr>
                <w:rFonts w:ascii="Arial" w:hAnsi="Arial" w:cs="Arial" w:hint="eastAsia"/>
              </w:rPr>
              <w:t>处方点评</w:t>
            </w:r>
            <w:r>
              <w:rPr>
                <w:rFonts w:ascii="Arial" w:hAnsi="Arial" w:cs="Arial"/>
              </w:rPr>
              <w:t>记录</w:t>
            </w:r>
            <w:r>
              <w:rPr>
                <w:rFonts w:ascii="Arial" w:hAnsi="Arial" w:cs="Arial" w:hint="eastAsia"/>
              </w:rPr>
              <w:t>、</w:t>
            </w:r>
            <w:r>
              <w:rPr>
                <w:rFonts w:ascii="Arial" w:hAnsi="Arial" w:cs="Arial"/>
              </w:rPr>
              <w:t>给出自定义</w:t>
            </w:r>
            <w:r>
              <w:rPr>
                <w:rFonts w:ascii="Arial" w:hAnsi="Arial" w:cs="Arial" w:hint="eastAsia"/>
              </w:rPr>
              <w:t>点评</w:t>
            </w:r>
            <w:r>
              <w:rPr>
                <w:rFonts w:ascii="Arial" w:hAnsi="Arial" w:cs="Arial"/>
              </w:rPr>
              <w:t>规则建议</w:t>
            </w:r>
            <w:r>
              <w:rPr>
                <w:rFonts w:ascii="Arial" w:hAnsi="Arial" w:cs="Arial" w:hint="eastAsia"/>
              </w:rPr>
              <w:t>。</w:t>
            </w:r>
          </w:p>
          <w:p w14:paraId="3423A1C0"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56010762" w14:textId="77777777" w:rsidR="0017615C" w:rsidRDefault="0017615C">
            <w:pPr>
              <w:rPr>
                <w:rFonts w:ascii="宋体" w:hAnsi="宋体" w:cs="宋体"/>
              </w:rPr>
            </w:pPr>
          </w:p>
        </w:tc>
      </w:tr>
      <w:tr w:rsidR="0017615C" w14:paraId="247ED0D5" w14:textId="77777777">
        <w:trPr>
          <w:trHeight w:val="90"/>
          <w:jc w:val="center"/>
        </w:trPr>
        <w:tc>
          <w:tcPr>
            <w:tcW w:w="426" w:type="dxa"/>
            <w:vAlign w:val="center"/>
          </w:tcPr>
          <w:p w14:paraId="0EA16B61" w14:textId="77777777" w:rsidR="0017615C" w:rsidRDefault="0017615C">
            <w:pPr>
              <w:pStyle w:val="afe"/>
              <w:numPr>
                <w:ilvl w:val="0"/>
                <w:numId w:val="3"/>
              </w:numPr>
              <w:ind w:firstLineChars="0"/>
              <w:rPr>
                <w:rFonts w:ascii="Arial" w:hAnsi="Arial" w:cs="Arial"/>
              </w:rPr>
            </w:pPr>
          </w:p>
        </w:tc>
        <w:tc>
          <w:tcPr>
            <w:tcW w:w="702" w:type="dxa"/>
            <w:vMerge/>
            <w:vAlign w:val="center"/>
          </w:tcPr>
          <w:p w14:paraId="61A1192A" w14:textId="77777777" w:rsidR="0017615C" w:rsidRDefault="0017615C">
            <w:pPr>
              <w:rPr>
                <w:rFonts w:ascii="宋体" w:hAnsi="宋体" w:cs="宋体"/>
              </w:rPr>
            </w:pPr>
          </w:p>
        </w:tc>
        <w:tc>
          <w:tcPr>
            <w:tcW w:w="750" w:type="dxa"/>
            <w:vMerge/>
            <w:vAlign w:val="center"/>
          </w:tcPr>
          <w:p w14:paraId="7C4F5D0C" w14:textId="77777777" w:rsidR="0017615C" w:rsidRDefault="0017615C">
            <w:pPr>
              <w:rPr>
                <w:rFonts w:ascii="宋体" w:hAnsi="宋体" w:cs="宋体"/>
              </w:rPr>
            </w:pPr>
          </w:p>
        </w:tc>
        <w:tc>
          <w:tcPr>
            <w:tcW w:w="1088" w:type="dxa"/>
            <w:vMerge/>
            <w:vAlign w:val="center"/>
          </w:tcPr>
          <w:p w14:paraId="0BB19664" w14:textId="77777777" w:rsidR="0017615C" w:rsidRDefault="0017615C">
            <w:pPr>
              <w:rPr>
                <w:rFonts w:ascii="宋体" w:hAnsi="宋体" w:cs="宋体"/>
              </w:rPr>
            </w:pPr>
          </w:p>
        </w:tc>
        <w:tc>
          <w:tcPr>
            <w:tcW w:w="884" w:type="dxa"/>
            <w:vMerge/>
            <w:vAlign w:val="center"/>
          </w:tcPr>
          <w:p w14:paraId="36E325B6" w14:textId="77777777" w:rsidR="0017615C" w:rsidRDefault="0017615C">
            <w:pPr>
              <w:rPr>
                <w:rFonts w:ascii="宋体" w:hAnsi="宋体" w:cs="宋体"/>
              </w:rPr>
            </w:pPr>
          </w:p>
        </w:tc>
        <w:tc>
          <w:tcPr>
            <w:tcW w:w="1085" w:type="dxa"/>
            <w:vMerge/>
            <w:vAlign w:val="center"/>
          </w:tcPr>
          <w:p w14:paraId="432A977A" w14:textId="77777777" w:rsidR="0017615C" w:rsidRDefault="0017615C">
            <w:pPr>
              <w:jc w:val="center"/>
              <w:rPr>
                <w:rFonts w:ascii="宋体" w:hAnsi="宋体" w:cs="宋体"/>
              </w:rPr>
            </w:pPr>
          </w:p>
        </w:tc>
        <w:tc>
          <w:tcPr>
            <w:tcW w:w="779" w:type="dxa"/>
            <w:vAlign w:val="center"/>
          </w:tcPr>
          <w:p w14:paraId="5401ED6C"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68FE3AB9" w14:textId="77777777" w:rsidR="0017615C" w:rsidRDefault="00773BD8">
            <w:pPr>
              <w:rPr>
                <w:rFonts w:ascii="Arial" w:hAnsi="Arial" w:cs="Arial"/>
                <w:highlight w:val="yellow"/>
              </w:rPr>
            </w:pPr>
            <w:r>
              <w:rPr>
                <w:rFonts w:ascii="Arial" w:hAnsi="Arial" w:cs="Arial" w:hint="eastAsia"/>
              </w:rPr>
              <w:t>现场登录系统操作演示，查看是否实现</w:t>
            </w:r>
            <w:r>
              <w:rPr>
                <w:rFonts w:ascii="Arial" w:hAnsi="Arial" w:cs="Arial"/>
                <w:color w:val="000000" w:themeColor="text1"/>
                <w:szCs w:val="24"/>
              </w:rPr>
              <w:t>点评结果的智能发布</w:t>
            </w:r>
            <w:r>
              <w:rPr>
                <w:rFonts w:ascii="Arial" w:hAnsi="Arial" w:cs="Arial" w:hint="eastAsia"/>
              </w:rPr>
              <w:t>。</w:t>
            </w:r>
          </w:p>
          <w:p w14:paraId="7C1FBA06"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68306AD1" w14:textId="77777777" w:rsidR="0017615C" w:rsidRDefault="0017615C">
            <w:pPr>
              <w:rPr>
                <w:rFonts w:ascii="宋体" w:hAnsi="宋体" w:cs="宋体"/>
              </w:rPr>
            </w:pPr>
          </w:p>
        </w:tc>
      </w:tr>
      <w:tr w:rsidR="0017615C" w14:paraId="0F109F36" w14:textId="77777777">
        <w:trPr>
          <w:trHeight w:val="90"/>
          <w:jc w:val="center"/>
        </w:trPr>
        <w:tc>
          <w:tcPr>
            <w:tcW w:w="426" w:type="dxa"/>
            <w:vAlign w:val="center"/>
          </w:tcPr>
          <w:p w14:paraId="301E4D5A" w14:textId="77777777" w:rsidR="0017615C" w:rsidRDefault="0017615C">
            <w:pPr>
              <w:pStyle w:val="afe"/>
              <w:numPr>
                <w:ilvl w:val="0"/>
                <w:numId w:val="3"/>
              </w:numPr>
              <w:ind w:firstLineChars="0"/>
              <w:rPr>
                <w:rFonts w:ascii="Arial" w:hAnsi="Arial" w:cs="Arial"/>
              </w:rPr>
            </w:pPr>
          </w:p>
        </w:tc>
        <w:tc>
          <w:tcPr>
            <w:tcW w:w="702" w:type="dxa"/>
            <w:vMerge/>
            <w:vAlign w:val="center"/>
          </w:tcPr>
          <w:p w14:paraId="158A4499" w14:textId="77777777" w:rsidR="0017615C" w:rsidRDefault="0017615C">
            <w:pPr>
              <w:rPr>
                <w:rFonts w:ascii="宋体" w:hAnsi="宋体" w:cs="宋体"/>
              </w:rPr>
            </w:pPr>
          </w:p>
        </w:tc>
        <w:tc>
          <w:tcPr>
            <w:tcW w:w="750" w:type="dxa"/>
            <w:vMerge/>
            <w:vAlign w:val="center"/>
          </w:tcPr>
          <w:p w14:paraId="74765F52" w14:textId="77777777" w:rsidR="0017615C" w:rsidRDefault="0017615C">
            <w:pPr>
              <w:rPr>
                <w:rFonts w:ascii="宋体" w:hAnsi="宋体" w:cs="宋体"/>
              </w:rPr>
            </w:pPr>
          </w:p>
        </w:tc>
        <w:tc>
          <w:tcPr>
            <w:tcW w:w="1088" w:type="dxa"/>
            <w:vMerge/>
            <w:vAlign w:val="center"/>
          </w:tcPr>
          <w:p w14:paraId="7C33C066" w14:textId="77777777" w:rsidR="0017615C" w:rsidRDefault="0017615C">
            <w:pPr>
              <w:rPr>
                <w:rFonts w:ascii="宋体" w:hAnsi="宋体" w:cs="宋体"/>
              </w:rPr>
            </w:pPr>
          </w:p>
        </w:tc>
        <w:tc>
          <w:tcPr>
            <w:tcW w:w="884" w:type="dxa"/>
            <w:vMerge/>
            <w:vAlign w:val="center"/>
          </w:tcPr>
          <w:p w14:paraId="686913BF" w14:textId="77777777" w:rsidR="0017615C" w:rsidRDefault="0017615C">
            <w:pPr>
              <w:rPr>
                <w:rFonts w:ascii="宋体" w:hAnsi="宋体" w:cs="宋体"/>
              </w:rPr>
            </w:pPr>
          </w:p>
        </w:tc>
        <w:tc>
          <w:tcPr>
            <w:tcW w:w="1085" w:type="dxa"/>
            <w:vMerge w:val="restart"/>
            <w:vAlign w:val="center"/>
          </w:tcPr>
          <w:p w14:paraId="2227689F" w14:textId="77777777" w:rsidR="0017615C" w:rsidRDefault="00773BD8">
            <w:pPr>
              <w:jc w:val="center"/>
              <w:rPr>
                <w:rFonts w:ascii="Arial" w:hAnsi="Arial" w:cs="Arial"/>
              </w:rPr>
            </w:pPr>
            <w:r>
              <w:rPr>
                <w:rFonts w:ascii="Arial" w:hAnsi="Arial" w:cs="Arial"/>
              </w:rPr>
              <w:t>数据交互系统</w:t>
            </w:r>
          </w:p>
          <w:p w14:paraId="5CE55442" w14:textId="77777777" w:rsidR="0017615C" w:rsidRDefault="0017615C">
            <w:pPr>
              <w:jc w:val="center"/>
              <w:rPr>
                <w:rFonts w:ascii="宋体" w:hAnsi="宋体" w:cs="宋体"/>
              </w:rPr>
            </w:pPr>
          </w:p>
        </w:tc>
        <w:tc>
          <w:tcPr>
            <w:tcW w:w="779" w:type="dxa"/>
            <w:vAlign w:val="center"/>
          </w:tcPr>
          <w:p w14:paraId="64DE402A"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3D508371" w14:textId="77777777" w:rsidR="0017615C" w:rsidRDefault="00773BD8">
            <w:pPr>
              <w:rPr>
                <w:rFonts w:ascii="Arial" w:hAnsi="Arial" w:cs="Arial"/>
                <w:color w:val="000000" w:themeColor="text1"/>
              </w:rPr>
            </w:pPr>
            <w:bookmarkStart w:id="17" w:name="OLE_LINK17"/>
            <w:r>
              <w:rPr>
                <w:rFonts w:ascii="Arial" w:hAnsi="Arial" w:cs="Arial" w:hint="eastAsia"/>
                <w:color w:val="000000" w:themeColor="text1"/>
              </w:rPr>
              <w:t>现场</w:t>
            </w:r>
            <w:r>
              <w:rPr>
                <w:rFonts w:ascii="Arial" w:hAnsi="Arial" w:cs="Arial" w:hint="eastAsia"/>
              </w:rPr>
              <w:t>登录系统操作演示，</w:t>
            </w:r>
            <w:r>
              <w:rPr>
                <w:rFonts w:ascii="Arial" w:hAnsi="Arial" w:cs="Arial" w:hint="eastAsia"/>
                <w:color w:val="000000" w:themeColor="text1"/>
              </w:rPr>
              <w:t>查</w:t>
            </w:r>
            <w:bookmarkEnd w:id="17"/>
            <w:r>
              <w:rPr>
                <w:rFonts w:ascii="Arial" w:hAnsi="Arial" w:cs="Arial" w:hint="eastAsia"/>
                <w:color w:val="000000" w:themeColor="text1"/>
              </w:rPr>
              <w:t>看是否实现</w:t>
            </w:r>
            <w:r>
              <w:rPr>
                <w:rFonts w:ascii="Arial" w:hAnsi="Arial" w:cs="Arial"/>
                <w:color w:val="000000" w:themeColor="text1"/>
              </w:rPr>
              <w:t>药学部门</w:t>
            </w:r>
            <w:bookmarkStart w:id="18" w:name="OLE_LINK20"/>
            <w:r>
              <w:rPr>
                <w:rFonts w:ascii="Arial" w:hAnsi="Arial" w:cs="Arial" w:hint="eastAsia"/>
                <w:color w:val="000000" w:themeColor="text1"/>
              </w:rPr>
              <w:t>之间</w:t>
            </w:r>
            <w:bookmarkEnd w:id="18"/>
            <w:r>
              <w:rPr>
                <w:rFonts w:ascii="Arial" w:hAnsi="Arial" w:cs="Arial" w:hint="eastAsia"/>
                <w:color w:val="000000" w:themeColor="text1"/>
              </w:rPr>
              <w:t>（</w:t>
            </w:r>
            <w:r>
              <w:rPr>
                <w:rFonts w:ascii="Arial" w:hAnsi="Arial" w:cs="Arial"/>
                <w:color w:val="000000" w:themeColor="text1"/>
              </w:rPr>
              <w:t>如药库、静脉用药集中调配中心、制剂室等</w:t>
            </w:r>
            <w:r>
              <w:rPr>
                <w:rFonts w:ascii="宋体" w:hAnsi="宋体" w:cs="宋体" w:hint="eastAsia"/>
                <w:color w:val="000000" w:themeColor="text1"/>
              </w:rPr>
              <w:t>)</w:t>
            </w:r>
            <w:r>
              <w:rPr>
                <w:rFonts w:ascii="Arial" w:hAnsi="Arial" w:cs="Arial"/>
                <w:color w:val="000000" w:themeColor="text1"/>
              </w:rPr>
              <w:t>数据交互</w:t>
            </w:r>
            <w:r>
              <w:rPr>
                <w:rFonts w:ascii="宋体" w:hAnsi="宋体" w:cs="宋体" w:hint="eastAsia"/>
                <w:color w:val="000000" w:themeColor="text1"/>
              </w:rPr>
              <w:t>，以及药学部门与</w:t>
            </w:r>
            <w:r>
              <w:rPr>
                <w:rFonts w:ascii="Arial" w:hAnsi="Arial" w:cs="Arial"/>
                <w:color w:val="000000" w:themeColor="text1"/>
              </w:rPr>
              <w:t>临床、医技、行政管理</w:t>
            </w:r>
            <w:r>
              <w:rPr>
                <w:rFonts w:ascii="Arial" w:hAnsi="Arial" w:cs="Arial" w:hint="eastAsia"/>
                <w:color w:val="000000" w:themeColor="text1"/>
              </w:rPr>
              <w:t>和</w:t>
            </w:r>
            <w:r>
              <w:rPr>
                <w:rFonts w:ascii="Arial" w:hAnsi="Arial" w:cs="Arial"/>
                <w:color w:val="000000" w:themeColor="text1"/>
              </w:rPr>
              <w:t>医院信息平台</w:t>
            </w:r>
            <w:r>
              <w:rPr>
                <w:rFonts w:ascii="Arial" w:hAnsi="Arial" w:cs="Arial" w:hint="eastAsia"/>
                <w:color w:val="000000" w:themeColor="text1"/>
              </w:rPr>
              <w:t>等之间</w:t>
            </w:r>
            <w:bookmarkStart w:id="19" w:name="OLE_LINK27"/>
            <w:r>
              <w:rPr>
                <w:rFonts w:ascii="Arial" w:hAnsi="Arial" w:cs="Arial"/>
                <w:color w:val="000000" w:themeColor="text1"/>
              </w:rPr>
              <w:t>数据交互</w:t>
            </w:r>
            <w:bookmarkEnd w:id="19"/>
            <w:r>
              <w:rPr>
                <w:rFonts w:ascii="Arial" w:hAnsi="Arial" w:cs="Arial" w:hint="eastAsia"/>
                <w:color w:val="000000" w:themeColor="text1"/>
              </w:rPr>
              <w:t>，或查看历史交互数据。</w:t>
            </w:r>
          </w:p>
          <w:p w14:paraId="54CF6D60" w14:textId="77777777" w:rsidR="0017615C" w:rsidRDefault="00773BD8">
            <w:pPr>
              <w:rPr>
                <w:rFonts w:ascii="Arial" w:hAnsi="Arial" w:cs="Arial"/>
                <w:color w:val="000000" w:themeColor="text1"/>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34A3E839" w14:textId="77777777" w:rsidR="0017615C" w:rsidRDefault="0017615C">
            <w:pPr>
              <w:rPr>
                <w:rFonts w:ascii="宋体" w:hAnsi="宋体" w:cs="宋体"/>
              </w:rPr>
            </w:pPr>
          </w:p>
        </w:tc>
      </w:tr>
      <w:tr w:rsidR="0017615C" w14:paraId="0E325D31" w14:textId="77777777">
        <w:trPr>
          <w:trHeight w:val="90"/>
          <w:jc w:val="center"/>
        </w:trPr>
        <w:tc>
          <w:tcPr>
            <w:tcW w:w="426" w:type="dxa"/>
            <w:vAlign w:val="center"/>
          </w:tcPr>
          <w:p w14:paraId="0BB89F8E" w14:textId="77777777" w:rsidR="0017615C" w:rsidRDefault="0017615C">
            <w:pPr>
              <w:pStyle w:val="afe"/>
              <w:numPr>
                <w:ilvl w:val="0"/>
                <w:numId w:val="3"/>
              </w:numPr>
              <w:ind w:firstLineChars="0"/>
              <w:rPr>
                <w:rFonts w:ascii="Arial" w:hAnsi="Arial" w:cs="Arial"/>
              </w:rPr>
            </w:pPr>
          </w:p>
        </w:tc>
        <w:tc>
          <w:tcPr>
            <w:tcW w:w="702" w:type="dxa"/>
            <w:vMerge/>
            <w:vAlign w:val="center"/>
          </w:tcPr>
          <w:p w14:paraId="44CDC242" w14:textId="77777777" w:rsidR="0017615C" w:rsidRDefault="0017615C">
            <w:pPr>
              <w:rPr>
                <w:rFonts w:ascii="宋体" w:hAnsi="宋体" w:cs="宋体"/>
              </w:rPr>
            </w:pPr>
          </w:p>
        </w:tc>
        <w:tc>
          <w:tcPr>
            <w:tcW w:w="750" w:type="dxa"/>
            <w:vMerge/>
            <w:vAlign w:val="center"/>
          </w:tcPr>
          <w:p w14:paraId="24A2363E" w14:textId="77777777" w:rsidR="0017615C" w:rsidRDefault="0017615C">
            <w:pPr>
              <w:rPr>
                <w:rFonts w:ascii="宋体" w:hAnsi="宋体" w:cs="宋体"/>
              </w:rPr>
            </w:pPr>
          </w:p>
        </w:tc>
        <w:tc>
          <w:tcPr>
            <w:tcW w:w="1088" w:type="dxa"/>
            <w:vMerge/>
            <w:vAlign w:val="center"/>
          </w:tcPr>
          <w:p w14:paraId="7E07C14F" w14:textId="77777777" w:rsidR="0017615C" w:rsidRDefault="0017615C">
            <w:pPr>
              <w:rPr>
                <w:rFonts w:ascii="宋体" w:hAnsi="宋体" w:cs="宋体"/>
              </w:rPr>
            </w:pPr>
          </w:p>
        </w:tc>
        <w:tc>
          <w:tcPr>
            <w:tcW w:w="884" w:type="dxa"/>
            <w:vMerge/>
            <w:vAlign w:val="center"/>
          </w:tcPr>
          <w:p w14:paraId="0A8FFD45" w14:textId="77777777" w:rsidR="0017615C" w:rsidRDefault="0017615C">
            <w:pPr>
              <w:rPr>
                <w:rFonts w:ascii="宋体" w:hAnsi="宋体" w:cs="宋体"/>
              </w:rPr>
            </w:pPr>
          </w:p>
        </w:tc>
        <w:tc>
          <w:tcPr>
            <w:tcW w:w="1085" w:type="dxa"/>
            <w:vMerge/>
            <w:vAlign w:val="center"/>
          </w:tcPr>
          <w:p w14:paraId="50F4066C" w14:textId="77777777" w:rsidR="0017615C" w:rsidRDefault="0017615C">
            <w:pPr>
              <w:jc w:val="center"/>
              <w:rPr>
                <w:rFonts w:ascii="宋体" w:hAnsi="宋体" w:cs="宋体"/>
              </w:rPr>
            </w:pPr>
          </w:p>
        </w:tc>
        <w:tc>
          <w:tcPr>
            <w:tcW w:w="779" w:type="dxa"/>
            <w:vAlign w:val="center"/>
          </w:tcPr>
          <w:p w14:paraId="3CA74C94"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7931A074" w14:textId="77777777" w:rsidR="0017615C" w:rsidRDefault="00773BD8">
            <w:pPr>
              <w:rPr>
                <w:rFonts w:ascii="Arial" w:hAnsi="Arial" w:cs="Arial"/>
                <w:color w:val="000000" w:themeColor="text1"/>
                <w:szCs w:val="24"/>
              </w:rPr>
            </w:pPr>
            <w:bookmarkStart w:id="20" w:name="OLE_LINK14"/>
            <w:r>
              <w:rPr>
                <w:rFonts w:ascii="Arial" w:hAnsi="Arial" w:cs="Arial" w:hint="eastAsia"/>
              </w:rPr>
              <w:t>现场登录系统操作演示，查看</w:t>
            </w:r>
            <w:bookmarkEnd w:id="20"/>
            <w:r>
              <w:rPr>
                <w:rFonts w:ascii="Arial" w:hAnsi="Arial" w:cs="Arial" w:hint="eastAsia"/>
              </w:rPr>
              <w:t>是否实现通过</w:t>
            </w:r>
            <w:r>
              <w:rPr>
                <w:rFonts w:ascii="Arial" w:hAnsi="Arial" w:cs="Arial"/>
                <w:color w:val="000000" w:themeColor="text1"/>
                <w:szCs w:val="24"/>
              </w:rPr>
              <w:t>桌面终端和</w:t>
            </w:r>
            <w:r>
              <w:rPr>
                <w:rFonts w:ascii="Arial" w:hAnsi="Arial" w:cs="Arial" w:hint="eastAsia"/>
                <w:color w:val="000000" w:themeColor="text1"/>
                <w:szCs w:val="24"/>
              </w:rPr>
              <w:t>（或）</w:t>
            </w:r>
            <w:r>
              <w:rPr>
                <w:rFonts w:ascii="Arial" w:hAnsi="Arial" w:cs="Arial"/>
                <w:color w:val="000000" w:themeColor="text1"/>
                <w:szCs w:val="24"/>
              </w:rPr>
              <w:t>移动</w:t>
            </w:r>
            <w:r>
              <w:rPr>
                <w:rFonts w:ascii="Arial" w:hAnsi="Arial" w:cs="Arial"/>
                <w:szCs w:val="24"/>
              </w:rPr>
              <w:t>终端等方式</w:t>
            </w:r>
            <w:r>
              <w:rPr>
                <w:rFonts w:ascii="Arial" w:hAnsi="Arial" w:cs="Arial" w:hint="eastAsia"/>
                <w:szCs w:val="24"/>
              </w:rPr>
              <w:t>实现患者</w:t>
            </w:r>
            <w:r>
              <w:rPr>
                <w:rFonts w:ascii="Arial" w:hAnsi="Arial" w:cs="Arial"/>
                <w:szCs w:val="24"/>
              </w:rPr>
              <w:t>用药信息</w:t>
            </w:r>
            <w:r>
              <w:rPr>
                <w:rFonts w:ascii="Arial" w:hAnsi="Arial" w:cs="Arial"/>
                <w:color w:val="000000" w:themeColor="text1"/>
                <w:szCs w:val="24"/>
              </w:rPr>
              <w:t>提醒</w:t>
            </w:r>
            <w:r>
              <w:rPr>
                <w:rFonts w:ascii="Arial" w:hAnsi="Arial" w:cs="Arial" w:hint="eastAsia"/>
                <w:color w:val="000000" w:themeColor="text1"/>
                <w:szCs w:val="24"/>
              </w:rPr>
              <w:t>。</w:t>
            </w:r>
          </w:p>
          <w:p w14:paraId="7FE58869"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23AF112B" w14:textId="77777777" w:rsidR="0017615C" w:rsidRDefault="0017615C">
            <w:pPr>
              <w:rPr>
                <w:rFonts w:ascii="宋体" w:hAnsi="宋体" w:cs="宋体"/>
              </w:rPr>
            </w:pPr>
          </w:p>
        </w:tc>
      </w:tr>
      <w:tr w:rsidR="0017615C" w14:paraId="532B2FE2" w14:textId="77777777">
        <w:trPr>
          <w:trHeight w:val="90"/>
          <w:jc w:val="center"/>
        </w:trPr>
        <w:tc>
          <w:tcPr>
            <w:tcW w:w="426" w:type="dxa"/>
            <w:vAlign w:val="center"/>
          </w:tcPr>
          <w:p w14:paraId="3D2DC79D" w14:textId="77777777" w:rsidR="0017615C" w:rsidRDefault="0017615C">
            <w:pPr>
              <w:pStyle w:val="afe"/>
              <w:numPr>
                <w:ilvl w:val="0"/>
                <w:numId w:val="3"/>
              </w:numPr>
              <w:ind w:firstLineChars="0"/>
              <w:rPr>
                <w:rFonts w:ascii="Arial" w:hAnsi="Arial" w:cs="Arial"/>
              </w:rPr>
            </w:pPr>
          </w:p>
        </w:tc>
        <w:tc>
          <w:tcPr>
            <w:tcW w:w="702" w:type="dxa"/>
            <w:vMerge/>
            <w:vAlign w:val="center"/>
          </w:tcPr>
          <w:p w14:paraId="204FAF53" w14:textId="77777777" w:rsidR="0017615C" w:rsidRDefault="0017615C">
            <w:pPr>
              <w:rPr>
                <w:rFonts w:ascii="宋体" w:hAnsi="宋体" w:cs="宋体"/>
              </w:rPr>
            </w:pPr>
          </w:p>
        </w:tc>
        <w:tc>
          <w:tcPr>
            <w:tcW w:w="750" w:type="dxa"/>
            <w:vMerge/>
            <w:vAlign w:val="center"/>
          </w:tcPr>
          <w:p w14:paraId="2C05BC19" w14:textId="77777777" w:rsidR="0017615C" w:rsidRDefault="0017615C">
            <w:pPr>
              <w:rPr>
                <w:rFonts w:ascii="宋体" w:hAnsi="宋体" w:cs="宋体"/>
              </w:rPr>
            </w:pPr>
          </w:p>
        </w:tc>
        <w:tc>
          <w:tcPr>
            <w:tcW w:w="1088" w:type="dxa"/>
            <w:vMerge/>
            <w:vAlign w:val="center"/>
          </w:tcPr>
          <w:p w14:paraId="730DE6B7" w14:textId="77777777" w:rsidR="0017615C" w:rsidRDefault="0017615C">
            <w:pPr>
              <w:rPr>
                <w:rFonts w:ascii="宋体" w:hAnsi="宋体" w:cs="宋体"/>
              </w:rPr>
            </w:pPr>
          </w:p>
        </w:tc>
        <w:tc>
          <w:tcPr>
            <w:tcW w:w="884" w:type="dxa"/>
            <w:vMerge/>
            <w:vAlign w:val="center"/>
          </w:tcPr>
          <w:p w14:paraId="7759004D" w14:textId="77777777" w:rsidR="0017615C" w:rsidRDefault="0017615C">
            <w:pPr>
              <w:rPr>
                <w:rFonts w:ascii="宋体" w:hAnsi="宋体" w:cs="宋体"/>
              </w:rPr>
            </w:pPr>
          </w:p>
        </w:tc>
        <w:tc>
          <w:tcPr>
            <w:tcW w:w="1085" w:type="dxa"/>
            <w:vMerge/>
            <w:vAlign w:val="center"/>
          </w:tcPr>
          <w:p w14:paraId="2C6D73B3" w14:textId="77777777" w:rsidR="0017615C" w:rsidRDefault="0017615C">
            <w:pPr>
              <w:jc w:val="center"/>
              <w:rPr>
                <w:rFonts w:ascii="宋体" w:hAnsi="宋体" w:cs="宋体"/>
              </w:rPr>
            </w:pPr>
          </w:p>
        </w:tc>
        <w:tc>
          <w:tcPr>
            <w:tcW w:w="779" w:type="dxa"/>
            <w:vAlign w:val="center"/>
          </w:tcPr>
          <w:p w14:paraId="7DFC58E4"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54EB0BE0" w14:textId="77777777" w:rsidR="0017615C" w:rsidRDefault="00773BD8">
            <w:pPr>
              <w:rPr>
                <w:rFonts w:ascii="Arial" w:hAnsi="Arial" w:cs="Arial"/>
              </w:rPr>
            </w:pPr>
            <w:r>
              <w:rPr>
                <w:rFonts w:ascii="Arial" w:hAnsi="Arial" w:cs="Arial" w:hint="eastAsia"/>
                <w:color w:val="000000" w:themeColor="text1"/>
              </w:rPr>
              <w:t>现场</w:t>
            </w:r>
            <w:r>
              <w:rPr>
                <w:rFonts w:ascii="Arial" w:hAnsi="Arial" w:cs="Arial" w:hint="eastAsia"/>
              </w:rPr>
              <w:t>登录系统操作演示，</w:t>
            </w:r>
            <w:r>
              <w:rPr>
                <w:rFonts w:ascii="Arial" w:hAnsi="Arial" w:cs="Arial" w:hint="eastAsia"/>
                <w:color w:val="000000" w:themeColor="text1"/>
              </w:rPr>
              <w:t>查看是否实现通过</w:t>
            </w:r>
            <w:r>
              <w:rPr>
                <w:rFonts w:ascii="Arial" w:hAnsi="Arial" w:cs="Arial" w:hint="eastAsia"/>
              </w:rPr>
              <w:t>自媒体</w:t>
            </w:r>
            <w:r>
              <w:rPr>
                <w:rFonts w:ascii="Arial" w:hAnsi="Arial" w:cs="Arial"/>
              </w:rPr>
              <w:t>平台</w:t>
            </w:r>
            <w:bookmarkStart w:id="21" w:name="OLE_LINK22"/>
            <w:r>
              <w:rPr>
                <w:rFonts w:ascii="Arial" w:hAnsi="Arial" w:cs="Arial" w:hint="eastAsia"/>
              </w:rPr>
              <w:t>、患者客户端等信息化手段对患者进行</w:t>
            </w:r>
            <w:r>
              <w:rPr>
                <w:rFonts w:ascii="Arial" w:hAnsi="Arial" w:cs="Arial"/>
              </w:rPr>
              <w:t>用药教育和科普</w:t>
            </w:r>
            <w:r>
              <w:rPr>
                <w:rFonts w:ascii="Arial" w:hAnsi="Arial" w:cs="Arial" w:hint="eastAsia"/>
              </w:rPr>
              <w:t>宣传</w:t>
            </w:r>
            <w:bookmarkEnd w:id="21"/>
            <w:r>
              <w:rPr>
                <w:rFonts w:ascii="Arial" w:hAnsi="Arial" w:cs="Arial" w:hint="eastAsia"/>
              </w:rPr>
              <w:t>，或查看历史推送数据。</w:t>
            </w:r>
          </w:p>
          <w:p w14:paraId="583383B0" w14:textId="77777777" w:rsidR="0017615C" w:rsidRDefault="00773BD8">
            <w:pPr>
              <w:rPr>
                <w:rFonts w:ascii="Arial" w:hAnsi="Arial" w:cs="Arial"/>
              </w:rPr>
            </w:pPr>
            <w:r>
              <w:rPr>
                <w:rFonts w:ascii="宋体" w:hAnsi="宋体" w:cs="宋体" w:hint="eastAsia"/>
              </w:rPr>
              <w:lastRenderedPageBreak/>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4B4FE5AE" w14:textId="77777777" w:rsidR="0017615C" w:rsidRDefault="0017615C">
            <w:pPr>
              <w:rPr>
                <w:rFonts w:ascii="宋体" w:hAnsi="宋体" w:cs="宋体"/>
              </w:rPr>
            </w:pPr>
          </w:p>
        </w:tc>
      </w:tr>
      <w:tr w:rsidR="0017615C" w14:paraId="6F176BD0" w14:textId="77777777">
        <w:trPr>
          <w:trHeight w:val="90"/>
          <w:jc w:val="center"/>
        </w:trPr>
        <w:tc>
          <w:tcPr>
            <w:tcW w:w="426" w:type="dxa"/>
            <w:vAlign w:val="center"/>
          </w:tcPr>
          <w:p w14:paraId="3AD8CB9E" w14:textId="77777777" w:rsidR="0017615C" w:rsidRDefault="0017615C">
            <w:pPr>
              <w:pStyle w:val="afe"/>
              <w:numPr>
                <w:ilvl w:val="0"/>
                <w:numId w:val="3"/>
              </w:numPr>
              <w:ind w:firstLineChars="0"/>
              <w:rPr>
                <w:rFonts w:ascii="Arial" w:hAnsi="Arial" w:cs="Arial"/>
              </w:rPr>
            </w:pPr>
          </w:p>
        </w:tc>
        <w:tc>
          <w:tcPr>
            <w:tcW w:w="702" w:type="dxa"/>
            <w:vMerge/>
            <w:vAlign w:val="center"/>
          </w:tcPr>
          <w:p w14:paraId="2A08300F" w14:textId="77777777" w:rsidR="0017615C" w:rsidRDefault="0017615C">
            <w:pPr>
              <w:rPr>
                <w:rFonts w:ascii="宋体" w:hAnsi="宋体" w:cs="宋体"/>
              </w:rPr>
            </w:pPr>
          </w:p>
        </w:tc>
        <w:tc>
          <w:tcPr>
            <w:tcW w:w="750" w:type="dxa"/>
            <w:vMerge/>
            <w:vAlign w:val="center"/>
          </w:tcPr>
          <w:p w14:paraId="17288A1E" w14:textId="77777777" w:rsidR="0017615C" w:rsidRDefault="0017615C">
            <w:pPr>
              <w:rPr>
                <w:rFonts w:ascii="宋体" w:hAnsi="宋体" w:cs="宋体"/>
              </w:rPr>
            </w:pPr>
          </w:p>
        </w:tc>
        <w:tc>
          <w:tcPr>
            <w:tcW w:w="1088" w:type="dxa"/>
            <w:vMerge/>
            <w:vAlign w:val="center"/>
          </w:tcPr>
          <w:p w14:paraId="09474C23" w14:textId="77777777" w:rsidR="0017615C" w:rsidRDefault="0017615C">
            <w:pPr>
              <w:rPr>
                <w:rFonts w:ascii="宋体" w:hAnsi="宋体" w:cs="宋体"/>
              </w:rPr>
            </w:pPr>
          </w:p>
        </w:tc>
        <w:tc>
          <w:tcPr>
            <w:tcW w:w="884" w:type="dxa"/>
            <w:vMerge/>
            <w:vAlign w:val="center"/>
          </w:tcPr>
          <w:p w14:paraId="0F4086C7" w14:textId="77777777" w:rsidR="0017615C" w:rsidRDefault="0017615C">
            <w:pPr>
              <w:rPr>
                <w:rFonts w:ascii="宋体" w:hAnsi="宋体" w:cs="宋体"/>
              </w:rPr>
            </w:pPr>
          </w:p>
        </w:tc>
        <w:tc>
          <w:tcPr>
            <w:tcW w:w="1085" w:type="dxa"/>
            <w:vMerge/>
            <w:vAlign w:val="center"/>
          </w:tcPr>
          <w:p w14:paraId="397F2C47" w14:textId="77777777" w:rsidR="0017615C" w:rsidRDefault="0017615C">
            <w:pPr>
              <w:jc w:val="center"/>
              <w:rPr>
                <w:rFonts w:ascii="宋体" w:hAnsi="宋体" w:cs="宋体"/>
              </w:rPr>
            </w:pPr>
          </w:p>
        </w:tc>
        <w:tc>
          <w:tcPr>
            <w:tcW w:w="779" w:type="dxa"/>
            <w:vAlign w:val="center"/>
          </w:tcPr>
          <w:p w14:paraId="5ED26B2B"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4966467C" w14:textId="77777777" w:rsidR="0017615C" w:rsidRDefault="00773BD8">
            <w:pPr>
              <w:rPr>
                <w:rFonts w:ascii="Arial" w:hAnsi="Arial" w:cs="Arial"/>
                <w:color w:val="000000" w:themeColor="text1"/>
              </w:rPr>
            </w:pPr>
            <w:bookmarkStart w:id="22" w:name="OLE_LINK18"/>
            <w:r>
              <w:rPr>
                <w:rFonts w:ascii="Arial" w:hAnsi="Arial" w:cs="Arial" w:hint="eastAsia"/>
              </w:rPr>
              <w:t>现场登录系统操作演示，查看</w:t>
            </w:r>
            <w:bookmarkEnd w:id="22"/>
            <w:r>
              <w:rPr>
                <w:rFonts w:ascii="Arial" w:hAnsi="Arial" w:cs="Arial" w:hint="eastAsia"/>
              </w:rPr>
              <w:t>是否实现医院内部各系统调阅</w:t>
            </w:r>
            <w:r>
              <w:rPr>
                <w:rFonts w:ascii="Arial" w:hAnsi="Arial" w:cs="Arial"/>
                <w:color w:val="000000" w:themeColor="text1"/>
              </w:rPr>
              <w:t>诊断</w:t>
            </w:r>
            <w:r>
              <w:rPr>
                <w:rFonts w:ascii="Arial" w:hAnsi="Arial" w:cs="Arial" w:hint="eastAsia"/>
                <w:color w:val="000000" w:themeColor="text1"/>
              </w:rPr>
              <w:t>、</w:t>
            </w:r>
            <w:r>
              <w:rPr>
                <w:rFonts w:ascii="Arial" w:hAnsi="Arial" w:cs="Arial"/>
                <w:color w:val="000000" w:themeColor="text1"/>
              </w:rPr>
              <w:t>疾病史、用药史</w:t>
            </w:r>
            <w:r>
              <w:rPr>
                <w:rFonts w:ascii="Arial" w:hAnsi="Arial" w:cs="Arial" w:hint="eastAsia"/>
                <w:color w:val="000000" w:themeColor="text1"/>
              </w:rPr>
              <w:t>、</w:t>
            </w:r>
            <w:r>
              <w:rPr>
                <w:rFonts w:ascii="Arial" w:hAnsi="Arial" w:cs="Arial"/>
                <w:color w:val="000000" w:themeColor="text1"/>
              </w:rPr>
              <w:t>药物过敏史、</w:t>
            </w:r>
            <w:r>
              <w:rPr>
                <w:rFonts w:ascii="Arial" w:hAnsi="Arial" w:cs="Arial"/>
                <w:bCs/>
                <w:color w:val="000000"/>
                <w:szCs w:val="32"/>
              </w:rPr>
              <w:t>医学相关检查</w:t>
            </w:r>
            <w:r>
              <w:rPr>
                <w:rFonts w:ascii="Arial" w:hAnsi="Arial" w:cs="Arial" w:hint="eastAsia"/>
                <w:bCs/>
                <w:color w:val="000000"/>
                <w:szCs w:val="32"/>
              </w:rPr>
              <w:t>、</w:t>
            </w:r>
            <w:r>
              <w:rPr>
                <w:rFonts w:ascii="Arial" w:hAnsi="Arial" w:cs="Arial"/>
                <w:bCs/>
                <w:color w:val="000000"/>
                <w:szCs w:val="32"/>
              </w:rPr>
              <w:t>检验学资料</w:t>
            </w:r>
            <w:r>
              <w:rPr>
                <w:rFonts w:ascii="Arial" w:hAnsi="Arial" w:cs="Arial" w:hint="eastAsia"/>
                <w:bCs/>
                <w:color w:val="000000"/>
                <w:szCs w:val="32"/>
              </w:rPr>
              <w:t>、药品说明书</w:t>
            </w:r>
            <w:r>
              <w:rPr>
                <w:rFonts w:ascii="Arial" w:hAnsi="Arial" w:cs="Arial"/>
                <w:color w:val="000000" w:themeColor="text1"/>
              </w:rPr>
              <w:t>等</w:t>
            </w:r>
            <w:r>
              <w:rPr>
                <w:rFonts w:ascii="Arial" w:hAnsi="Arial" w:cs="Arial" w:hint="eastAsia"/>
                <w:color w:val="000000" w:themeColor="text1"/>
              </w:rPr>
              <w:t>信息，实现</w:t>
            </w:r>
            <w:r>
              <w:rPr>
                <w:rFonts w:ascii="Arial" w:hAnsi="Arial" w:cs="Arial"/>
                <w:color w:val="000000" w:themeColor="text1"/>
              </w:rPr>
              <w:t>医疗信息资源共享</w:t>
            </w:r>
            <w:r>
              <w:rPr>
                <w:rFonts w:ascii="Arial" w:hAnsi="Arial" w:cs="Arial" w:hint="eastAsia"/>
                <w:color w:val="000000" w:themeColor="text1"/>
              </w:rPr>
              <w:t>。</w:t>
            </w:r>
          </w:p>
          <w:p w14:paraId="73AAD22B" w14:textId="77777777" w:rsidR="0017615C" w:rsidRDefault="00773BD8">
            <w:pPr>
              <w:rPr>
                <w:rFonts w:ascii="Arial" w:hAnsi="Arial" w:cs="Arial"/>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7B4DB4A1" w14:textId="77777777" w:rsidR="0017615C" w:rsidRDefault="0017615C">
            <w:pPr>
              <w:rPr>
                <w:rFonts w:ascii="宋体" w:hAnsi="宋体" w:cs="宋体"/>
              </w:rPr>
            </w:pPr>
          </w:p>
        </w:tc>
      </w:tr>
      <w:tr w:rsidR="0017615C" w14:paraId="1194A9E2" w14:textId="77777777">
        <w:trPr>
          <w:trHeight w:val="90"/>
          <w:jc w:val="center"/>
        </w:trPr>
        <w:tc>
          <w:tcPr>
            <w:tcW w:w="426" w:type="dxa"/>
            <w:vAlign w:val="center"/>
          </w:tcPr>
          <w:p w14:paraId="708FF6FB" w14:textId="77777777" w:rsidR="0017615C" w:rsidRDefault="0017615C">
            <w:pPr>
              <w:pStyle w:val="afe"/>
              <w:numPr>
                <w:ilvl w:val="0"/>
                <w:numId w:val="3"/>
              </w:numPr>
              <w:ind w:firstLineChars="0"/>
              <w:rPr>
                <w:rFonts w:ascii="Arial" w:hAnsi="Arial" w:cs="Arial"/>
              </w:rPr>
            </w:pPr>
          </w:p>
        </w:tc>
        <w:tc>
          <w:tcPr>
            <w:tcW w:w="702" w:type="dxa"/>
            <w:vMerge/>
            <w:vAlign w:val="center"/>
          </w:tcPr>
          <w:p w14:paraId="5E02F517" w14:textId="77777777" w:rsidR="0017615C" w:rsidRDefault="0017615C">
            <w:pPr>
              <w:rPr>
                <w:rFonts w:ascii="宋体" w:hAnsi="宋体" w:cs="宋体"/>
              </w:rPr>
            </w:pPr>
          </w:p>
        </w:tc>
        <w:tc>
          <w:tcPr>
            <w:tcW w:w="750" w:type="dxa"/>
            <w:vMerge/>
            <w:vAlign w:val="center"/>
          </w:tcPr>
          <w:p w14:paraId="32816193" w14:textId="77777777" w:rsidR="0017615C" w:rsidRDefault="0017615C">
            <w:pPr>
              <w:rPr>
                <w:rFonts w:ascii="宋体" w:hAnsi="宋体" w:cs="宋体"/>
              </w:rPr>
            </w:pPr>
          </w:p>
        </w:tc>
        <w:tc>
          <w:tcPr>
            <w:tcW w:w="1088" w:type="dxa"/>
            <w:vMerge/>
            <w:vAlign w:val="center"/>
          </w:tcPr>
          <w:p w14:paraId="288925A9" w14:textId="77777777" w:rsidR="0017615C" w:rsidRDefault="0017615C">
            <w:pPr>
              <w:rPr>
                <w:rFonts w:ascii="宋体" w:hAnsi="宋体" w:cs="宋体"/>
              </w:rPr>
            </w:pPr>
          </w:p>
        </w:tc>
        <w:tc>
          <w:tcPr>
            <w:tcW w:w="884" w:type="dxa"/>
            <w:vMerge/>
            <w:vAlign w:val="center"/>
          </w:tcPr>
          <w:p w14:paraId="30769565" w14:textId="77777777" w:rsidR="0017615C" w:rsidRDefault="0017615C">
            <w:pPr>
              <w:rPr>
                <w:rFonts w:ascii="宋体" w:hAnsi="宋体" w:cs="宋体"/>
              </w:rPr>
            </w:pPr>
          </w:p>
        </w:tc>
        <w:tc>
          <w:tcPr>
            <w:tcW w:w="1085" w:type="dxa"/>
            <w:vMerge/>
            <w:vAlign w:val="center"/>
          </w:tcPr>
          <w:p w14:paraId="504E04BA" w14:textId="77777777" w:rsidR="0017615C" w:rsidRDefault="0017615C">
            <w:pPr>
              <w:jc w:val="center"/>
              <w:rPr>
                <w:rFonts w:ascii="宋体" w:hAnsi="宋体" w:cs="宋体"/>
              </w:rPr>
            </w:pPr>
          </w:p>
        </w:tc>
        <w:tc>
          <w:tcPr>
            <w:tcW w:w="779" w:type="dxa"/>
            <w:vAlign w:val="center"/>
          </w:tcPr>
          <w:p w14:paraId="5C1846E2"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2A643AD9" w14:textId="77777777" w:rsidR="0017615C" w:rsidRDefault="00773BD8">
            <w:pPr>
              <w:rPr>
                <w:rFonts w:ascii="Arial" w:hAnsi="Arial" w:cs="Arial"/>
              </w:rPr>
            </w:pPr>
            <w:r>
              <w:rPr>
                <w:rFonts w:ascii="Arial" w:hAnsi="Arial" w:cs="Arial" w:hint="eastAsia"/>
              </w:rPr>
              <w:t>现场登录系统操作演示，查看</w:t>
            </w:r>
            <w:r>
              <w:rPr>
                <w:rFonts w:ascii="Arial" w:hAnsi="Arial" w:cs="Arial" w:hint="eastAsia"/>
                <w:color w:val="000000" w:themeColor="text1"/>
              </w:rPr>
              <w:t>是否实现</w:t>
            </w:r>
            <w:proofErr w:type="gramStart"/>
            <w:r>
              <w:rPr>
                <w:rFonts w:ascii="Arial" w:hAnsi="Arial" w:cs="Arial" w:hint="eastAsia"/>
                <w:color w:val="000000" w:themeColor="text1"/>
              </w:rPr>
              <w:t>通过</w:t>
            </w:r>
            <w:r>
              <w:rPr>
                <w:rFonts w:ascii="Arial" w:hAnsi="Arial" w:cs="Arial"/>
              </w:rPr>
              <w:t>数智化</w:t>
            </w:r>
            <w:proofErr w:type="gramEnd"/>
            <w:r>
              <w:rPr>
                <w:rFonts w:ascii="Arial" w:hAnsi="Arial" w:cs="Arial"/>
              </w:rPr>
              <w:t>学习平台</w:t>
            </w:r>
            <w:r>
              <w:rPr>
                <w:rFonts w:ascii="Arial" w:hAnsi="Arial" w:cs="Arial" w:hint="eastAsia"/>
              </w:rPr>
              <w:t>进行员工培训，或查看历史培训数据。</w:t>
            </w:r>
          </w:p>
          <w:p w14:paraId="62325C24"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4105AB97" w14:textId="77777777" w:rsidR="0017615C" w:rsidRDefault="0017615C">
            <w:pPr>
              <w:rPr>
                <w:rFonts w:ascii="宋体" w:hAnsi="宋体" w:cs="宋体"/>
              </w:rPr>
            </w:pPr>
          </w:p>
        </w:tc>
      </w:tr>
      <w:tr w:rsidR="0017615C" w14:paraId="6C78BC9B" w14:textId="77777777">
        <w:trPr>
          <w:trHeight w:val="90"/>
          <w:jc w:val="center"/>
        </w:trPr>
        <w:tc>
          <w:tcPr>
            <w:tcW w:w="426" w:type="dxa"/>
            <w:vAlign w:val="center"/>
          </w:tcPr>
          <w:p w14:paraId="0F45F768" w14:textId="77777777" w:rsidR="0017615C" w:rsidRDefault="0017615C">
            <w:pPr>
              <w:pStyle w:val="afe"/>
              <w:numPr>
                <w:ilvl w:val="0"/>
                <w:numId w:val="3"/>
              </w:numPr>
              <w:ind w:firstLineChars="0"/>
              <w:rPr>
                <w:rFonts w:ascii="Arial" w:hAnsi="Arial" w:cs="Arial"/>
              </w:rPr>
            </w:pPr>
          </w:p>
        </w:tc>
        <w:tc>
          <w:tcPr>
            <w:tcW w:w="702" w:type="dxa"/>
            <w:vMerge/>
            <w:vAlign w:val="center"/>
          </w:tcPr>
          <w:p w14:paraId="0A30FC05" w14:textId="77777777" w:rsidR="0017615C" w:rsidRDefault="0017615C">
            <w:pPr>
              <w:rPr>
                <w:rFonts w:ascii="宋体" w:hAnsi="宋体" w:cs="宋体"/>
              </w:rPr>
            </w:pPr>
          </w:p>
        </w:tc>
        <w:tc>
          <w:tcPr>
            <w:tcW w:w="750" w:type="dxa"/>
            <w:vMerge/>
            <w:vAlign w:val="center"/>
          </w:tcPr>
          <w:p w14:paraId="1440F7E1" w14:textId="77777777" w:rsidR="0017615C" w:rsidRDefault="0017615C">
            <w:pPr>
              <w:rPr>
                <w:rFonts w:ascii="宋体" w:hAnsi="宋体" w:cs="宋体"/>
              </w:rPr>
            </w:pPr>
          </w:p>
        </w:tc>
        <w:tc>
          <w:tcPr>
            <w:tcW w:w="1088" w:type="dxa"/>
            <w:vMerge/>
            <w:vAlign w:val="center"/>
          </w:tcPr>
          <w:p w14:paraId="1B721EB9" w14:textId="77777777" w:rsidR="0017615C" w:rsidRDefault="0017615C">
            <w:pPr>
              <w:rPr>
                <w:rFonts w:ascii="宋体" w:hAnsi="宋体" w:cs="宋体"/>
              </w:rPr>
            </w:pPr>
          </w:p>
        </w:tc>
        <w:tc>
          <w:tcPr>
            <w:tcW w:w="884" w:type="dxa"/>
            <w:vMerge/>
            <w:vAlign w:val="center"/>
          </w:tcPr>
          <w:p w14:paraId="04116A97" w14:textId="77777777" w:rsidR="0017615C" w:rsidRDefault="0017615C">
            <w:pPr>
              <w:rPr>
                <w:rFonts w:ascii="宋体" w:hAnsi="宋体" w:cs="宋体"/>
              </w:rPr>
            </w:pPr>
          </w:p>
        </w:tc>
        <w:tc>
          <w:tcPr>
            <w:tcW w:w="1085" w:type="dxa"/>
            <w:vMerge/>
            <w:vAlign w:val="center"/>
          </w:tcPr>
          <w:p w14:paraId="2B32CBFE" w14:textId="77777777" w:rsidR="0017615C" w:rsidRDefault="0017615C">
            <w:pPr>
              <w:jc w:val="center"/>
              <w:rPr>
                <w:rFonts w:ascii="宋体" w:hAnsi="宋体" w:cs="宋体"/>
              </w:rPr>
            </w:pPr>
          </w:p>
        </w:tc>
        <w:tc>
          <w:tcPr>
            <w:tcW w:w="779" w:type="dxa"/>
            <w:vAlign w:val="center"/>
          </w:tcPr>
          <w:p w14:paraId="56C89E66"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697181B3" w14:textId="77777777" w:rsidR="0017615C" w:rsidRDefault="00773BD8">
            <w:pPr>
              <w:rPr>
                <w:rFonts w:ascii="Arial" w:hAnsi="Arial" w:cs="Arial"/>
                <w:color w:val="000000" w:themeColor="text1"/>
              </w:rPr>
            </w:pPr>
            <w:r>
              <w:rPr>
                <w:rFonts w:ascii="Arial" w:hAnsi="Arial" w:cs="Arial" w:hint="eastAsia"/>
              </w:rPr>
              <w:t>现场登录系统操作演示，查看</w:t>
            </w:r>
            <w:r>
              <w:rPr>
                <w:rFonts w:ascii="Arial" w:hAnsi="Arial" w:cs="Arial" w:hint="eastAsia"/>
                <w:color w:val="000000" w:themeColor="text1"/>
              </w:rPr>
              <w:t>是否实现</w:t>
            </w:r>
            <w:r>
              <w:rPr>
                <w:rFonts w:ascii="Arial" w:hAnsi="Arial" w:cs="Arial"/>
                <w:color w:val="000000" w:themeColor="text1"/>
                <w:szCs w:val="24"/>
              </w:rPr>
              <w:t>互联网医疗</w:t>
            </w:r>
            <w:r>
              <w:rPr>
                <w:rFonts w:ascii="Arial" w:hAnsi="Arial" w:cs="Arial" w:hint="eastAsia"/>
                <w:color w:val="000000" w:themeColor="text1"/>
              </w:rPr>
              <w:t>与</w:t>
            </w:r>
            <w:r>
              <w:rPr>
                <w:rFonts w:ascii="Arial" w:hAnsi="Arial" w:cs="Arial"/>
                <w:color w:val="000000" w:themeColor="text1"/>
              </w:rPr>
              <w:t>医院信息平台</w:t>
            </w:r>
            <w:r>
              <w:rPr>
                <w:rFonts w:ascii="Arial" w:hAnsi="Arial" w:cs="Arial" w:hint="eastAsia"/>
                <w:color w:val="000000" w:themeColor="text1"/>
              </w:rPr>
              <w:t>之间</w:t>
            </w:r>
            <w:r>
              <w:rPr>
                <w:rFonts w:ascii="Arial" w:hAnsi="Arial" w:cs="Arial"/>
                <w:color w:val="000000" w:themeColor="text1"/>
              </w:rPr>
              <w:t>数据交互</w:t>
            </w:r>
            <w:r>
              <w:rPr>
                <w:rFonts w:ascii="Arial" w:hAnsi="Arial" w:cs="Arial" w:hint="eastAsia"/>
                <w:color w:val="000000" w:themeColor="text1"/>
              </w:rPr>
              <w:t>，或查看历史交互数据。</w:t>
            </w:r>
          </w:p>
          <w:p w14:paraId="42899747"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337D642C" w14:textId="77777777" w:rsidR="0017615C" w:rsidRDefault="0017615C">
            <w:pPr>
              <w:rPr>
                <w:rFonts w:ascii="宋体" w:hAnsi="宋体" w:cs="宋体"/>
              </w:rPr>
            </w:pPr>
          </w:p>
        </w:tc>
      </w:tr>
      <w:tr w:rsidR="0017615C" w14:paraId="0A6770E6" w14:textId="77777777">
        <w:trPr>
          <w:trHeight w:val="294"/>
          <w:jc w:val="center"/>
        </w:trPr>
        <w:tc>
          <w:tcPr>
            <w:tcW w:w="426" w:type="dxa"/>
            <w:vAlign w:val="center"/>
          </w:tcPr>
          <w:p w14:paraId="6EE8713B" w14:textId="77777777" w:rsidR="0017615C" w:rsidRDefault="0017615C">
            <w:pPr>
              <w:pStyle w:val="afe"/>
              <w:numPr>
                <w:ilvl w:val="0"/>
                <w:numId w:val="3"/>
              </w:numPr>
              <w:ind w:firstLineChars="0"/>
              <w:rPr>
                <w:rFonts w:ascii="Arial" w:hAnsi="Arial" w:cs="Arial"/>
              </w:rPr>
            </w:pPr>
          </w:p>
        </w:tc>
        <w:tc>
          <w:tcPr>
            <w:tcW w:w="702" w:type="dxa"/>
            <w:vMerge/>
            <w:vAlign w:val="center"/>
          </w:tcPr>
          <w:p w14:paraId="664CC610" w14:textId="77777777" w:rsidR="0017615C" w:rsidRDefault="0017615C">
            <w:pPr>
              <w:rPr>
                <w:rFonts w:ascii="宋体" w:hAnsi="宋体" w:cs="宋体"/>
              </w:rPr>
            </w:pPr>
          </w:p>
        </w:tc>
        <w:tc>
          <w:tcPr>
            <w:tcW w:w="750" w:type="dxa"/>
            <w:vMerge/>
            <w:vAlign w:val="center"/>
          </w:tcPr>
          <w:p w14:paraId="2A5747BA" w14:textId="77777777" w:rsidR="0017615C" w:rsidRDefault="0017615C">
            <w:pPr>
              <w:rPr>
                <w:rFonts w:ascii="宋体" w:hAnsi="宋体" w:cs="宋体"/>
              </w:rPr>
            </w:pPr>
          </w:p>
        </w:tc>
        <w:tc>
          <w:tcPr>
            <w:tcW w:w="1088" w:type="dxa"/>
            <w:vMerge/>
            <w:vAlign w:val="center"/>
          </w:tcPr>
          <w:p w14:paraId="71678455" w14:textId="77777777" w:rsidR="0017615C" w:rsidRDefault="0017615C">
            <w:pPr>
              <w:rPr>
                <w:rFonts w:ascii="宋体" w:hAnsi="宋体" w:cs="宋体"/>
              </w:rPr>
            </w:pPr>
          </w:p>
        </w:tc>
        <w:tc>
          <w:tcPr>
            <w:tcW w:w="884" w:type="dxa"/>
            <w:vMerge/>
            <w:vAlign w:val="center"/>
          </w:tcPr>
          <w:p w14:paraId="2B4CA1F3" w14:textId="77777777" w:rsidR="0017615C" w:rsidRDefault="0017615C">
            <w:pPr>
              <w:rPr>
                <w:rFonts w:ascii="宋体" w:hAnsi="宋体" w:cs="宋体"/>
              </w:rPr>
            </w:pPr>
          </w:p>
        </w:tc>
        <w:tc>
          <w:tcPr>
            <w:tcW w:w="1085" w:type="dxa"/>
            <w:vMerge/>
            <w:vAlign w:val="center"/>
          </w:tcPr>
          <w:p w14:paraId="35ED9E80" w14:textId="77777777" w:rsidR="0017615C" w:rsidRDefault="0017615C">
            <w:pPr>
              <w:jc w:val="center"/>
              <w:rPr>
                <w:rFonts w:ascii="宋体" w:hAnsi="宋体" w:cs="宋体"/>
              </w:rPr>
            </w:pPr>
          </w:p>
        </w:tc>
        <w:tc>
          <w:tcPr>
            <w:tcW w:w="779" w:type="dxa"/>
            <w:vAlign w:val="center"/>
          </w:tcPr>
          <w:p w14:paraId="77E66951"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5D6339F1" w14:textId="77777777" w:rsidR="0017615C" w:rsidRDefault="00773BD8">
            <w:pPr>
              <w:rPr>
                <w:rFonts w:ascii="Arial" w:hAnsi="Arial" w:cs="Arial"/>
                <w:color w:val="000000" w:themeColor="text1"/>
                <w:szCs w:val="24"/>
              </w:rPr>
            </w:pPr>
            <w:r>
              <w:rPr>
                <w:rFonts w:ascii="Arial" w:hAnsi="Arial" w:cs="Arial" w:hint="eastAsia"/>
                <w:color w:val="000000" w:themeColor="text1"/>
              </w:rPr>
              <w:t>现场查看是否实现</w:t>
            </w:r>
            <w:r>
              <w:rPr>
                <w:rFonts w:ascii="Arial" w:hAnsi="Arial" w:cs="Arial"/>
                <w:color w:val="000000" w:themeColor="text1"/>
                <w:szCs w:val="24"/>
              </w:rPr>
              <w:t>条形码、二维码</w:t>
            </w:r>
            <w:r>
              <w:rPr>
                <w:rFonts w:ascii="Arial" w:hAnsi="Arial" w:cs="Arial" w:hint="eastAsia"/>
                <w:color w:val="000000" w:themeColor="text1"/>
                <w:szCs w:val="24"/>
              </w:rPr>
              <w:t>、</w:t>
            </w:r>
            <w:r>
              <w:rPr>
                <w:rFonts w:hint="eastAsia"/>
              </w:rPr>
              <w:t>射频识别</w:t>
            </w:r>
            <w:r>
              <w:rPr>
                <w:rFonts w:ascii="Arial" w:hAnsi="Arial" w:cs="Arial"/>
                <w:color w:val="000000" w:themeColor="text1"/>
                <w:szCs w:val="24"/>
              </w:rPr>
              <w:t>等识别方式</w:t>
            </w:r>
            <w:r>
              <w:rPr>
                <w:rFonts w:ascii="Arial" w:hAnsi="Arial" w:cs="Arial" w:hint="eastAsia"/>
                <w:color w:val="000000" w:themeColor="text1"/>
                <w:szCs w:val="24"/>
              </w:rPr>
              <w:t>。</w:t>
            </w:r>
          </w:p>
          <w:p w14:paraId="42B2B395"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hint="eastAsia"/>
              </w:rPr>
              <w:t>0.5</w:t>
            </w:r>
            <w:r>
              <w:rPr>
                <w:rFonts w:ascii="宋体" w:hAnsi="宋体" w:cs="宋体" w:hint="eastAsia"/>
              </w:rPr>
              <w:t>分，其中有一项不满足得</w:t>
            </w:r>
            <w:r>
              <w:rPr>
                <w:rFonts w:ascii="Arial" w:hAnsi="Arial" w:cs="Arial" w:hint="eastAsia"/>
              </w:rPr>
              <w:t>0</w:t>
            </w:r>
            <w:r>
              <w:rPr>
                <w:rFonts w:ascii="宋体" w:hAnsi="宋体" w:cs="宋体" w:hint="eastAsia"/>
              </w:rPr>
              <w:t>分。</w:t>
            </w:r>
          </w:p>
        </w:tc>
        <w:tc>
          <w:tcPr>
            <w:tcW w:w="1043" w:type="dxa"/>
            <w:vAlign w:val="center"/>
          </w:tcPr>
          <w:p w14:paraId="5CA03D95" w14:textId="77777777" w:rsidR="0017615C" w:rsidRDefault="0017615C">
            <w:pPr>
              <w:rPr>
                <w:rFonts w:ascii="宋体" w:hAnsi="宋体" w:cs="宋体"/>
              </w:rPr>
            </w:pPr>
          </w:p>
        </w:tc>
      </w:tr>
      <w:tr w:rsidR="0017615C" w14:paraId="0255B4F9" w14:textId="77777777">
        <w:trPr>
          <w:trHeight w:val="90"/>
          <w:jc w:val="center"/>
        </w:trPr>
        <w:tc>
          <w:tcPr>
            <w:tcW w:w="426" w:type="dxa"/>
            <w:vAlign w:val="center"/>
          </w:tcPr>
          <w:p w14:paraId="3D62CD05" w14:textId="77777777" w:rsidR="0017615C" w:rsidRDefault="0017615C">
            <w:pPr>
              <w:pStyle w:val="afe"/>
              <w:numPr>
                <w:ilvl w:val="0"/>
                <w:numId w:val="3"/>
              </w:numPr>
              <w:ind w:firstLineChars="0"/>
              <w:rPr>
                <w:rFonts w:ascii="Arial" w:hAnsi="Arial" w:cs="Arial"/>
              </w:rPr>
            </w:pPr>
          </w:p>
        </w:tc>
        <w:tc>
          <w:tcPr>
            <w:tcW w:w="702" w:type="dxa"/>
            <w:vMerge/>
            <w:vAlign w:val="center"/>
          </w:tcPr>
          <w:p w14:paraId="12600BC4" w14:textId="77777777" w:rsidR="0017615C" w:rsidRDefault="0017615C">
            <w:pPr>
              <w:rPr>
                <w:rFonts w:ascii="宋体" w:hAnsi="宋体" w:cs="宋体"/>
              </w:rPr>
            </w:pPr>
          </w:p>
        </w:tc>
        <w:tc>
          <w:tcPr>
            <w:tcW w:w="750" w:type="dxa"/>
            <w:vMerge/>
            <w:vAlign w:val="center"/>
          </w:tcPr>
          <w:p w14:paraId="09B0149B" w14:textId="77777777" w:rsidR="0017615C" w:rsidRDefault="0017615C">
            <w:pPr>
              <w:rPr>
                <w:rFonts w:ascii="宋体" w:hAnsi="宋体" w:cs="宋体"/>
              </w:rPr>
            </w:pPr>
          </w:p>
        </w:tc>
        <w:tc>
          <w:tcPr>
            <w:tcW w:w="1088" w:type="dxa"/>
            <w:vMerge/>
            <w:vAlign w:val="center"/>
          </w:tcPr>
          <w:p w14:paraId="43132CD7" w14:textId="77777777" w:rsidR="0017615C" w:rsidRDefault="0017615C">
            <w:pPr>
              <w:rPr>
                <w:rFonts w:ascii="宋体" w:hAnsi="宋体" w:cs="宋体"/>
              </w:rPr>
            </w:pPr>
          </w:p>
        </w:tc>
        <w:tc>
          <w:tcPr>
            <w:tcW w:w="884" w:type="dxa"/>
            <w:vMerge/>
            <w:vAlign w:val="center"/>
          </w:tcPr>
          <w:p w14:paraId="51AC063A" w14:textId="77777777" w:rsidR="0017615C" w:rsidRDefault="0017615C">
            <w:pPr>
              <w:rPr>
                <w:rFonts w:ascii="宋体" w:hAnsi="宋体" w:cs="宋体"/>
              </w:rPr>
            </w:pPr>
          </w:p>
        </w:tc>
        <w:tc>
          <w:tcPr>
            <w:tcW w:w="1085" w:type="dxa"/>
            <w:vMerge w:val="restart"/>
            <w:vAlign w:val="center"/>
          </w:tcPr>
          <w:p w14:paraId="4F77BBE8" w14:textId="77777777" w:rsidR="0017615C" w:rsidRDefault="00773BD8">
            <w:pPr>
              <w:jc w:val="center"/>
              <w:rPr>
                <w:rFonts w:ascii="宋体" w:hAnsi="宋体" w:cs="宋体"/>
              </w:rPr>
            </w:pPr>
            <w:r>
              <w:rPr>
                <w:rFonts w:ascii="Arial" w:hAnsi="Arial" w:cs="Arial"/>
              </w:rPr>
              <w:t>药品供应链管理系统</w:t>
            </w:r>
          </w:p>
        </w:tc>
        <w:tc>
          <w:tcPr>
            <w:tcW w:w="779" w:type="dxa"/>
            <w:vAlign w:val="center"/>
          </w:tcPr>
          <w:p w14:paraId="3F708F25"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5C304C71"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现场登录系统操作演示，查看是否实现：①</w:t>
            </w:r>
            <w:r>
              <w:rPr>
                <w:rFonts w:ascii="Arial" w:hAnsi="Arial" w:cs="Arial"/>
                <w:color w:val="000000" w:themeColor="text1"/>
                <w:szCs w:val="24"/>
              </w:rPr>
              <w:t>自定义药品采购计划规则、审核流程</w:t>
            </w:r>
            <w:r>
              <w:rPr>
                <w:rFonts w:ascii="Arial" w:hAnsi="Arial" w:cs="Arial" w:hint="eastAsia"/>
                <w:color w:val="000000" w:themeColor="text1"/>
                <w:szCs w:val="24"/>
              </w:rPr>
              <w:t>；②自动生成采购</w:t>
            </w:r>
            <w:r>
              <w:rPr>
                <w:rFonts w:ascii="Arial" w:hAnsi="Arial" w:cs="Arial"/>
                <w:color w:val="000000" w:themeColor="text1"/>
                <w:szCs w:val="24"/>
              </w:rPr>
              <w:t>计划与智能处理计划</w:t>
            </w:r>
            <w:r>
              <w:rPr>
                <w:rFonts w:ascii="Arial" w:hAnsi="Arial" w:cs="Arial" w:hint="eastAsia"/>
                <w:color w:val="000000" w:themeColor="text1"/>
                <w:szCs w:val="24"/>
              </w:rPr>
              <w:t>。</w:t>
            </w:r>
          </w:p>
          <w:p w14:paraId="43F16843" w14:textId="77777777" w:rsidR="0017615C" w:rsidRDefault="00773BD8">
            <w:pPr>
              <w:rPr>
                <w:rFonts w:ascii="Arial" w:hAnsi="Arial" w:cs="Arial"/>
                <w:color w:val="000000" w:themeColor="text1"/>
                <w:szCs w:val="24"/>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1F39AAAF" w14:textId="77777777" w:rsidR="0017615C" w:rsidRDefault="0017615C">
            <w:pPr>
              <w:rPr>
                <w:rFonts w:ascii="宋体" w:hAnsi="宋体" w:cs="宋体"/>
              </w:rPr>
            </w:pPr>
          </w:p>
        </w:tc>
      </w:tr>
      <w:tr w:rsidR="0017615C" w14:paraId="1BBBB33B" w14:textId="77777777">
        <w:trPr>
          <w:trHeight w:val="90"/>
          <w:jc w:val="center"/>
        </w:trPr>
        <w:tc>
          <w:tcPr>
            <w:tcW w:w="426" w:type="dxa"/>
            <w:vAlign w:val="center"/>
          </w:tcPr>
          <w:p w14:paraId="2D0C6D2E" w14:textId="77777777" w:rsidR="0017615C" w:rsidRDefault="0017615C">
            <w:pPr>
              <w:pStyle w:val="afe"/>
              <w:numPr>
                <w:ilvl w:val="0"/>
                <w:numId w:val="3"/>
              </w:numPr>
              <w:ind w:firstLineChars="0"/>
              <w:rPr>
                <w:rFonts w:ascii="Arial" w:hAnsi="Arial" w:cs="Arial"/>
              </w:rPr>
            </w:pPr>
          </w:p>
        </w:tc>
        <w:tc>
          <w:tcPr>
            <w:tcW w:w="702" w:type="dxa"/>
            <w:vMerge/>
            <w:vAlign w:val="center"/>
          </w:tcPr>
          <w:p w14:paraId="50C54472" w14:textId="77777777" w:rsidR="0017615C" w:rsidRDefault="0017615C">
            <w:pPr>
              <w:rPr>
                <w:rFonts w:ascii="宋体" w:hAnsi="宋体" w:cs="宋体"/>
              </w:rPr>
            </w:pPr>
          </w:p>
        </w:tc>
        <w:tc>
          <w:tcPr>
            <w:tcW w:w="750" w:type="dxa"/>
            <w:vMerge/>
            <w:vAlign w:val="center"/>
          </w:tcPr>
          <w:p w14:paraId="3ADFA5E0" w14:textId="77777777" w:rsidR="0017615C" w:rsidRDefault="0017615C">
            <w:pPr>
              <w:rPr>
                <w:rFonts w:ascii="宋体" w:hAnsi="宋体" w:cs="宋体"/>
              </w:rPr>
            </w:pPr>
          </w:p>
        </w:tc>
        <w:tc>
          <w:tcPr>
            <w:tcW w:w="1088" w:type="dxa"/>
            <w:vMerge/>
            <w:vAlign w:val="center"/>
          </w:tcPr>
          <w:p w14:paraId="30EB61C3" w14:textId="77777777" w:rsidR="0017615C" w:rsidRDefault="0017615C">
            <w:pPr>
              <w:rPr>
                <w:rFonts w:ascii="宋体" w:hAnsi="宋体" w:cs="宋体"/>
              </w:rPr>
            </w:pPr>
          </w:p>
        </w:tc>
        <w:tc>
          <w:tcPr>
            <w:tcW w:w="884" w:type="dxa"/>
            <w:vMerge/>
            <w:vAlign w:val="center"/>
          </w:tcPr>
          <w:p w14:paraId="51123215" w14:textId="77777777" w:rsidR="0017615C" w:rsidRDefault="0017615C">
            <w:pPr>
              <w:rPr>
                <w:rFonts w:ascii="宋体" w:hAnsi="宋体" w:cs="宋体"/>
              </w:rPr>
            </w:pPr>
          </w:p>
        </w:tc>
        <w:tc>
          <w:tcPr>
            <w:tcW w:w="1085" w:type="dxa"/>
            <w:vMerge/>
            <w:vAlign w:val="center"/>
          </w:tcPr>
          <w:p w14:paraId="42182AF7" w14:textId="77777777" w:rsidR="0017615C" w:rsidRDefault="0017615C">
            <w:pPr>
              <w:jc w:val="center"/>
              <w:rPr>
                <w:rFonts w:ascii="宋体" w:hAnsi="宋体" w:cs="宋体"/>
              </w:rPr>
            </w:pPr>
          </w:p>
        </w:tc>
        <w:tc>
          <w:tcPr>
            <w:tcW w:w="779" w:type="dxa"/>
            <w:vAlign w:val="center"/>
          </w:tcPr>
          <w:p w14:paraId="34352FAE"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7772F9E7" w14:textId="77777777" w:rsidR="0017615C" w:rsidRDefault="00773BD8">
            <w:pPr>
              <w:rPr>
                <w:rFonts w:ascii="Arial" w:hAnsi="Arial" w:cs="Arial"/>
                <w:color w:val="000000" w:themeColor="text1"/>
                <w:szCs w:val="24"/>
              </w:rPr>
            </w:pPr>
            <w:bookmarkStart w:id="23" w:name="OLE_LINK19"/>
            <w:r>
              <w:rPr>
                <w:rFonts w:ascii="Arial" w:hAnsi="Arial" w:cs="Arial" w:hint="eastAsia"/>
              </w:rPr>
              <w:t>现场登录系统操作演示，</w:t>
            </w:r>
            <w:bookmarkEnd w:id="23"/>
            <w:r>
              <w:rPr>
                <w:rFonts w:ascii="Arial" w:hAnsi="Arial" w:cs="Arial" w:hint="eastAsia"/>
              </w:rPr>
              <w:t>查看是否实现：①</w:t>
            </w:r>
            <w:r>
              <w:rPr>
                <w:rFonts w:ascii="Arial" w:hAnsi="Arial" w:cs="Arial"/>
                <w:color w:val="000000" w:themeColor="text1"/>
                <w:szCs w:val="24"/>
              </w:rPr>
              <w:t>自动发送经审核的药品采购订单</w:t>
            </w:r>
            <w:r>
              <w:rPr>
                <w:rFonts w:ascii="Arial" w:hAnsi="Arial" w:cs="Arial" w:hint="eastAsia"/>
                <w:color w:val="000000" w:themeColor="text1"/>
                <w:szCs w:val="24"/>
              </w:rPr>
              <w:t>；②</w:t>
            </w:r>
            <w:r>
              <w:rPr>
                <w:rFonts w:ascii="Arial" w:hAnsi="Arial" w:cs="Arial"/>
                <w:color w:val="000000" w:themeColor="text1"/>
                <w:szCs w:val="24"/>
              </w:rPr>
              <w:t>查询供应商物流信息</w:t>
            </w:r>
            <w:r>
              <w:rPr>
                <w:rFonts w:ascii="Arial" w:hAnsi="Arial" w:cs="Arial" w:hint="eastAsia"/>
                <w:color w:val="000000" w:themeColor="text1"/>
                <w:szCs w:val="24"/>
              </w:rPr>
              <w:t>，并对接</w:t>
            </w:r>
            <w:r>
              <w:rPr>
                <w:rFonts w:ascii="Arial" w:hAnsi="Arial" w:cs="Arial"/>
                <w:color w:val="000000" w:themeColor="text1"/>
                <w:szCs w:val="24"/>
              </w:rPr>
              <w:t>供应商</w:t>
            </w:r>
            <w:r>
              <w:rPr>
                <w:rFonts w:hint="eastAsia"/>
              </w:rPr>
              <w:t>企业资源计划系统。</w:t>
            </w:r>
          </w:p>
          <w:p w14:paraId="10EA0F01" w14:textId="77777777" w:rsidR="0017615C" w:rsidRDefault="00773BD8">
            <w:pPr>
              <w:rPr>
                <w:rFonts w:ascii="Arial" w:hAnsi="Arial" w:cs="Arial"/>
                <w:color w:val="000000" w:themeColor="text1"/>
                <w:szCs w:val="24"/>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7E4E450B" w14:textId="77777777" w:rsidR="0017615C" w:rsidRDefault="0017615C">
            <w:pPr>
              <w:rPr>
                <w:rFonts w:ascii="宋体" w:hAnsi="宋体" w:cs="宋体"/>
              </w:rPr>
            </w:pPr>
          </w:p>
        </w:tc>
      </w:tr>
      <w:tr w:rsidR="0017615C" w14:paraId="0A0131A9" w14:textId="77777777">
        <w:trPr>
          <w:trHeight w:val="90"/>
          <w:jc w:val="center"/>
        </w:trPr>
        <w:tc>
          <w:tcPr>
            <w:tcW w:w="426" w:type="dxa"/>
            <w:vAlign w:val="center"/>
          </w:tcPr>
          <w:p w14:paraId="0AD79835" w14:textId="77777777" w:rsidR="0017615C" w:rsidRDefault="0017615C">
            <w:pPr>
              <w:pStyle w:val="afe"/>
              <w:numPr>
                <w:ilvl w:val="0"/>
                <w:numId w:val="3"/>
              </w:numPr>
              <w:ind w:firstLineChars="0"/>
              <w:rPr>
                <w:rFonts w:ascii="Arial" w:hAnsi="Arial" w:cs="Arial"/>
              </w:rPr>
            </w:pPr>
          </w:p>
        </w:tc>
        <w:tc>
          <w:tcPr>
            <w:tcW w:w="702" w:type="dxa"/>
            <w:vMerge/>
            <w:vAlign w:val="center"/>
          </w:tcPr>
          <w:p w14:paraId="0BF6DE75" w14:textId="77777777" w:rsidR="0017615C" w:rsidRDefault="0017615C">
            <w:pPr>
              <w:rPr>
                <w:rFonts w:ascii="宋体" w:hAnsi="宋体" w:cs="宋体"/>
              </w:rPr>
            </w:pPr>
          </w:p>
        </w:tc>
        <w:tc>
          <w:tcPr>
            <w:tcW w:w="750" w:type="dxa"/>
            <w:vMerge/>
            <w:vAlign w:val="center"/>
          </w:tcPr>
          <w:p w14:paraId="18C0E0A2" w14:textId="77777777" w:rsidR="0017615C" w:rsidRDefault="0017615C">
            <w:pPr>
              <w:rPr>
                <w:rFonts w:ascii="宋体" w:hAnsi="宋体" w:cs="宋体"/>
              </w:rPr>
            </w:pPr>
          </w:p>
        </w:tc>
        <w:tc>
          <w:tcPr>
            <w:tcW w:w="1088" w:type="dxa"/>
            <w:vMerge/>
            <w:vAlign w:val="center"/>
          </w:tcPr>
          <w:p w14:paraId="3A766E2F" w14:textId="77777777" w:rsidR="0017615C" w:rsidRDefault="0017615C">
            <w:pPr>
              <w:rPr>
                <w:rFonts w:ascii="宋体" w:hAnsi="宋体" w:cs="宋体"/>
              </w:rPr>
            </w:pPr>
          </w:p>
        </w:tc>
        <w:tc>
          <w:tcPr>
            <w:tcW w:w="884" w:type="dxa"/>
            <w:vMerge/>
            <w:vAlign w:val="center"/>
          </w:tcPr>
          <w:p w14:paraId="6C6DD7EA" w14:textId="77777777" w:rsidR="0017615C" w:rsidRDefault="0017615C">
            <w:pPr>
              <w:rPr>
                <w:rFonts w:ascii="宋体" w:hAnsi="宋体" w:cs="宋体"/>
              </w:rPr>
            </w:pPr>
          </w:p>
        </w:tc>
        <w:tc>
          <w:tcPr>
            <w:tcW w:w="1085" w:type="dxa"/>
            <w:vMerge/>
            <w:vAlign w:val="center"/>
          </w:tcPr>
          <w:p w14:paraId="4D0119DA" w14:textId="77777777" w:rsidR="0017615C" w:rsidRDefault="0017615C">
            <w:pPr>
              <w:jc w:val="center"/>
              <w:rPr>
                <w:rFonts w:ascii="宋体" w:hAnsi="宋体" w:cs="宋体"/>
              </w:rPr>
            </w:pPr>
          </w:p>
        </w:tc>
        <w:tc>
          <w:tcPr>
            <w:tcW w:w="779" w:type="dxa"/>
            <w:vAlign w:val="center"/>
          </w:tcPr>
          <w:p w14:paraId="3E49A520"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2A5089CE" w14:textId="77777777" w:rsidR="0017615C" w:rsidRDefault="00773BD8">
            <w:pPr>
              <w:rPr>
                <w:rFonts w:ascii="Arial" w:hAnsi="Arial" w:cs="Arial"/>
                <w:color w:val="000000" w:themeColor="text1"/>
                <w:szCs w:val="24"/>
              </w:rPr>
            </w:pPr>
            <w:bookmarkStart w:id="24" w:name="OLE_LINK21"/>
            <w:r>
              <w:rPr>
                <w:rFonts w:ascii="Arial" w:hAnsi="Arial" w:cs="Arial" w:hint="eastAsia"/>
                <w:color w:val="000000" w:themeColor="text1"/>
              </w:rPr>
              <w:t>现场查</w:t>
            </w:r>
            <w:bookmarkEnd w:id="24"/>
            <w:r>
              <w:rPr>
                <w:rFonts w:ascii="Arial" w:hAnsi="Arial" w:cs="Arial" w:hint="eastAsia"/>
                <w:color w:val="000000" w:themeColor="text1"/>
              </w:rPr>
              <w:t>看是否</w:t>
            </w:r>
            <w:proofErr w:type="gramStart"/>
            <w:r>
              <w:rPr>
                <w:rFonts w:ascii="Arial" w:hAnsi="Arial" w:cs="Arial" w:hint="eastAsia"/>
                <w:color w:val="000000" w:themeColor="text1"/>
              </w:rPr>
              <w:t>实现</w:t>
            </w:r>
            <w:r>
              <w:rPr>
                <w:rFonts w:ascii="Arial" w:hAnsi="Arial" w:cs="Arial"/>
                <w:color w:val="000000" w:themeColor="text1"/>
                <w:szCs w:val="24"/>
              </w:rPr>
              <w:t>扫码验货</w:t>
            </w:r>
            <w:proofErr w:type="gramEnd"/>
            <w:r>
              <w:rPr>
                <w:rFonts w:ascii="Arial" w:hAnsi="Arial" w:cs="Arial"/>
                <w:color w:val="000000" w:themeColor="text1"/>
                <w:szCs w:val="24"/>
              </w:rPr>
              <w:t>入库</w:t>
            </w:r>
            <w:r>
              <w:rPr>
                <w:rFonts w:ascii="Arial" w:hAnsi="Arial" w:cs="Arial" w:hint="eastAsia"/>
                <w:color w:val="000000" w:themeColor="text1"/>
                <w:szCs w:val="24"/>
              </w:rPr>
              <w:t>。</w:t>
            </w:r>
          </w:p>
          <w:p w14:paraId="6EC35AC1"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577DA3C9" w14:textId="77777777" w:rsidR="0017615C" w:rsidRDefault="0017615C">
            <w:pPr>
              <w:rPr>
                <w:rFonts w:ascii="宋体" w:hAnsi="宋体" w:cs="宋体"/>
              </w:rPr>
            </w:pPr>
          </w:p>
        </w:tc>
      </w:tr>
      <w:tr w:rsidR="0017615C" w14:paraId="79B7281E" w14:textId="77777777">
        <w:trPr>
          <w:trHeight w:val="90"/>
          <w:jc w:val="center"/>
        </w:trPr>
        <w:tc>
          <w:tcPr>
            <w:tcW w:w="426" w:type="dxa"/>
            <w:vAlign w:val="center"/>
          </w:tcPr>
          <w:p w14:paraId="6ADAD97D" w14:textId="77777777" w:rsidR="0017615C" w:rsidRDefault="0017615C">
            <w:pPr>
              <w:pStyle w:val="afe"/>
              <w:numPr>
                <w:ilvl w:val="0"/>
                <w:numId w:val="3"/>
              </w:numPr>
              <w:ind w:firstLineChars="0"/>
              <w:rPr>
                <w:rFonts w:ascii="Arial" w:hAnsi="Arial" w:cs="Arial"/>
              </w:rPr>
            </w:pPr>
          </w:p>
        </w:tc>
        <w:tc>
          <w:tcPr>
            <w:tcW w:w="702" w:type="dxa"/>
            <w:vMerge/>
            <w:vAlign w:val="center"/>
          </w:tcPr>
          <w:p w14:paraId="68D679FB" w14:textId="77777777" w:rsidR="0017615C" w:rsidRDefault="0017615C">
            <w:pPr>
              <w:rPr>
                <w:rFonts w:ascii="宋体" w:hAnsi="宋体" w:cs="宋体"/>
              </w:rPr>
            </w:pPr>
          </w:p>
        </w:tc>
        <w:tc>
          <w:tcPr>
            <w:tcW w:w="750" w:type="dxa"/>
            <w:vMerge/>
            <w:vAlign w:val="center"/>
          </w:tcPr>
          <w:p w14:paraId="07128FD8" w14:textId="77777777" w:rsidR="0017615C" w:rsidRDefault="0017615C">
            <w:pPr>
              <w:rPr>
                <w:rFonts w:ascii="宋体" w:hAnsi="宋体" w:cs="宋体"/>
              </w:rPr>
            </w:pPr>
          </w:p>
        </w:tc>
        <w:tc>
          <w:tcPr>
            <w:tcW w:w="1088" w:type="dxa"/>
            <w:vMerge/>
            <w:vAlign w:val="center"/>
          </w:tcPr>
          <w:p w14:paraId="6E24F608" w14:textId="77777777" w:rsidR="0017615C" w:rsidRDefault="0017615C">
            <w:pPr>
              <w:rPr>
                <w:rFonts w:ascii="宋体" w:hAnsi="宋体" w:cs="宋体"/>
              </w:rPr>
            </w:pPr>
          </w:p>
        </w:tc>
        <w:tc>
          <w:tcPr>
            <w:tcW w:w="884" w:type="dxa"/>
            <w:vMerge/>
            <w:vAlign w:val="center"/>
          </w:tcPr>
          <w:p w14:paraId="1AFF8353" w14:textId="77777777" w:rsidR="0017615C" w:rsidRDefault="0017615C">
            <w:pPr>
              <w:rPr>
                <w:rFonts w:ascii="宋体" w:hAnsi="宋体" w:cs="宋体"/>
              </w:rPr>
            </w:pPr>
          </w:p>
        </w:tc>
        <w:tc>
          <w:tcPr>
            <w:tcW w:w="1085" w:type="dxa"/>
            <w:vMerge/>
            <w:vAlign w:val="center"/>
          </w:tcPr>
          <w:p w14:paraId="575DC8B7" w14:textId="77777777" w:rsidR="0017615C" w:rsidRDefault="0017615C">
            <w:pPr>
              <w:jc w:val="center"/>
              <w:rPr>
                <w:rFonts w:ascii="宋体" w:hAnsi="宋体" w:cs="宋体"/>
              </w:rPr>
            </w:pPr>
          </w:p>
        </w:tc>
        <w:tc>
          <w:tcPr>
            <w:tcW w:w="779" w:type="dxa"/>
            <w:vAlign w:val="center"/>
          </w:tcPr>
          <w:p w14:paraId="43E9EBD9"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0009B5BC" w14:textId="77777777" w:rsidR="0017615C" w:rsidRDefault="00773BD8">
            <w:pPr>
              <w:rPr>
                <w:rFonts w:ascii="Arial" w:hAnsi="Arial" w:cs="Arial"/>
                <w:color w:val="000000" w:themeColor="text1"/>
                <w:szCs w:val="24"/>
              </w:rPr>
            </w:pPr>
            <w:r>
              <w:rPr>
                <w:rFonts w:ascii="Arial" w:hAnsi="Arial" w:cs="Arial" w:hint="eastAsia"/>
              </w:rPr>
              <w:t>现场登录系统操作演示，查看</w:t>
            </w:r>
            <w:proofErr w:type="gramStart"/>
            <w:r>
              <w:rPr>
                <w:rFonts w:ascii="Arial" w:hAnsi="Arial" w:cs="Arial" w:hint="eastAsia"/>
              </w:rPr>
              <w:t>否</w:t>
            </w:r>
            <w:proofErr w:type="gramEnd"/>
            <w:r>
              <w:rPr>
                <w:rFonts w:ascii="Arial" w:hAnsi="Arial" w:cs="Arial" w:hint="eastAsia"/>
              </w:rPr>
              <w:t>实现</w:t>
            </w:r>
            <w:r>
              <w:rPr>
                <w:rFonts w:ascii="Arial" w:hAnsi="Arial" w:cs="Arial"/>
                <w:color w:val="000000" w:themeColor="text1"/>
                <w:szCs w:val="24"/>
              </w:rPr>
              <w:t>电子票据管理</w:t>
            </w:r>
            <w:r>
              <w:rPr>
                <w:rFonts w:ascii="Arial" w:hAnsi="Arial" w:cs="Arial" w:hint="eastAsia"/>
                <w:color w:val="000000" w:themeColor="text1"/>
                <w:szCs w:val="24"/>
              </w:rPr>
              <w:t>。</w:t>
            </w:r>
          </w:p>
          <w:p w14:paraId="0F8D8EDE"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44AE9C83" w14:textId="77777777" w:rsidR="0017615C" w:rsidRDefault="0017615C">
            <w:pPr>
              <w:rPr>
                <w:rFonts w:ascii="宋体" w:hAnsi="宋体" w:cs="宋体"/>
              </w:rPr>
            </w:pPr>
          </w:p>
        </w:tc>
      </w:tr>
      <w:tr w:rsidR="0017615C" w14:paraId="082C7178" w14:textId="77777777">
        <w:trPr>
          <w:trHeight w:val="90"/>
          <w:jc w:val="center"/>
        </w:trPr>
        <w:tc>
          <w:tcPr>
            <w:tcW w:w="426" w:type="dxa"/>
            <w:vAlign w:val="center"/>
          </w:tcPr>
          <w:p w14:paraId="028B0F6C" w14:textId="77777777" w:rsidR="0017615C" w:rsidRDefault="0017615C">
            <w:pPr>
              <w:pStyle w:val="afe"/>
              <w:numPr>
                <w:ilvl w:val="0"/>
                <w:numId w:val="3"/>
              </w:numPr>
              <w:ind w:firstLineChars="0"/>
              <w:rPr>
                <w:rFonts w:ascii="Arial" w:hAnsi="Arial" w:cs="Arial"/>
              </w:rPr>
            </w:pPr>
          </w:p>
        </w:tc>
        <w:tc>
          <w:tcPr>
            <w:tcW w:w="702" w:type="dxa"/>
            <w:vMerge/>
            <w:vAlign w:val="center"/>
          </w:tcPr>
          <w:p w14:paraId="2BDB53EA" w14:textId="77777777" w:rsidR="0017615C" w:rsidRDefault="0017615C">
            <w:pPr>
              <w:rPr>
                <w:rFonts w:ascii="宋体" w:hAnsi="宋体" w:cs="宋体"/>
              </w:rPr>
            </w:pPr>
          </w:p>
        </w:tc>
        <w:tc>
          <w:tcPr>
            <w:tcW w:w="750" w:type="dxa"/>
            <w:vMerge/>
            <w:vAlign w:val="center"/>
          </w:tcPr>
          <w:p w14:paraId="182EFBE6" w14:textId="77777777" w:rsidR="0017615C" w:rsidRDefault="0017615C">
            <w:pPr>
              <w:rPr>
                <w:rFonts w:ascii="宋体" w:hAnsi="宋体" w:cs="宋体"/>
              </w:rPr>
            </w:pPr>
          </w:p>
        </w:tc>
        <w:tc>
          <w:tcPr>
            <w:tcW w:w="1088" w:type="dxa"/>
            <w:vMerge/>
            <w:vAlign w:val="center"/>
          </w:tcPr>
          <w:p w14:paraId="5D826066" w14:textId="77777777" w:rsidR="0017615C" w:rsidRDefault="0017615C">
            <w:pPr>
              <w:rPr>
                <w:rFonts w:ascii="宋体" w:hAnsi="宋体" w:cs="宋体"/>
              </w:rPr>
            </w:pPr>
          </w:p>
        </w:tc>
        <w:tc>
          <w:tcPr>
            <w:tcW w:w="884" w:type="dxa"/>
            <w:vMerge/>
            <w:vAlign w:val="center"/>
          </w:tcPr>
          <w:p w14:paraId="6DB90B95" w14:textId="77777777" w:rsidR="0017615C" w:rsidRDefault="0017615C">
            <w:pPr>
              <w:rPr>
                <w:rFonts w:ascii="宋体" w:hAnsi="宋体" w:cs="宋体"/>
              </w:rPr>
            </w:pPr>
          </w:p>
        </w:tc>
        <w:tc>
          <w:tcPr>
            <w:tcW w:w="1085" w:type="dxa"/>
            <w:vMerge/>
            <w:vAlign w:val="center"/>
          </w:tcPr>
          <w:p w14:paraId="6EFE4DDC" w14:textId="77777777" w:rsidR="0017615C" w:rsidRDefault="0017615C">
            <w:pPr>
              <w:jc w:val="center"/>
              <w:rPr>
                <w:rFonts w:ascii="宋体" w:hAnsi="宋体" w:cs="宋体"/>
              </w:rPr>
            </w:pPr>
          </w:p>
        </w:tc>
        <w:tc>
          <w:tcPr>
            <w:tcW w:w="779" w:type="dxa"/>
            <w:vAlign w:val="center"/>
          </w:tcPr>
          <w:p w14:paraId="2CFDDF25"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22664969"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w:t>
            </w:r>
            <w:r>
              <w:rPr>
                <w:rFonts w:ascii="Arial" w:hAnsi="Arial" w:cs="Arial"/>
                <w:color w:val="000000" w:themeColor="text1"/>
                <w:szCs w:val="24"/>
              </w:rPr>
              <w:t>存储类型的区域管理，按存储类型、物理位置进行编码，实行一品</w:t>
            </w:r>
            <w:proofErr w:type="gramStart"/>
            <w:r>
              <w:rPr>
                <w:rFonts w:ascii="Arial" w:hAnsi="Arial" w:cs="Arial"/>
                <w:color w:val="000000" w:themeColor="text1"/>
                <w:szCs w:val="24"/>
              </w:rPr>
              <w:t>一</w:t>
            </w:r>
            <w:proofErr w:type="gramEnd"/>
            <w:r>
              <w:rPr>
                <w:rFonts w:ascii="Arial" w:hAnsi="Arial" w:cs="Arial"/>
                <w:color w:val="000000" w:themeColor="text1"/>
                <w:szCs w:val="24"/>
              </w:rPr>
              <w:t>货位管理</w:t>
            </w:r>
            <w:r>
              <w:rPr>
                <w:rFonts w:ascii="Arial" w:hAnsi="Arial" w:cs="Arial" w:hint="eastAsia"/>
                <w:color w:val="000000" w:themeColor="text1"/>
                <w:szCs w:val="24"/>
              </w:rPr>
              <w:t>。</w:t>
            </w:r>
          </w:p>
          <w:p w14:paraId="491B191C"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2F9F2A74" w14:textId="77777777" w:rsidR="0017615C" w:rsidRDefault="0017615C">
            <w:pPr>
              <w:rPr>
                <w:rFonts w:ascii="宋体" w:hAnsi="宋体" w:cs="宋体"/>
              </w:rPr>
            </w:pPr>
          </w:p>
        </w:tc>
      </w:tr>
      <w:tr w:rsidR="0017615C" w14:paraId="395F2DCB" w14:textId="77777777">
        <w:trPr>
          <w:trHeight w:val="90"/>
          <w:jc w:val="center"/>
        </w:trPr>
        <w:tc>
          <w:tcPr>
            <w:tcW w:w="426" w:type="dxa"/>
            <w:vAlign w:val="center"/>
          </w:tcPr>
          <w:p w14:paraId="2C09CD74" w14:textId="77777777" w:rsidR="0017615C" w:rsidRDefault="0017615C">
            <w:pPr>
              <w:pStyle w:val="afe"/>
              <w:numPr>
                <w:ilvl w:val="0"/>
                <w:numId w:val="3"/>
              </w:numPr>
              <w:ind w:firstLineChars="0"/>
              <w:rPr>
                <w:rFonts w:ascii="Arial" w:hAnsi="Arial" w:cs="Arial"/>
              </w:rPr>
            </w:pPr>
          </w:p>
        </w:tc>
        <w:tc>
          <w:tcPr>
            <w:tcW w:w="702" w:type="dxa"/>
            <w:vMerge/>
            <w:vAlign w:val="center"/>
          </w:tcPr>
          <w:p w14:paraId="0F1BB236" w14:textId="77777777" w:rsidR="0017615C" w:rsidRDefault="0017615C">
            <w:pPr>
              <w:rPr>
                <w:rFonts w:ascii="宋体" w:hAnsi="宋体" w:cs="宋体"/>
              </w:rPr>
            </w:pPr>
          </w:p>
        </w:tc>
        <w:tc>
          <w:tcPr>
            <w:tcW w:w="750" w:type="dxa"/>
            <w:vMerge/>
            <w:vAlign w:val="center"/>
          </w:tcPr>
          <w:p w14:paraId="349077A4" w14:textId="77777777" w:rsidR="0017615C" w:rsidRDefault="0017615C">
            <w:pPr>
              <w:rPr>
                <w:rFonts w:ascii="宋体" w:hAnsi="宋体" w:cs="宋体"/>
              </w:rPr>
            </w:pPr>
          </w:p>
        </w:tc>
        <w:tc>
          <w:tcPr>
            <w:tcW w:w="1088" w:type="dxa"/>
            <w:vMerge/>
            <w:vAlign w:val="center"/>
          </w:tcPr>
          <w:p w14:paraId="254AA6FF" w14:textId="77777777" w:rsidR="0017615C" w:rsidRDefault="0017615C">
            <w:pPr>
              <w:rPr>
                <w:rFonts w:ascii="宋体" w:hAnsi="宋体" w:cs="宋体"/>
              </w:rPr>
            </w:pPr>
          </w:p>
        </w:tc>
        <w:tc>
          <w:tcPr>
            <w:tcW w:w="884" w:type="dxa"/>
            <w:vMerge/>
            <w:vAlign w:val="center"/>
          </w:tcPr>
          <w:p w14:paraId="3BF54500" w14:textId="77777777" w:rsidR="0017615C" w:rsidRDefault="0017615C">
            <w:pPr>
              <w:rPr>
                <w:rFonts w:ascii="宋体" w:hAnsi="宋体" w:cs="宋体"/>
              </w:rPr>
            </w:pPr>
          </w:p>
        </w:tc>
        <w:tc>
          <w:tcPr>
            <w:tcW w:w="1085" w:type="dxa"/>
            <w:vMerge/>
            <w:vAlign w:val="center"/>
          </w:tcPr>
          <w:p w14:paraId="4B64EBF6" w14:textId="77777777" w:rsidR="0017615C" w:rsidRDefault="0017615C">
            <w:pPr>
              <w:jc w:val="center"/>
              <w:rPr>
                <w:rFonts w:ascii="宋体" w:hAnsi="宋体" w:cs="宋体"/>
              </w:rPr>
            </w:pPr>
          </w:p>
        </w:tc>
        <w:tc>
          <w:tcPr>
            <w:tcW w:w="779" w:type="dxa"/>
            <w:vAlign w:val="center"/>
          </w:tcPr>
          <w:p w14:paraId="79BD29D6"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68FADF0A"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现场登录系统操作演示，查看是否实现对</w:t>
            </w:r>
            <w:r>
              <w:rPr>
                <w:rFonts w:ascii="Arial" w:hAnsi="Arial" w:cs="Arial"/>
                <w:color w:val="000000" w:themeColor="text1"/>
                <w:szCs w:val="24"/>
              </w:rPr>
              <w:t>药品</w:t>
            </w:r>
            <w:proofErr w:type="gramStart"/>
            <w:r>
              <w:rPr>
                <w:rFonts w:ascii="Arial" w:hAnsi="Arial" w:cs="Arial"/>
                <w:color w:val="000000" w:themeColor="text1"/>
                <w:szCs w:val="24"/>
              </w:rPr>
              <w:t>供应全</w:t>
            </w:r>
            <w:proofErr w:type="gramEnd"/>
            <w:r>
              <w:rPr>
                <w:rFonts w:ascii="Arial" w:hAnsi="Arial" w:cs="Arial"/>
                <w:color w:val="000000" w:themeColor="text1"/>
                <w:szCs w:val="24"/>
              </w:rPr>
              <w:t>流程数据</w:t>
            </w:r>
            <w:r>
              <w:rPr>
                <w:rFonts w:ascii="Arial" w:hAnsi="Arial" w:cs="Arial" w:hint="eastAsia"/>
                <w:color w:val="000000" w:themeColor="text1"/>
                <w:szCs w:val="24"/>
              </w:rPr>
              <w:t>进行</w:t>
            </w:r>
            <w:r>
              <w:rPr>
                <w:rFonts w:ascii="Arial" w:hAnsi="Arial" w:cs="Arial"/>
                <w:color w:val="000000" w:themeColor="text1"/>
                <w:szCs w:val="24"/>
              </w:rPr>
              <w:t>统计、查询和分析</w:t>
            </w:r>
            <w:r>
              <w:rPr>
                <w:rFonts w:ascii="Arial" w:hAnsi="Arial" w:cs="Arial" w:hint="eastAsia"/>
                <w:color w:val="000000" w:themeColor="text1"/>
                <w:szCs w:val="24"/>
              </w:rPr>
              <w:t>。</w:t>
            </w:r>
          </w:p>
          <w:p w14:paraId="7B4B7CD6"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1A0127C3" w14:textId="77777777" w:rsidR="0017615C" w:rsidRDefault="0017615C">
            <w:pPr>
              <w:rPr>
                <w:rFonts w:ascii="宋体" w:hAnsi="宋体" w:cs="宋体"/>
              </w:rPr>
            </w:pPr>
          </w:p>
        </w:tc>
      </w:tr>
      <w:tr w:rsidR="0017615C" w14:paraId="25BDDA21" w14:textId="77777777">
        <w:trPr>
          <w:trHeight w:val="90"/>
          <w:jc w:val="center"/>
        </w:trPr>
        <w:tc>
          <w:tcPr>
            <w:tcW w:w="426" w:type="dxa"/>
            <w:vAlign w:val="center"/>
          </w:tcPr>
          <w:p w14:paraId="136CA94E" w14:textId="77777777" w:rsidR="0017615C" w:rsidRDefault="0017615C">
            <w:pPr>
              <w:pStyle w:val="afe"/>
              <w:numPr>
                <w:ilvl w:val="0"/>
                <w:numId w:val="3"/>
              </w:numPr>
              <w:ind w:firstLineChars="0"/>
              <w:rPr>
                <w:rFonts w:ascii="Arial" w:hAnsi="Arial" w:cs="Arial"/>
              </w:rPr>
            </w:pPr>
          </w:p>
        </w:tc>
        <w:tc>
          <w:tcPr>
            <w:tcW w:w="702" w:type="dxa"/>
            <w:vMerge/>
            <w:vAlign w:val="center"/>
          </w:tcPr>
          <w:p w14:paraId="4AA7BFAC" w14:textId="77777777" w:rsidR="0017615C" w:rsidRDefault="0017615C">
            <w:pPr>
              <w:rPr>
                <w:rFonts w:ascii="宋体" w:hAnsi="宋体" w:cs="宋体"/>
              </w:rPr>
            </w:pPr>
          </w:p>
        </w:tc>
        <w:tc>
          <w:tcPr>
            <w:tcW w:w="750" w:type="dxa"/>
            <w:vMerge/>
            <w:vAlign w:val="center"/>
          </w:tcPr>
          <w:p w14:paraId="2070F504" w14:textId="77777777" w:rsidR="0017615C" w:rsidRDefault="0017615C">
            <w:pPr>
              <w:rPr>
                <w:rFonts w:ascii="宋体" w:hAnsi="宋体" w:cs="宋体"/>
              </w:rPr>
            </w:pPr>
          </w:p>
        </w:tc>
        <w:tc>
          <w:tcPr>
            <w:tcW w:w="1088" w:type="dxa"/>
            <w:vMerge/>
            <w:vAlign w:val="center"/>
          </w:tcPr>
          <w:p w14:paraId="28745187" w14:textId="77777777" w:rsidR="0017615C" w:rsidRDefault="0017615C">
            <w:pPr>
              <w:rPr>
                <w:rFonts w:ascii="宋体" w:hAnsi="宋体" w:cs="宋体"/>
              </w:rPr>
            </w:pPr>
          </w:p>
        </w:tc>
        <w:tc>
          <w:tcPr>
            <w:tcW w:w="884" w:type="dxa"/>
            <w:vMerge/>
            <w:vAlign w:val="center"/>
          </w:tcPr>
          <w:p w14:paraId="11686EEE" w14:textId="77777777" w:rsidR="0017615C" w:rsidRDefault="0017615C">
            <w:pPr>
              <w:rPr>
                <w:rFonts w:ascii="宋体" w:hAnsi="宋体" w:cs="宋体"/>
              </w:rPr>
            </w:pPr>
          </w:p>
        </w:tc>
        <w:tc>
          <w:tcPr>
            <w:tcW w:w="1085" w:type="dxa"/>
            <w:vMerge/>
            <w:vAlign w:val="center"/>
          </w:tcPr>
          <w:p w14:paraId="6E744D7E" w14:textId="77777777" w:rsidR="0017615C" w:rsidRDefault="0017615C">
            <w:pPr>
              <w:jc w:val="center"/>
              <w:rPr>
                <w:rFonts w:ascii="宋体" w:hAnsi="宋体" w:cs="宋体"/>
              </w:rPr>
            </w:pPr>
          </w:p>
        </w:tc>
        <w:tc>
          <w:tcPr>
            <w:tcW w:w="779" w:type="dxa"/>
            <w:vAlign w:val="center"/>
          </w:tcPr>
          <w:p w14:paraId="7ECDBAFA"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358B11B7"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现场登录系统操作演示，查看是否实现对</w:t>
            </w:r>
            <w:r>
              <w:rPr>
                <w:rFonts w:ascii="Arial" w:hAnsi="Arial" w:cs="Arial"/>
                <w:color w:val="000000" w:themeColor="text1"/>
                <w:szCs w:val="24"/>
              </w:rPr>
              <w:t>药品供应商</w:t>
            </w:r>
            <w:r>
              <w:rPr>
                <w:rFonts w:ascii="Arial" w:hAnsi="Arial" w:cs="Arial" w:hint="eastAsia"/>
                <w:color w:val="000000" w:themeColor="text1"/>
                <w:szCs w:val="24"/>
              </w:rPr>
              <w:t>进行</w:t>
            </w:r>
            <w:r>
              <w:rPr>
                <w:rFonts w:ascii="Arial" w:hAnsi="Arial" w:cs="Arial"/>
                <w:color w:val="000000" w:themeColor="text1"/>
                <w:szCs w:val="24"/>
              </w:rPr>
              <w:t>评价、考核</w:t>
            </w:r>
            <w:r>
              <w:rPr>
                <w:rFonts w:ascii="Arial" w:hAnsi="Arial" w:cs="Arial" w:hint="eastAsia"/>
                <w:color w:val="000000" w:themeColor="text1"/>
                <w:szCs w:val="24"/>
              </w:rPr>
              <w:t>和</w:t>
            </w:r>
            <w:r>
              <w:rPr>
                <w:rFonts w:ascii="Arial" w:hAnsi="Arial" w:cs="Arial"/>
                <w:color w:val="000000" w:themeColor="text1"/>
                <w:szCs w:val="24"/>
              </w:rPr>
              <w:t>分析</w:t>
            </w:r>
            <w:r>
              <w:rPr>
                <w:rFonts w:ascii="Arial" w:hAnsi="Arial" w:cs="Arial" w:hint="eastAsia"/>
                <w:color w:val="000000" w:themeColor="text1"/>
                <w:szCs w:val="24"/>
              </w:rPr>
              <w:t>。</w:t>
            </w:r>
          </w:p>
          <w:p w14:paraId="33336DED"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570CEBC5" w14:textId="77777777" w:rsidR="0017615C" w:rsidRDefault="0017615C">
            <w:pPr>
              <w:rPr>
                <w:rFonts w:ascii="宋体" w:hAnsi="宋体" w:cs="宋体"/>
              </w:rPr>
            </w:pPr>
          </w:p>
        </w:tc>
      </w:tr>
      <w:tr w:rsidR="0017615C" w14:paraId="520B7D91" w14:textId="77777777">
        <w:trPr>
          <w:trHeight w:val="90"/>
          <w:jc w:val="center"/>
        </w:trPr>
        <w:tc>
          <w:tcPr>
            <w:tcW w:w="426" w:type="dxa"/>
            <w:vAlign w:val="center"/>
          </w:tcPr>
          <w:p w14:paraId="7F65FD99" w14:textId="77777777" w:rsidR="0017615C" w:rsidRDefault="0017615C">
            <w:pPr>
              <w:pStyle w:val="afe"/>
              <w:numPr>
                <w:ilvl w:val="0"/>
                <w:numId w:val="3"/>
              </w:numPr>
              <w:ind w:firstLineChars="0"/>
              <w:rPr>
                <w:rFonts w:ascii="Arial" w:hAnsi="Arial" w:cs="Arial"/>
              </w:rPr>
            </w:pPr>
          </w:p>
        </w:tc>
        <w:tc>
          <w:tcPr>
            <w:tcW w:w="702" w:type="dxa"/>
            <w:vMerge/>
            <w:vAlign w:val="center"/>
          </w:tcPr>
          <w:p w14:paraId="06BEE014" w14:textId="77777777" w:rsidR="0017615C" w:rsidRDefault="0017615C">
            <w:pPr>
              <w:rPr>
                <w:rFonts w:ascii="宋体" w:hAnsi="宋体" w:cs="宋体"/>
              </w:rPr>
            </w:pPr>
          </w:p>
        </w:tc>
        <w:tc>
          <w:tcPr>
            <w:tcW w:w="750" w:type="dxa"/>
            <w:vMerge/>
            <w:vAlign w:val="center"/>
          </w:tcPr>
          <w:p w14:paraId="63A71EBA" w14:textId="77777777" w:rsidR="0017615C" w:rsidRDefault="0017615C">
            <w:pPr>
              <w:rPr>
                <w:rFonts w:ascii="宋体" w:hAnsi="宋体" w:cs="宋体"/>
              </w:rPr>
            </w:pPr>
          </w:p>
        </w:tc>
        <w:tc>
          <w:tcPr>
            <w:tcW w:w="1088" w:type="dxa"/>
            <w:vMerge/>
            <w:vAlign w:val="center"/>
          </w:tcPr>
          <w:p w14:paraId="1D52C001" w14:textId="77777777" w:rsidR="0017615C" w:rsidRDefault="0017615C">
            <w:pPr>
              <w:rPr>
                <w:rFonts w:ascii="宋体" w:hAnsi="宋体" w:cs="宋体"/>
              </w:rPr>
            </w:pPr>
          </w:p>
        </w:tc>
        <w:tc>
          <w:tcPr>
            <w:tcW w:w="884" w:type="dxa"/>
            <w:vMerge/>
            <w:vAlign w:val="center"/>
          </w:tcPr>
          <w:p w14:paraId="0A9CB890" w14:textId="77777777" w:rsidR="0017615C" w:rsidRDefault="0017615C">
            <w:pPr>
              <w:rPr>
                <w:rFonts w:ascii="宋体" w:hAnsi="宋体" w:cs="宋体"/>
              </w:rPr>
            </w:pPr>
          </w:p>
        </w:tc>
        <w:tc>
          <w:tcPr>
            <w:tcW w:w="1085" w:type="dxa"/>
            <w:vMerge w:val="restart"/>
            <w:vAlign w:val="center"/>
          </w:tcPr>
          <w:p w14:paraId="396129C1" w14:textId="77777777" w:rsidR="0017615C" w:rsidRDefault="00773BD8">
            <w:pPr>
              <w:jc w:val="center"/>
              <w:rPr>
                <w:rFonts w:ascii="宋体" w:hAnsi="宋体" w:cs="宋体"/>
              </w:rPr>
            </w:pPr>
            <w:r>
              <w:rPr>
                <w:rFonts w:ascii="Arial" w:hAnsi="Arial" w:cs="Arial"/>
              </w:rPr>
              <w:t>药品冷链管理系统</w:t>
            </w:r>
          </w:p>
        </w:tc>
        <w:tc>
          <w:tcPr>
            <w:tcW w:w="779" w:type="dxa"/>
            <w:vAlign w:val="center"/>
          </w:tcPr>
          <w:p w14:paraId="5F8BA8DA"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0BD9A7F0"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rPr>
              <w:t>药品</w:t>
            </w:r>
            <w:proofErr w:type="gramStart"/>
            <w:r>
              <w:rPr>
                <w:rFonts w:ascii="Arial" w:hAnsi="Arial" w:cs="Arial"/>
              </w:rPr>
              <w:t>冷链全流程</w:t>
            </w:r>
            <w:proofErr w:type="gramEnd"/>
            <w:r>
              <w:rPr>
                <w:rFonts w:ascii="Arial" w:hAnsi="Arial" w:cs="Arial"/>
              </w:rPr>
              <w:t>数据自动采集</w:t>
            </w:r>
            <w:r>
              <w:rPr>
                <w:rFonts w:ascii="Arial" w:hAnsi="Arial" w:cs="Arial" w:hint="eastAsia"/>
              </w:rPr>
              <w:t>、</w:t>
            </w:r>
            <w:r>
              <w:rPr>
                <w:rFonts w:ascii="Arial" w:hAnsi="Arial" w:cs="Arial"/>
              </w:rPr>
              <w:t>自动同步</w:t>
            </w:r>
            <w:r>
              <w:rPr>
                <w:rFonts w:ascii="Arial" w:hAnsi="Arial" w:cs="Arial" w:hint="eastAsia"/>
              </w:rPr>
              <w:t>、</w:t>
            </w:r>
            <w:r>
              <w:rPr>
                <w:rFonts w:ascii="Arial" w:hAnsi="Arial" w:cs="Arial"/>
              </w:rPr>
              <w:t>自动比对</w:t>
            </w:r>
            <w:r>
              <w:rPr>
                <w:rFonts w:ascii="Arial" w:hAnsi="Arial" w:cs="Arial" w:hint="eastAsia"/>
              </w:rPr>
              <w:t>和</w:t>
            </w:r>
            <w:r>
              <w:rPr>
                <w:rFonts w:ascii="Arial" w:hAnsi="Arial" w:cs="Arial"/>
              </w:rPr>
              <w:t>自动预警</w:t>
            </w:r>
            <w:r>
              <w:rPr>
                <w:rFonts w:ascii="Arial" w:hAnsi="Arial" w:cs="Arial" w:hint="eastAsia"/>
              </w:rPr>
              <w:t>。</w:t>
            </w:r>
          </w:p>
          <w:p w14:paraId="380C5584" w14:textId="77777777" w:rsidR="0017615C" w:rsidRDefault="00773BD8">
            <w:pPr>
              <w:rPr>
                <w:rFonts w:ascii="Arial" w:hAnsi="Arial" w:cs="Arial"/>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4C396CB0" w14:textId="77777777" w:rsidR="0017615C" w:rsidRDefault="0017615C">
            <w:pPr>
              <w:rPr>
                <w:rFonts w:ascii="宋体" w:hAnsi="宋体" w:cs="宋体"/>
              </w:rPr>
            </w:pPr>
          </w:p>
        </w:tc>
      </w:tr>
      <w:tr w:rsidR="0017615C" w14:paraId="65E5371B" w14:textId="77777777">
        <w:trPr>
          <w:trHeight w:val="90"/>
          <w:jc w:val="center"/>
        </w:trPr>
        <w:tc>
          <w:tcPr>
            <w:tcW w:w="426" w:type="dxa"/>
            <w:vAlign w:val="center"/>
          </w:tcPr>
          <w:p w14:paraId="1DDD1784" w14:textId="77777777" w:rsidR="0017615C" w:rsidRDefault="0017615C">
            <w:pPr>
              <w:pStyle w:val="afe"/>
              <w:numPr>
                <w:ilvl w:val="0"/>
                <w:numId w:val="3"/>
              </w:numPr>
              <w:ind w:firstLineChars="0"/>
              <w:rPr>
                <w:rFonts w:ascii="Arial" w:hAnsi="Arial" w:cs="Arial"/>
              </w:rPr>
            </w:pPr>
          </w:p>
        </w:tc>
        <w:tc>
          <w:tcPr>
            <w:tcW w:w="702" w:type="dxa"/>
            <w:vMerge/>
            <w:vAlign w:val="center"/>
          </w:tcPr>
          <w:p w14:paraId="45DBF5C0" w14:textId="77777777" w:rsidR="0017615C" w:rsidRDefault="0017615C">
            <w:pPr>
              <w:rPr>
                <w:rFonts w:ascii="宋体" w:hAnsi="宋体" w:cs="宋体"/>
              </w:rPr>
            </w:pPr>
          </w:p>
        </w:tc>
        <w:tc>
          <w:tcPr>
            <w:tcW w:w="750" w:type="dxa"/>
            <w:vMerge/>
            <w:vAlign w:val="center"/>
          </w:tcPr>
          <w:p w14:paraId="226F9594" w14:textId="77777777" w:rsidR="0017615C" w:rsidRDefault="0017615C">
            <w:pPr>
              <w:rPr>
                <w:rFonts w:ascii="宋体" w:hAnsi="宋体" w:cs="宋体"/>
              </w:rPr>
            </w:pPr>
          </w:p>
        </w:tc>
        <w:tc>
          <w:tcPr>
            <w:tcW w:w="1088" w:type="dxa"/>
            <w:vMerge/>
            <w:vAlign w:val="center"/>
          </w:tcPr>
          <w:p w14:paraId="2DCA058A" w14:textId="77777777" w:rsidR="0017615C" w:rsidRDefault="0017615C">
            <w:pPr>
              <w:rPr>
                <w:rFonts w:ascii="宋体" w:hAnsi="宋体" w:cs="宋体"/>
              </w:rPr>
            </w:pPr>
          </w:p>
        </w:tc>
        <w:tc>
          <w:tcPr>
            <w:tcW w:w="884" w:type="dxa"/>
            <w:vMerge/>
            <w:vAlign w:val="center"/>
          </w:tcPr>
          <w:p w14:paraId="3A435081" w14:textId="77777777" w:rsidR="0017615C" w:rsidRDefault="0017615C">
            <w:pPr>
              <w:rPr>
                <w:rFonts w:ascii="宋体" w:hAnsi="宋体" w:cs="宋体"/>
              </w:rPr>
            </w:pPr>
          </w:p>
        </w:tc>
        <w:tc>
          <w:tcPr>
            <w:tcW w:w="1085" w:type="dxa"/>
            <w:vMerge/>
            <w:vAlign w:val="center"/>
          </w:tcPr>
          <w:p w14:paraId="437448BE" w14:textId="77777777" w:rsidR="0017615C" w:rsidRDefault="0017615C">
            <w:pPr>
              <w:jc w:val="center"/>
              <w:rPr>
                <w:rFonts w:ascii="宋体" w:hAnsi="宋体" w:cs="宋体"/>
              </w:rPr>
            </w:pPr>
          </w:p>
        </w:tc>
        <w:tc>
          <w:tcPr>
            <w:tcW w:w="779" w:type="dxa"/>
            <w:vAlign w:val="center"/>
          </w:tcPr>
          <w:p w14:paraId="5F177FBB"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238C198E" w14:textId="77777777" w:rsidR="0017615C" w:rsidRDefault="00773BD8">
            <w:pPr>
              <w:rPr>
                <w:rFonts w:ascii="Arial" w:hAnsi="Arial" w:cs="Arial"/>
              </w:rPr>
            </w:pPr>
            <w:r>
              <w:rPr>
                <w:rFonts w:ascii="Arial" w:hAnsi="Arial" w:cs="Arial" w:hint="eastAsia"/>
              </w:rPr>
              <w:t>现场登录系统操作演示，查看是否实现：①</w:t>
            </w:r>
            <w:r>
              <w:rPr>
                <w:rFonts w:ascii="Arial" w:hAnsi="Arial" w:cs="Arial"/>
              </w:rPr>
              <w:t>药品冷</w:t>
            </w:r>
            <w:proofErr w:type="gramStart"/>
            <w:r>
              <w:rPr>
                <w:rFonts w:ascii="Arial" w:hAnsi="Arial" w:cs="Arial"/>
              </w:rPr>
              <w:t>链数据</w:t>
            </w:r>
            <w:proofErr w:type="gramEnd"/>
            <w:r>
              <w:rPr>
                <w:rFonts w:ascii="Arial" w:hAnsi="Arial" w:cs="Arial"/>
              </w:rPr>
              <w:t>实时上传共享</w:t>
            </w:r>
            <w:r>
              <w:rPr>
                <w:rFonts w:ascii="Arial" w:hAnsi="Arial" w:cs="Arial" w:hint="eastAsia"/>
              </w:rPr>
              <w:t>；②</w:t>
            </w:r>
            <w:r>
              <w:rPr>
                <w:rFonts w:ascii="Arial" w:hAnsi="Arial" w:cs="Arial"/>
              </w:rPr>
              <w:t>药品冷</w:t>
            </w:r>
            <w:proofErr w:type="gramStart"/>
            <w:r>
              <w:rPr>
                <w:rFonts w:ascii="Arial" w:hAnsi="Arial" w:cs="Arial"/>
              </w:rPr>
              <w:t>链数据</w:t>
            </w:r>
            <w:proofErr w:type="gramEnd"/>
            <w:r>
              <w:rPr>
                <w:rFonts w:ascii="Arial" w:hAnsi="Arial" w:cs="Arial"/>
              </w:rPr>
              <w:t>可追溯</w:t>
            </w:r>
            <w:r>
              <w:rPr>
                <w:rFonts w:ascii="Arial" w:hAnsi="Arial" w:cs="Arial" w:hint="eastAsia"/>
              </w:rPr>
              <w:t>。</w:t>
            </w:r>
          </w:p>
          <w:p w14:paraId="50BD1049"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0026A71A" w14:textId="77777777" w:rsidR="0017615C" w:rsidRDefault="0017615C">
            <w:pPr>
              <w:rPr>
                <w:rFonts w:ascii="宋体" w:hAnsi="宋体" w:cs="宋体"/>
              </w:rPr>
            </w:pPr>
          </w:p>
        </w:tc>
      </w:tr>
      <w:tr w:rsidR="0017615C" w14:paraId="46CBAEEB" w14:textId="77777777">
        <w:trPr>
          <w:trHeight w:val="90"/>
          <w:jc w:val="center"/>
        </w:trPr>
        <w:tc>
          <w:tcPr>
            <w:tcW w:w="426" w:type="dxa"/>
            <w:vAlign w:val="center"/>
          </w:tcPr>
          <w:p w14:paraId="257FFC86" w14:textId="77777777" w:rsidR="0017615C" w:rsidRDefault="0017615C">
            <w:pPr>
              <w:pStyle w:val="afe"/>
              <w:numPr>
                <w:ilvl w:val="0"/>
                <w:numId w:val="3"/>
              </w:numPr>
              <w:ind w:firstLineChars="0"/>
              <w:rPr>
                <w:rFonts w:ascii="Arial" w:hAnsi="Arial" w:cs="Arial"/>
              </w:rPr>
            </w:pPr>
          </w:p>
        </w:tc>
        <w:tc>
          <w:tcPr>
            <w:tcW w:w="702" w:type="dxa"/>
            <w:vMerge/>
            <w:vAlign w:val="center"/>
          </w:tcPr>
          <w:p w14:paraId="3A077041" w14:textId="77777777" w:rsidR="0017615C" w:rsidRDefault="0017615C">
            <w:pPr>
              <w:rPr>
                <w:rFonts w:ascii="宋体" w:hAnsi="宋体" w:cs="宋体"/>
              </w:rPr>
            </w:pPr>
          </w:p>
        </w:tc>
        <w:tc>
          <w:tcPr>
            <w:tcW w:w="750" w:type="dxa"/>
            <w:vMerge/>
            <w:vAlign w:val="center"/>
          </w:tcPr>
          <w:p w14:paraId="4A6A43B5" w14:textId="77777777" w:rsidR="0017615C" w:rsidRDefault="0017615C">
            <w:pPr>
              <w:rPr>
                <w:rFonts w:ascii="宋体" w:hAnsi="宋体" w:cs="宋体"/>
              </w:rPr>
            </w:pPr>
          </w:p>
        </w:tc>
        <w:tc>
          <w:tcPr>
            <w:tcW w:w="1088" w:type="dxa"/>
            <w:vMerge/>
            <w:vAlign w:val="center"/>
          </w:tcPr>
          <w:p w14:paraId="69B44547" w14:textId="77777777" w:rsidR="0017615C" w:rsidRDefault="0017615C">
            <w:pPr>
              <w:rPr>
                <w:rFonts w:ascii="宋体" w:hAnsi="宋体" w:cs="宋体"/>
              </w:rPr>
            </w:pPr>
          </w:p>
        </w:tc>
        <w:tc>
          <w:tcPr>
            <w:tcW w:w="884" w:type="dxa"/>
            <w:vMerge/>
            <w:vAlign w:val="center"/>
          </w:tcPr>
          <w:p w14:paraId="43D29C6B" w14:textId="77777777" w:rsidR="0017615C" w:rsidRDefault="0017615C">
            <w:pPr>
              <w:rPr>
                <w:rFonts w:ascii="宋体" w:hAnsi="宋体" w:cs="宋体"/>
              </w:rPr>
            </w:pPr>
          </w:p>
        </w:tc>
        <w:tc>
          <w:tcPr>
            <w:tcW w:w="1085" w:type="dxa"/>
            <w:vMerge/>
            <w:vAlign w:val="center"/>
          </w:tcPr>
          <w:p w14:paraId="01C796BB" w14:textId="77777777" w:rsidR="0017615C" w:rsidRDefault="0017615C">
            <w:pPr>
              <w:jc w:val="center"/>
              <w:rPr>
                <w:rFonts w:ascii="宋体" w:hAnsi="宋体" w:cs="宋体"/>
              </w:rPr>
            </w:pPr>
          </w:p>
        </w:tc>
        <w:tc>
          <w:tcPr>
            <w:tcW w:w="779" w:type="dxa"/>
            <w:vAlign w:val="center"/>
          </w:tcPr>
          <w:p w14:paraId="60EE3FF3"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2F183A14" w14:textId="77777777" w:rsidR="0017615C" w:rsidRDefault="00773BD8">
            <w:pPr>
              <w:rPr>
                <w:rFonts w:ascii="Arial" w:hAnsi="Arial" w:cs="Arial"/>
                <w:color w:val="000000" w:themeColor="text1"/>
              </w:rPr>
            </w:pPr>
            <w:r>
              <w:rPr>
                <w:rFonts w:ascii="Arial" w:hAnsi="Arial" w:cs="Arial" w:hint="eastAsia"/>
              </w:rPr>
              <w:t>现场登录系统操作演示，查看是否实现</w:t>
            </w:r>
            <w:r>
              <w:rPr>
                <w:rFonts w:ascii="Arial" w:hAnsi="Arial" w:cs="Arial"/>
                <w:color w:val="000000" w:themeColor="text1"/>
              </w:rPr>
              <w:t>温湿度</w:t>
            </w:r>
            <w:r>
              <w:rPr>
                <w:rFonts w:ascii="Arial" w:hAnsi="Arial" w:cs="Arial" w:hint="eastAsia"/>
                <w:color w:val="000000" w:themeColor="text1"/>
              </w:rPr>
              <w:t>智能分析。</w:t>
            </w:r>
          </w:p>
          <w:p w14:paraId="4F78D1DA" w14:textId="77777777" w:rsidR="0017615C" w:rsidRDefault="00773BD8">
            <w:pPr>
              <w:rPr>
                <w:rFonts w:ascii="Arial" w:hAnsi="Arial" w:cs="Arial"/>
                <w:color w:val="000000" w:themeColor="text1"/>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69178810" w14:textId="77777777" w:rsidR="0017615C" w:rsidRDefault="0017615C">
            <w:pPr>
              <w:rPr>
                <w:rFonts w:ascii="宋体" w:hAnsi="宋体" w:cs="宋体"/>
              </w:rPr>
            </w:pPr>
          </w:p>
        </w:tc>
      </w:tr>
      <w:tr w:rsidR="0017615C" w14:paraId="69F31343" w14:textId="77777777">
        <w:trPr>
          <w:trHeight w:val="90"/>
          <w:jc w:val="center"/>
        </w:trPr>
        <w:tc>
          <w:tcPr>
            <w:tcW w:w="426" w:type="dxa"/>
            <w:vAlign w:val="center"/>
          </w:tcPr>
          <w:p w14:paraId="0F0256CC" w14:textId="77777777" w:rsidR="0017615C" w:rsidRDefault="0017615C">
            <w:pPr>
              <w:pStyle w:val="afe"/>
              <w:numPr>
                <w:ilvl w:val="0"/>
                <w:numId w:val="3"/>
              </w:numPr>
              <w:ind w:firstLineChars="0"/>
              <w:rPr>
                <w:rFonts w:ascii="Arial" w:hAnsi="Arial" w:cs="Arial"/>
              </w:rPr>
            </w:pPr>
          </w:p>
        </w:tc>
        <w:tc>
          <w:tcPr>
            <w:tcW w:w="702" w:type="dxa"/>
            <w:vMerge/>
            <w:vAlign w:val="center"/>
          </w:tcPr>
          <w:p w14:paraId="67C89963" w14:textId="77777777" w:rsidR="0017615C" w:rsidRDefault="0017615C">
            <w:pPr>
              <w:rPr>
                <w:rFonts w:ascii="宋体" w:hAnsi="宋体" w:cs="宋体"/>
              </w:rPr>
            </w:pPr>
          </w:p>
        </w:tc>
        <w:tc>
          <w:tcPr>
            <w:tcW w:w="750" w:type="dxa"/>
            <w:vMerge/>
            <w:vAlign w:val="center"/>
          </w:tcPr>
          <w:p w14:paraId="15B15D88" w14:textId="77777777" w:rsidR="0017615C" w:rsidRDefault="0017615C">
            <w:pPr>
              <w:rPr>
                <w:rFonts w:ascii="宋体" w:hAnsi="宋体" w:cs="宋体"/>
              </w:rPr>
            </w:pPr>
          </w:p>
        </w:tc>
        <w:tc>
          <w:tcPr>
            <w:tcW w:w="1088" w:type="dxa"/>
            <w:vMerge/>
            <w:vAlign w:val="center"/>
          </w:tcPr>
          <w:p w14:paraId="505DF9D4" w14:textId="77777777" w:rsidR="0017615C" w:rsidRDefault="0017615C">
            <w:pPr>
              <w:rPr>
                <w:rFonts w:ascii="宋体" w:hAnsi="宋体" w:cs="宋体"/>
              </w:rPr>
            </w:pPr>
          </w:p>
        </w:tc>
        <w:tc>
          <w:tcPr>
            <w:tcW w:w="884" w:type="dxa"/>
            <w:vMerge/>
            <w:vAlign w:val="center"/>
          </w:tcPr>
          <w:p w14:paraId="40462889" w14:textId="77777777" w:rsidR="0017615C" w:rsidRDefault="0017615C">
            <w:pPr>
              <w:rPr>
                <w:rFonts w:ascii="宋体" w:hAnsi="宋体" w:cs="宋体"/>
              </w:rPr>
            </w:pPr>
          </w:p>
        </w:tc>
        <w:tc>
          <w:tcPr>
            <w:tcW w:w="1085" w:type="dxa"/>
            <w:vMerge/>
            <w:vAlign w:val="center"/>
          </w:tcPr>
          <w:p w14:paraId="5E8DE689" w14:textId="77777777" w:rsidR="0017615C" w:rsidRDefault="0017615C">
            <w:pPr>
              <w:jc w:val="center"/>
              <w:rPr>
                <w:rFonts w:ascii="宋体" w:hAnsi="宋体" w:cs="宋体"/>
              </w:rPr>
            </w:pPr>
          </w:p>
        </w:tc>
        <w:tc>
          <w:tcPr>
            <w:tcW w:w="779" w:type="dxa"/>
            <w:vAlign w:val="center"/>
          </w:tcPr>
          <w:p w14:paraId="04D1FCA6"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06D62ED8" w14:textId="77777777" w:rsidR="0017615C" w:rsidRDefault="00773BD8">
            <w:pPr>
              <w:rPr>
                <w:rFonts w:ascii="Arial" w:hAnsi="Arial" w:cs="Arial"/>
              </w:rPr>
            </w:pPr>
            <w:r>
              <w:rPr>
                <w:rFonts w:ascii="Arial" w:hAnsi="Arial" w:cs="Arial" w:hint="eastAsia"/>
              </w:rPr>
              <w:t>现场登录系统操作演示，查看是否实现</w:t>
            </w:r>
            <w:r>
              <w:rPr>
                <w:rFonts w:ascii="Arial" w:hAnsi="Arial" w:cs="Arial"/>
              </w:rPr>
              <w:t>远程网络下达操控命令修改控制参数</w:t>
            </w:r>
            <w:r>
              <w:rPr>
                <w:rFonts w:ascii="Arial" w:hAnsi="Arial" w:cs="Arial" w:hint="eastAsia"/>
              </w:rPr>
              <w:t>、</w:t>
            </w:r>
            <w:r>
              <w:rPr>
                <w:rFonts w:ascii="Arial" w:hAnsi="Arial" w:cs="Arial"/>
              </w:rPr>
              <w:t>设置报警信息</w:t>
            </w:r>
            <w:r>
              <w:rPr>
                <w:rFonts w:ascii="Arial" w:hAnsi="Arial" w:cs="Arial" w:hint="eastAsia"/>
              </w:rPr>
              <w:t>。</w:t>
            </w:r>
          </w:p>
          <w:p w14:paraId="61CFD355" w14:textId="77777777" w:rsidR="0017615C" w:rsidRDefault="00773BD8">
            <w:pPr>
              <w:rPr>
                <w:rFonts w:ascii="Arial" w:hAnsi="Arial" w:cs="Arial"/>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7CEB4CED" w14:textId="77777777" w:rsidR="0017615C" w:rsidRDefault="0017615C">
            <w:pPr>
              <w:rPr>
                <w:rFonts w:ascii="宋体" w:hAnsi="宋体" w:cs="宋体"/>
              </w:rPr>
            </w:pPr>
          </w:p>
        </w:tc>
      </w:tr>
      <w:tr w:rsidR="0017615C" w14:paraId="5526D927" w14:textId="77777777">
        <w:trPr>
          <w:trHeight w:val="90"/>
          <w:jc w:val="center"/>
        </w:trPr>
        <w:tc>
          <w:tcPr>
            <w:tcW w:w="426" w:type="dxa"/>
            <w:vAlign w:val="center"/>
          </w:tcPr>
          <w:p w14:paraId="2D36D239" w14:textId="77777777" w:rsidR="0017615C" w:rsidRDefault="0017615C">
            <w:pPr>
              <w:pStyle w:val="afe"/>
              <w:numPr>
                <w:ilvl w:val="0"/>
                <w:numId w:val="3"/>
              </w:numPr>
              <w:ind w:firstLineChars="0"/>
              <w:rPr>
                <w:rFonts w:ascii="Arial" w:hAnsi="Arial" w:cs="Arial"/>
              </w:rPr>
            </w:pPr>
          </w:p>
        </w:tc>
        <w:tc>
          <w:tcPr>
            <w:tcW w:w="702" w:type="dxa"/>
            <w:vMerge/>
            <w:vAlign w:val="center"/>
          </w:tcPr>
          <w:p w14:paraId="2B2BA93A" w14:textId="77777777" w:rsidR="0017615C" w:rsidRDefault="0017615C">
            <w:pPr>
              <w:rPr>
                <w:rFonts w:ascii="宋体" w:hAnsi="宋体" w:cs="宋体"/>
              </w:rPr>
            </w:pPr>
          </w:p>
        </w:tc>
        <w:tc>
          <w:tcPr>
            <w:tcW w:w="750" w:type="dxa"/>
            <w:vMerge/>
            <w:vAlign w:val="center"/>
          </w:tcPr>
          <w:p w14:paraId="4507EBB7" w14:textId="77777777" w:rsidR="0017615C" w:rsidRDefault="0017615C">
            <w:pPr>
              <w:rPr>
                <w:rFonts w:ascii="宋体" w:hAnsi="宋体" w:cs="宋体"/>
              </w:rPr>
            </w:pPr>
          </w:p>
        </w:tc>
        <w:tc>
          <w:tcPr>
            <w:tcW w:w="1088" w:type="dxa"/>
            <w:vMerge/>
            <w:vAlign w:val="center"/>
          </w:tcPr>
          <w:p w14:paraId="5BEA968F" w14:textId="77777777" w:rsidR="0017615C" w:rsidRDefault="0017615C">
            <w:pPr>
              <w:rPr>
                <w:rFonts w:ascii="宋体" w:hAnsi="宋体" w:cs="宋体"/>
              </w:rPr>
            </w:pPr>
          </w:p>
        </w:tc>
        <w:tc>
          <w:tcPr>
            <w:tcW w:w="884" w:type="dxa"/>
            <w:vMerge/>
            <w:vAlign w:val="center"/>
          </w:tcPr>
          <w:p w14:paraId="519EC5F0" w14:textId="77777777" w:rsidR="0017615C" w:rsidRDefault="0017615C">
            <w:pPr>
              <w:rPr>
                <w:rFonts w:ascii="宋体" w:hAnsi="宋体" w:cs="宋体"/>
              </w:rPr>
            </w:pPr>
          </w:p>
        </w:tc>
        <w:tc>
          <w:tcPr>
            <w:tcW w:w="1085" w:type="dxa"/>
            <w:vMerge w:val="restart"/>
            <w:vAlign w:val="center"/>
          </w:tcPr>
          <w:p w14:paraId="531C67CC" w14:textId="77777777" w:rsidR="0017615C" w:rsidRDefault="00773BD8">
            <w:pPr>
              <w:jc w:val="center"/>
              <w:rPr>
                <w:rFonts w:ascii="宋体" w:hAnsi="宋体" w:cs="宋体"/>
              </w:rPr>
            </w:pPr>
            <w:r>
              <w:rPr>
                <w:rFonts w:ascii="Arial" w:hAnsi="Arial" w:cs="Arial"/>
              </w:rPr>
              <w:t>互联网</w:t>
            </w:r>
            <w:r>
              <w:rPr>
                <w:rFonts w:ascii="Arial" w:hAnsi="Arial" w:cs="Arial" w:hint="eastAsia"/>
              </w:rPr>
              <w:t>医院电子</w:t>
            </w:r>
            <w:r>
              <w:rPr>
                <w:rFonts w:ascii="Arial" w:hAnsi="Arial" w:cs="Arial"/>
              </w:rPr>
              <w:t>处方和药品配送系统</w:t>
            </w:r>
          </w:p>
        </w:tc>
        <w:tc>
          <w:tcPr>
            <w:tcW w:w="779" w:type="dxa"/>
            <w:vAlign w:val="center"/>
          </w:tcPr>
          <w:p w14:paraId="03C6CE43"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7CE388F3"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w:t>
            </w:r>
            <w:r>
              <w:rPr>
                <w:rFonts w:ascii="Arial" w:hAnsi="Arial" w:cs="Arial"/>
                <w:color w:val="000000" w:themeColor="text1"/>
                <w:szCs w:val="24"/>
              </w:rPr>
              <w:t>在线审核</w:t>
            </w:r>
            <w:r>
              <w:rPr>
                <w:rFonts w:ascii="Arial" w:hAnsi="Arial" w:cs="Arial" w:hint="eastAsia"/>
                <w:color w:val="000000" w:themeColor="text1"/>
                <w:szCs w:val="24"/>
              </w:rPr>
              <w:t>电子</w:t>
            </w:r>
            <w:r>
              <w:rPr>
                <w:rFonts w:ascii="Arial" w:hAnsi="Arial" w:cs="Arial"/>
                <w:color w:val="000000" w:themeColor="text1"/>
                <w:szCs w:val="24"/>
              </w:rPr>
              <w:t>处方</w:t>
            </w:r>
            <w:r>
              <w:rPr>
                <w:rFonts w:ascii="Arial" w:hAnsi="Arial" w:cs="Arial" w:hint="eastAsia"/>
                <w:color w:val="000000" w:themeColor="text1"/>
                <w:szCs w:val="24"/>
              </w:rPr>
              <w:t>，</w:t>
            </w:r>
            <w:r>
              <w:rPr>
                <w:rFonts w:ascii="Arial" w:hAnsi="Arial" w:cs="Arial" w:hint="eastAsia"/>
              </w:rPr>
              <w:t>或查看历史审方数据。</w:t>
            </w:r>
          </w:p>
          <w:p w14:paraId="4009BD5A"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50B1EEE6" w14:textId="77777777" w:rsidR="0017615C" w:rsidRDefault="0017615C">
            <w:pPr>
              <w:rPr>
                <w:rFonts w:ascii="宋体" w:hAnsi="宋体" w:cs="宋体"/>
              </w:rPr>
            </w:pPr>
          </w:p>
        </w:tc>
      </w:tr>
      <w:tr w:rsidR="0017615C" w14:paraId="662B9F0C" w14:textId="77777777">
        <w:trPr>
          <w:trHeight w:val="90"/>
          <w:jc w:val="center"/>
        </w:trPr>
        <w:tc>
          <w:tcPr>
            <w:tcW w:w="426" w:type="dxa"/>
            <w:vAlign w:val="center"/>
          </w:tcPr>
          <w:p w14:paraId="4E6580B6" w14:textId="77777777" w:rsidR="0017615C" w:rsidRDefault="0017615C">
            <w:pPr>
              <w:pStyle w:val="afe"/>
              <w:numPr>
                <w:ilvl w:val="0"/>
                <w:numId w:val="3"/>
              </w:numPr>
              <w:ind w:firstLineChars="0"/>
              <w:rPr>
                <w:rFonts w:ascii="Arial" w:hAnsi="Arial" w:cs="Arial"/>
              </w:rPr>
            </w:pPr>
          </w:p>
        </w:tc>
        <w:tc>
          <w:tcPr>
            <w:tcW w:w="702" w:type="dxa"/>
            <w:vMerge/>
            <w:vAlign w:val="center"/>
          </w:tcPr>
          <w:p w14:paraId="2707B443" w14:textId="77777777" w:rsidR="0017615C" w:rsidRDefault="0017615C">
            <w:pPr>
              <w:rPr>
                <w:rFonts w:ascii="宋体" w:hAnsi="宋体" w:cs="宋体"/>
              </w:rPr>
            </w:pPr>
          </w:p>
        </w:tc>
        <w:tc>
          <w:tcPr>
            <w:tcW w:w="750" w:type="dxa"/>
            <w:vMerge/>
            <w:vAlign w:val="center"/>
          </w:tcPr>
          <w:p w14:paraId="6D9B48A0" w14:textId="77777777" w:rsidR="0017615C" w:rsidRDefault="0017615C">
            <w:pPr>
              <w:rPr>
                <w:rFonts w:ascii="宋体" w:hAnsi="宋体" w:cs="宋体"/>
              </w:rPr>
            </w:pPr>
          </w:p>
        </w:tc>
        <w:tc>
          <w:tcPr>
            <w:tcW w:w="1088" w:type="dxa"/>
            <w:vMerge/>
            <w:vAlign w:val="center"/>
          </w:tcPr>
          <w:p w14:paraId="793E1D9B" w14:textId="77777777" w:rsidR="0017615C" w:rsidRDefault="0017615C">
            <w:pPr>
              <w:rPr>
                <w:rFonts w:ascii="宋体" w:hAnsi="宋体" w:cs="宋体"/>
              </w:rPr>
            </w:pPr>
          </w:p>
        </w:tc>
        <w:tc>
          <w:tcPr>
            <w:tcW w:w="884" w:type="dxa"/>
            <w:vMerge/>
            <w:vAlign w:val="center"/>
          </w:tcPr>
          <w:p w14:paraId="5F02AA55" w14:textId="77777777" w:rsidR="0017615C" w:rsidRDefault="0017615C">
            <w:pPr>
              <w:rPr>
                <w:rFonts w:ascii="宋体" w:hAnsi="宋体" w:cs="宋体"/>
              </w:rPr>
            </w:pPr>
          </w:p>
        </w:tc>
        <w:tc>
          <w:tcPr>
            <w:tcW w:w="1085" w:type="dxa"/>
            <w:vMerge/>
            <w:vAlign w:val="center"/>
          </w:tcPr>
          <w:p w14:paraId="044D75CB" w14:textId="77777777" w:rsidR="0017615C" w:rsidRDefault="0017615C">
            <w:pPr>
              <w:jc w:val="center"/>
              <w:rPr>
                <w:rFonts w:ascii="Arial" w:hAnsi="Arial" w:cs="Arial"/>
              </w:rPr>
            </w:pPr>
          </w:p>
        </w:tc>
        <w:tc>
          <w:tcPr>
            <w:tcW w:w="779" w:type="dxa"/>
            <w:vAlign w:val="center"/>
          </w:tcPr>
          <w:p w14:paraId="2AACAA57"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3D0F8AEC"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w:t>
            </w:r>
            <w:r>
              <w:rPr>
                <w:rFonts w:ascii="Arial" w:hAnsi="Arial" w:cs="Arial"/>
                <w:color w:val="000000" w:themeColor="text1"/>
                <w:szCs w:val="24"/>
              </w:rPr>
              <w:t>患者在线咨询和药师</w:t>
            </w:r>
            <w:r>
              <w:rPr>
                <w:rFonts w:ascii="Arial" w:hAnsi="Arial" w:cs="Arial" w:hint="eastAsia"/>
                <w:color w:val="000000" w:themeColor="text1"/>
                <w:szCs w:val="24"/>
              </w:rPr>
              <w:t>在线</w:t>
            </w:r>
            <w:r>
              <w:rPr>
                <w:rFonts w:ascii="Arial" w:hAnsi="Arial" w:cs="Arial"/>
                <w:color w:val="000000" w:themeColor="text1"/>
                <w:szCs w:val="24"/>
              </w:rPr>
              <w:t>用药指导</w:t>
            </w:r>
            <w:r>
              <w:rPr>
                <w:rFonts w:ascii="Arial" w:hAnsi="Arial" w:cs="Arial" w:hint="eastAsia"/>
                <w:color w:val="000000" w:themeColor="text1"/>
                <w:szCs w:val="24"/>
              </w:rPr>
              <w:t>，或查看历史数据。</w:t>
            </w:r>
          </w:p>
          <w:p w14:paraId="185145DF"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hint="eastAsia"/>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00F23017" w14:textId="77777777" w:rsidR="0017615C" w:rsidRDefault="0017615C">
            <w:pPr>
              <w:rPr>
                <w:rFonts w:ascii="宋体" w:hAnsi="宋体" w:cs="宋体"/>
              </w:rPr>
            </w:pPr>
          </w:p>
        </w:tc>
      </w:tr>
      <w:tr w:rsidR="0017615C" w14:paraId="5A89C10D" w14:textId="77777777">
        <w:trPr>
          <w:trHeight w:val="90"/>
          <w:jc w:val="center"/>
        </w:trPr>
        <w:tc>
          <w:tcPr>
            <w:tcW w:w="426" w:type="dxa"/>
            <w:vAlign w:val="center"/>
          </w:tcPr>
          <w:p w14:paraId="32816E25" w14:textId="77777777" w:rsidR="0017615C" w:rsidRDefault="0017615C">
            <w:pPr>
              <w:pStyle w:val="afe"/>
              <w:numPr>
                <w:ilvl w:val="0"/>
                <w:numId w:val="3"/>
              </w:numPr>
              <w:ind w:firstLineChars="0"/>
              <w:rPr>
                <w:rFonts w:ascii="Arial" w:hAnsi="Arial" w:cs="Arial"/>
              </w:rPr>
            </w:pPr>
          </w:p>
        </w:tc>
        <w:tc>
          <w:tcPr>
            <w:tcW w:w="702" w:type="dxa"/>
            <w:vMerge/>
            <w:vAlign w:val="center"/>
          </w:tcPr>
          <w:p w14:paraId="2A6B5E21" w14:textId="77777777" w:rsidR="0017615C" w:rsidRDefault="0017615C">
            <w:pPr>
              <w:rPr>
                <w:rFonts w:ascii="宋体" w:hAnsi="宋体" w:cs="宋体"/>
              </w:rPr>
            </w:pPr>
          </w:p>
        </w:tc>
        <w:tc>
          <w:tcPr>
            <w:tcW w:w="750" w:type="dxa"/>
            <w:vMerge/>
            <w:vAlign w:val="center"/>
          </w:tcPr>
          <w:p w14:paraId="7406E5E9" w14:textId="77777777" w:rsidR="0017615C" w:rsidRDefault="0017615C">
            <w:pPr>
              <w:rPr>
                <w:rFonts w:ascii="宋体" w:hAnsi="宋体" w:cs="宋体"/>
              </w:rPr>
            </w:pPr>
          </w:p>
        </w:tc>
        <w:tc>
          <w:tcPr>
            <w:tcW w:w="1088" w:type="dxa"/>
            <w:vMerge/>
            <w:vAlign w:val="center"/>
          </w:tcPr>
          <w:p w14:paraId="47AF1840" w14:textId="77777777" w:rsidR="0017615C" w:rsidRDefault="0017615C">
            <w:pPr>
              <w:rPr>
                <w:rFonts w:ascii="宋体" w:hAnsi="宋体" w:cs="宋体"/>
              </w:rPr>
            </w:pPr>
          </w:p>
        </w:tc>
        <w:tc>
          <w:tcPr>
            <w:tcW w:w="884" w:type="dxa"/>
            <w:vMerge/>
            <w:vAlign w:val="center"/>
          </w:tcPr>
          <w:p w14:paraId="23422BCA" w14:textId="77777777" w:rsidR="0017615C" w:rsidRDefault="0017615C">
            <w:pPr>
              <w:rPr>
                <w:rFonts w:ascii="宋体" w:hAnsi="宋体" w:cs="宋体"/>
              </w:rPr>
            </w:pPr>
          </w:p>
        </w:tc>
        <w:tc>
          <w:tcPr>
            <w:tcW w:w="1085" w:type="dxa"/>
            <w:vMerge/>
            <w:vAlign w:val="center"/>
          </w:tcPr>
          <w:p w14:paraId="3C96A45F" w14:textId="77777777" w:rsidR="0017615C" w:rsidRDefault="0017615C">
            <w:pPr>
              <w:jc w:val="center"/>
              <w:rPr>
                <w:rFonts w:ascii="Arial" w:hAnsi="Arial" w:cs="Arial"/>
              </w:rPr>
            </w:pPr>
          </w:p>
        </w:tc>
        <w:tc>
          <w:tcPr>
            <w:tcW w:w="779" w:type="dxa"/>
            <w:vAlign w:val="center"/>
          </w:tcPr>
          <w:p w14:paraId="7A2CAEFE"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1F42485A" w14:textId="77777777" w:rsidR="0017615C" w:rsidRDefault="00773BD8">
            <w:pPr>
              <w:rPr>
                <w:rFonts w:ascii="Arial" w:hAnsi="Arial" w:cs="Arial"/>
                <w:color w:val="000000" w:themeColor="text1"/>
                <w:szCs w:val="24"/>
              </w:rPr>
            </w:pPr>
            <w:r>
              <w:rPr>
                <w:rFonts w:ascii="Arial" w:hAnsi="Arial" w:cs="Arial" w:hint="eastAsia"/>
              </w:rPr>
              <w:t>现场登录系统操作演示，查看是否实现</w:t>
            </w:r>
            <w:r>
              <w:rPr>
                <w:rFonts w:ascii="Arial" w:hAnsi="Arial" w:cs="Arial" w:hint="eastAsia"/>
                <w:color w:val="000000" w:themeColor="text1"/>
                <w:szCs w:val="24"/>
              </w:rPr>
              <w:t>对</w:t>
            </w:r>
            <w:r>
              <w:rPr>
                <w:rFonts w:ascii="Arial" w:hAnsi="Arial" w:cs="Arial"/>
                <w:color w:val="000000" w:themeColor="text1"/>
                <w:szCs w:val="24"/>
              </w:rPr>
              <w:t>患者</w:t>
            </w:r>
            <w:r>
              <w:rPr>
                <w:rFonts w:ascii="Arial" w:hAnsi="Arial" w:cs="Arial" w:hint="eastAsia"/>
                <w:color w:val="000000" w:themeColor="text1"/>
                <w:szCs w:val="24"/>
              </w:rPr>
              <w:t>进行智能</w:t>
            </w:r>
            <w:r>
              <w:rPr>
                <w:rFonts w:ascii="Arial" w:hAnsi="Arial" w:cs="Arial"/>
                <w:color w:val="000000" w:themeColor="text1"/>
                <w:szCs w:val="24"/>
              </w:rPr>
              <w:t>用药提醒</w:t>
            </w:r>
            <w:r>
              <w:rPr>
                <w:rFonts w:ascii="Arial" w:hAnsi="Arial" w:cs="Arial" w:hint="eastAsia"/>
                <w:color w:val="000000" w:themeColor="text1"/>
                <w:szCs w:val="24"/>
              </w:rPr>
              <w:t>，或查看历史用药提醒数据。</w:t>
            </w:r>
          </w:p>
          <w:p w14:paraId="4CDE64C2" w14:textId="77777777" w:rsidR="0017615C" w:rsidRDefault="00773BD8">
            <w:pPr>
              <w:rPr>
                <w:rFonts w:ascii="Arial" w:hAnsi="Arial" w:cs="Arial"/>
                <w:color w:val="000000" w:themeColor="text1"/>
                <w:szCs w:val="24"/>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rPr>
              <w:t>0</w:t>
            </w:r>
            <w:r>
              <w:rPr>
                <w:rFonts w:ascii="宋体" w:hAnsi="宋体" w:cs="宋体" w:hint="eastAsia"/>
              </w:rPr>
              <w:t>分。</w:t>
            </w:r>
          </w:p>
        </w:tc>
        <w:tc>
          <w:tcPr>
            <w:tcW w:w="1043" w:type="dxa"/>
            <w:vAlign w:val="center"/>
          </w:tcPr>
          <w:p w14:paraId="0ACC4BEF" w14:textId="77777777" w:rsidR="0017615C" w:rsidRDefault="0017615C">
            <w:pPr>
              <w:rPr>
                <w:rFonts w:ascii="宋体" w:hAnsi="宋体" w:cs="宋体"/>
              </w:rPr>
            </w:pPr>
          </w:p>
        </w:tc>
      </w:tr>
      <w:tr w:rsidR="0017615C" w14:paraId="5F6EECA2" w14:textId="77777777">
        <w:trPr>
          <w:trHeight w:val="90"/>
          <w:jc w:val="center"/>
        </w:trPr>
        <w:tc>
          <w:tcPr>
            <w:tcW w:w="426" w:type="dxa"/>
            <w:vAlign w:val="center"/>
          </w:tcPr>
          <w:p w14:paraId="71BFF686" w14:textId="77777777" w:rsidR="0017615C" w:rsidRDefault="0017615C">
            <w:pPr>
              <w:pStyle w:val="afe"/>
              <w:numPr>
                <w:ilvl w:val="0"/>
                <w:numId w:val="3"/>
              </w:numPr>
              <w:ind w:firstLineChars="0"/>
              <w:rPr>
                <w:rFonts w:ascii="Arial" w:hAnsi="Arial" w:cs="Arial"/>
              </w:rPr>
            </w:pPr>
          </w:p>
        </w:tc>
        <w:tc>
          <w:tcPr>
            <w:tcW w:w="702" w:type="dxa"/>
            <w:vMerge/>
            <w:vAlign w:val="center"/>
          </w:tcPr>
          <w:p w14:paraId="6C61549C" w14:textId="77777777" w:rsidR="0017615C" w:rsidRDefault="0017615C">
            <w:pPr>
              <w:rPr>
                <w:rFonts w:ascii="宋体" w:hAnsi="宋体" w:cs="宋体"/>
              </w:rPr>
            </w:pPr>
          </w:p>
        </w:tc>
        <w:tc>
          <w:tcPr>
            <w:tcW w:w="750" w:type="dxa"/>
            <w:vMerge/>
            <w:vAlign w:val="center"/>
          </w:tcPr>
          <w:p w14:paraId="6CF7CE18" w14:textId="77777777" w:rsidR="0017615C" w:rsidRDefault="0017615C">
            <w:pPr>
              <w:rPr>
                <w:rFonts w:ascii="宋体" w:hAnsi="宋体" w:cs="宋体"/>
              </w:rPr>
            </w:pPr>
          </w:p>
        </w:tc>
        <w:tc>
          <w:tcPr>
            <w:tcW w:w="1088" w:type="dxa"/>
            <w:vMerge/>
            <w:vAlign w:val="center"/>
          </w:tcPr>
          <w:p w14:paraId="79AA5E6F" w14:textId="77777777" w:rsidR="0017615C" w:rsidRDefault="0017615C">
            <w:pPr>
              <w:rPr>
                <w:rFonts w:ascii="宋体" w:hAnsi="宋体" w:cs="宋体"/>
              </w:rPr>
            </w:pPr>
          </w:p>
        </w:tc>
        <w:tc>
          <w:tcPr>
            <w:tcW w:w="884" w:type="dxa"/>
            <w:vMerge/>
            <w:vAlign w:val="center"/>
          </w:tcPr>
          <w:p w14:paraId="17F5C1F0" w14:textId="77777777" w:rsidR="0017615C" w:rsidRDefault="0017615C">
            <w:pPr>
              <w:rPr>
                <w:rFonts w:ascii="宋体" w:hAnsi="宋体" w:cs="宋体"/>
              </w:rPr>
            </w:pPr>
          </w:p>
        </w:tc>
        <w:tc>
          <w:tcPr>
            <w:tcW w:w="1085" w:type="dxa"/>
            <w:vMerge/>
            <w:vAlign w:val="center"/>
          </w:tcPr>
          <w:p w14:paraId="4A1DC02C" w14:textId="77777777" w:rsidR="0017615C" w:rsidRDefault="0017615C">
            <w:pPr>
              <w:jc w:val="center"/>
              <w:rPr>
                <w:rFonts w:ascii="Arial" w:hAnsi="Arial" w:cs="Arial"/>
              </w:rPr>
            </w:pPr>
          </w:p>
        </w:tc>
        <w:tc>
          <w:tcPr>
            <w:tcW w:w="779" w:type="dxa"/>
            <w:vAlign w:val="center"/>
          </w:tcPr>
          <w:p w14:paraId="7262235C" w14:textId="77777777" w:rsidR="0017615C" w:rsidRDefault="00773BD8">
            <w:pPr>
              <w:rPr>
                <w:rFonts w:ascii="Arial" w:hAnsi="Arial" w:cs="Arial"/>
              </w:rPr>
            </w:pPr>
            <w:r>
              <w:rPr>
                <w:rFonts w:ascii="Arial" w:hAnsi="Arial" w:cs="Arial" w:hint="eastAsia"/>
              </w:rPr>
              <w:t>0.5</w:t>
            </w:r>
            <w:r>
              <w:rPr>
                <w:rFonts w:ascii="宋体" w:hAnsi="宋体" w:cs="宋体" w:hint="eastAsia"/>
              </w:rPr>
              <w:t>分</w:t>
            </w:r>
          </w:p>
        </w:tc>
        <w:tc>
          <w:tcPr>
            <w:tcW w:w="7406" w:type="dxa"/>
            <w:vAlign w:val="center"/>
          </w:tcPr>
          <w:p w14:paraId="39F37649" w14:textId="77777777" w:rsidR="0017615C" w:rsidRDefault="00773BD8">
            <w:pPr>
              <w:rPr>
                <w:rFonts w:ascii="Arial" w:hAnsi="Arial" w:cs="Arial"/>
                <w:color w:val="000000" w:themeColor="text1"/>
                <w:szCs w:val="24"/>
              </w:rPr>
            </w:pPr>
            <w:r>
              <w:rPr>
                <w:rFonts w:ascii="Arial" w:hAnsi="Arial" w:cs="Arial" w:hint="eastAsia"/>
                <w:color w:val="000000" w:themeColor="text1"/>
              </w:rPr>
              <w:t>现场查看是否实现</w:t>
            </w:r>
            <w:r>
              <w:rPr>
                <w:rFonts w:ascii="Arial" w:hAnsi="Arial" w:cs="Arial"/>
                <w:color w:val="000000" w:themeColor="text1"/>
                <w:szCs w:val="24"/>
              </w:rPr>
              <w:t>药品打包、物流跟踪、药品核收、费用支付</w:t>
            </w:r>
            <w:r>
              <w:rPr>
                <w:rFonts w:ascii="Arial" w:hAnsi="Arial" w:cs="Arial" w:hint="eastAsia"/>
                <w:color w:val="000000" w:themeColor="text1"/>
                <w:szCs w:val="24"/>
              </w:rPr>
              <w:t>、数据追踪</w:t>
            </w:r>
            <w:r>
              <w:rPr>
                <w:rFonts w:ascii="Arial" w:hAnsi="Arial" w:cs="Arial"/>
                <w:color w:val="000000" w:themeColor="text1"/>
                <w:szCs w:val="24"/>
              </w:rPr>
              <w:t>等药品物流配送管理</w:t>
            </w:r>
            <w:r>
              <w:rPr>
                <w:rFonts w:ascii="Arial" w:hAnsi="Arial" w:cs="Arial" w:hint="eastAsia"/>
                <w:color w:val="000000" w:themeColor="text1"/>
                <w:szCs w:val="24"/>
              </w:rPr>
              <w:t>，或查看历史物流配送数据。</w:t>
            </w:r>
          </w:p>
          <w:p w14:paraId="4C0D9DB8" w14:textId="77777777" w:rsidR="0017615C" w:rsidRDefault="00773BD8">
            <w:pPr>
              <w:rPr>
                <w:rFonts w:ascii="Arial" w:hAnsi="Arial" w:cs="Arial"/>
                <w:color w:val="000000" w:themeColor="text1"/>
                <w:szCs w:val="24"/>
              </w:rPr>
            </w:pPr>
            <w:r>
              <w:rPr>
                <w:rFonts w:ascii="宋体" w:hAnsi="宋体" w:cs="宋体" w:hint="eastAsia"/>
                <w:color w:val="000000"/>
                <w:kern w:val="0"/>
                <w:lang w:bidi="ar"/>
              </w:rPr>
              <w:t>满足全部检查要求得</w:t>
            </w:r>
            <w:r>
              <w:rPr>
                <w:rFonts w:ascii="Arial" w:hAnsi="Arial" w:cs="Arial"/>
                <w:color w:val="000000"/>
                <w:kern w:val="0"/>
                <w:lang w:bidi="ar"/>
              </w:rPr>
              <w:t>0.5</w:t>
            </w:r>
            <w:r>
              <w:rPr>
                <w:rFonts w:ascii="宋体" w:hAnsi="宋体" w:cs="宋体" w:hint="eastAsia"/>
                <w:color w:val="000000"/>
                <w:kern w:val="0"/>
                <w:lang w:bidi="ar"/>
              </w:rPr>
              <w:t>分，不满足得</w:t>
            </w:r>
            <w:r>
              <w:rPr>
                <w:rFonts w:ascii="Arial" w:hAnsi="Arial" w:cs="Arial" w:hint="eastAsia"/>
                <w:color w:val="000000"/>
                <w:kern w:val="0"/>
                <w:lang w:bidi="ar"/>
              </w:rPr>
              <w:t>0</w:t>
            </w:r>
            <w:r>
              <w:rPr>
                <w:rFonts w:ascii="宋体" w:hAnsi="宋体" w:cs="宋体" w:hint="eastAsia"/>
                <w:color w:val="000000"/>
                <w:kern w:val="0"/>
                <w:lang w:bidi="ar"/>
              </w:rPr>
              <w:t>分。</w:t>
            </w:r>
          </w:p>
        </w:tc>
        <w:tc>
          <w:tcPr>
            <w:tcW w:w="1043" w:type="dxa"/>
            <w:vAlign w:val="center"/>
          </w:tcPr>
          <w:p w14:paraId="41687575" w14:textId="77777777" w:rsidR="0017615C" w:rsidRDefault="0017615C">
            <w:pPr>
              <w:rPr>
                <w:rFonts w:ascii="宋体" w:hAnsi="宋体" w:cs="宋体"/>
              </w:rPr>
            </w:pPr>
          </w:p>
        </w:tc>
      </w:tr>
      <w:tr w:rsidR="0017615C" w14:paraId="225594A9" w14:textId="77777777">
        <w:trPr>
          <w:trHeight w:val="90"/>
          <w:jc w:val="center"/>
        </w:trPr>
        <w:tc>
          <w:tcPr>
            <w:tcW w:w="426" w:type="dxa"/>
            <w:vAlign w:val="center"/>
          </w:tcPr>
          <w:p w14:paraId="3D78E89B" w14:textId="77777777" w:rsidR="0017615C" w:rsidRDefault="0017615C">
            <w:pPr>
              <w:pStyle w:val="afe"/>
              <w:numPr>
                <w:ilvl w:val="0"/>
                <w:numId w:val="3"/>
              </w:numPr>
              <w:ind w:firstLineChars="0"/>
              <w:rPr>
                <w:rFonts w:ascii="Arial" w:hAnsi="Arial" w:cs="Arial"/>
              </w:rPr>
            </w:pPr>
          </w:p>
        </w:tc>
        <w:tc>
          <w:tcPr>
            <w:tcW w:w="702" w:type="dxa"/>
            <w:vMerge/>
            <w:vAlign w:val="center"/>
          </w:tcPr>
          <w:p w14:paraId="62804F68" w14:textId="77777777" w:rsidR="0017615C" w:rsidRDefault="0017615C">
            <w:pPr>
              <w:rPr>
                <w:rFonts w:ascii="宋体" w:hAnsi="宋体" w:cs="宋体"/>
              </w:rPr>
            </w:pPr>
          </w:p>
        </w:tc>
        <w:tc>
          <w:tcPr>
            <w:tcW w:w="750" w:type="dxa"/>
            <w:vMerge/>
            <w:vAlign w:val="center"/>
          </w:tcPr>
          <w:p w14:paraId="6F734576" w14:textId="77777777" w:rsidR="0017615C" w:rsidRDefault="0017615C">
            <w:pPr>
              <w:rPr>
                <w:rFonts w:ascii="宋体" w:hAnsi="宋体" w:cs="宋体"/>
              </w:rPr>
            </w:pPr>
          </w:p>
        </w:tc>
        <w:tc>
          <w:tcPr>
            <w:tcW w:w="1088" w:type="dxa"/>
            <w:vMerge/>
            <w:vAlign w:val="center"/>
          </w:tcPr>
          <w:p w14:paraId="343CA34C" w14:textId="77777777" w:rsidR="0017615C" w:rsidRDefault="0017615C">
            <w:pPr>
              <w:rPr>
                <w:rFonts w:ascii="宋体" w:hAnsi="宋体" w:cs="宋体"/>
              </w:rPr>
            </w:pPr>
          </w:p>
        </w:tc>
        <w:tc>
          <w:tcPr>
            <w:tcW w:w="884" w:type="dxa"/>
            <w:vMerge/>
            <w:vAlign w:val="center"/>
          </w:tcPr>
          <w:p w14:paraId="155175F3" w14:textId="77777777" w:rsidR="0017615C" w:rsidRDefault="0017615C">
            <w:pPr>
              <w:rPr>
                <w:rFonts w:ascii="宋体" w:hAnsi="宋体" w:cs="宋体"/>
              </w:rPr>
            </w:pPr>
          </w:p>
        </w:tc>
        <w:tc>
          <w:tcPr>
            <w:tcW w:w="1085" w:type="dxa"/>
            <w:vMerge/>
            <w:vAlign w:val="center"/>
          </w:tcPr>
          <w:p w14:paraId="7126AEDC" w14:textId="77777777" w:rsidR="0017615C" w:rsidRDefault="0017615C">
            <w:pPr>
              <w:jc w:val="center"/>
              <w:rPr>
                <w:rFonts w:ascii="Arial" w:hAnsi="Arial" w:cs="Arial"/>
              </w:rPr>
            </w:pPr>
          </w:p>
        </w:tc>
        <w:tc>
          <w:tcPr>
            <w:tcW w:w="779" w:type="dxa"/>
            <w:vAlign w:val="center"/>
          </w:tcPr>
          <w:p w14:paraId="740F27FA" w14:textId="77777777" w:rsidR="0017615C" w:rsidRDefault="00773BD8">
            <w:pPr>
              <w:rPr>
                <w:rFonts w:ascii="宋体" w:hAnsi="宋体" w:cs="宋体"/>
              </w:rPr>
            </w:pPr>
            <w:r>
              <w:rPr>
                <w:rFonts w:ascii="Arial" w:hAnsi="Arial" w:cs="Arial"/>
              </w:rPr>
              <w:t>0.5</w:t>
            </w:r>
            <w:r>
              <w:rPr>
                <w:rFonts w:ascii="宋体" w:hAnsi="宋体" w:cs="宋体" w:hint="eastAsia"/>
              </w:rPr>
              <w:t>分</w:t>
            </w:r>
          </w:p>
        </w:tc>
        <w:tc>
          <w:tcPr>
            <w:tcW w:w="7406" w:type="dxa"/>
            <w:vAlign w:val="center"/>
          </w:tcPr>
          <w:p w14:paraId="047D9DFB" w14:textId="77777777" w:rsidR="0017615C" w:rsidRDefault="00773BD8">
            <w:pPr>
              <w:rPr>
                <w:rFonts w:ascii="Arial" w:hAnsi="Arial" w:cs="Arial"/>
              </w:rPr>
            </w:pPr>
            <w:r>
              <w:rPr>
                <w:rFonts w:ascii="Arial" w:hAnsi="Arial" w:cs="Arial" w:hint="eastAsia"/>
              </w:rPr>
              <w:t>现场登录系统操作演示，查看是否实现患者</w:t>
            </w:r>
            <w:r>
              <w:rPr>
                <w:rFonts w:ascii="Arial" w:hAnsi="Arial" w:cs="Arial"/>
                <w:color w:val="000000" w:themeColor="text1"/>
                <w:szCs w:val="24"/>
              </w:rPr>
              <w:t>用药情况反馈，</w:t>
            </w:r>
            <w:r>
              <w:rPr>
                <w:rFonts w:ascii="Arial" w:hAnsi="Arial" w:cs="Arial" w:hint="eastAsia"/>
              </w:rPr>
              <w:t>或查看历史用药反馈数据。</w:t>
            </w:r>
          </w:p>
          <w:p w14:paraId="622258E9" w14:textId="77777777" w:rsidR="0017615C" w:rsidRDefault="00773BD8">
            <w:pPr>
              <w:tabs>
                <w:tab w:val="left" w:pos="2144"/>
              </w:tabs>
              <w:rPr>
                <w:rFonts w:ascii="宋体" w:hAnsi="宋体" w:cs="宋体"/>
              </w:rPr>
            </w:pPr>
            <w:r>
              <w:rPr>
                <w:rFonts w:ascii="宋体" w:hAnsi="宋体" w:cs="宋体" w:hint="eastAsia"/>
              </w:rPr>
              <w:t>满足检查要求得</w:t>
            </w:r>
            <w:r>
              <w:rPr>
                <w:rFonts w:ascii="Arial" w:hAnsi="Arial" w:cs="Arial"/>
              </w:rPr>
              <w:t>0.5</w:t>
            </w:r>
            <w:r>
              <w:rPr>
                <w:rFonts w:ascii="宋体" w:hAnsi="宋体" w:cs="宋体" w:hint="eastAsia"/>
              </w:rPr>
              <w:t>分，不满足得</w:t>
            </w:r>
            <w:r>
              <w:rPr>
                <w:rFonts w:ascii="Arial" w:hAnsi="Arial" w:cs="Arial" w:hint="eastAsia"/>
                <w:color w:val="000000"/>
                <w:kern w:val="0"/>
                <w:lang w:bidi="ar"/>
              </w:rPr>
              <w:t>0</w:t>
            </w:r>
            <w:r>
              <w:rPr>
                <w:rFonts w:ascii="宋体" w:hAnsi="宋体" w:cs="宋体" w:hint="eastAsia"/>
              </w:rPr>
              <w:t>分。</w:t>
            </w:r>
          </w:p>
        </w:tc>
        <w:tc>
          <w:tcPr>
            <w:tcW w:w="1043" w:type="dxa"/>
            <w:vAlign w:val="center"/>
          </w:tcPr>
          <w:p w14:paraId="5AB9BB5C" w14:textId="77777777" w:rsidR="0017615C" w:rsidRDefault="0017615C">
            <w:pPr>
              <w:rPr>
                <w:rFonts w:ascii="宋体" w:hAnsi="宋体" w:cs="宋体"/>
              </w:rPr>
            </w:pPr>
          </w:p>
        </w:tc>
      </w:tr>
      <w:tr w:rsidR="0017615C" w14:paraId="1DC3E4D4" w14:textId="77777777">
        <w:trPr>
          <w:trHeight w:val="567"/>
          <w:jc w:val="center"/>
        </w:trPr>
        <w:tc>
          <w:tcPr>
            <w:tcW w:w="426" w:type="dxa"/>
            <w:vAlign w:val="center"/>
          </w:tcPr>
          <w:p w14:paraId="4834E1E0" w14:textId="77777777" w:rsidR="0017615C" w:rsidRDefault="0017615C">
            <w:pPr>
              <w:pStyle w:val="afe"/>
              <w:numPr>
                <w:ilvl w:val="0"/>
                <w:numId w:val="3"/>
              </w:numPr>
              <w:ind w:firstLineChars="0"/>
              <w:rPr>
                <w:rFonts w:ascii="Arial" w:hAnsi="Arial" w:cs="Arial"/>
              </w:rPr>
            </w:pPr>
          </w:p>
        </w:tc>
        <w:tc>
          <w:tcPr>
            <w:tcW w:w="702" w:type="dxa"/>
            <w:vMerge/>
            <w:vAlign w:val="center"/>
          </w:tcPr>
          <w:p w14:paraId="2FCA16FB" w14:textId="77777777" w:rsidR="0017615C" w:rsidRDefault="0017615C">
            <w:pPr>
              <w:rPr>
                <w:rFonts w:ascii="宋体" w:hAnsi="宋体" w:cs="宋体"/>
              </w:rPr>
            </w:pPr>
          </w:p>
        </w:tc>
        <w:tc>
          <w:tcPr>
            <w:tcW w:w="750" w:type="dxa"/>
            <w:vMerge/>
            <w:vAlign w:val="center"/>
          </w:tcPr>
          <w:p w14:paraId="76E07565" w14:textId="77777777" w:rsidR="0017615C" w:rsidRDefault="0017615C">
            <w:pPr>
              <w:rPr>
                <w:rFonts w:ascii="宋体" w:hAnsi="宋体" w:cs="宋体"/>
              </w:rPr>
            </w:pPr>
          </w:p>
        </w:tc>
        <w:tc>
          <w:tcPr>
            <w:tcW w:w="1088" w:type="dxa"/>
            <w:vMerge w:val="restart"/>
            <w:vAlign w:val="center"/>
          </w:tcPr>
          <w:p w14:paraId="1C049835" w14:textId="77777777" w:rsidR="0017615C" w:rsidRDefault="00773BD8">
            <w:pPr>
              <w:jc w:val="left"/>
              <w:rPr>
                <w:rFonts w:ascii="Arial" w:hAnsi="Arial" w:cs="Arial"/>
              </w:rPr>
            </w:pPr>
            <w:r>
              <w:rPr>
                <w:rFonts w:ascii="Arial" w:hAnsi="Arial" w:cs="Arial"/>
              </w:rPr>
              <w:t>自动化设备的应用</w:t>
            </w:r>
          </w:p>
        </w:tc>
        <w:tc>
          <w:tcPr>
            <w:tcW w:w="884" w:type="dxa"/>
            <w:vMerge w:val="restart"/>
            <w:vAlign w:val="center"/>
          </w:tcPr>
          <w:p w14:paraId="774FEE1C" w14:textId="77777777" w:rsidR="0017615C" w:rsidRDefault="00773BD8">
            <w:pPr>
              <w:rPr>
                <w:rFonts w:ascii="宋体" w:hAnsi="宋体" w:cs="宋体"/>
              </w:rPr>
            </w:pPr>
            <w:r>
              <w:rPr>
                <w:rFonts w:ascii="Arial" w:hAnsi="Arial" w:cs="Arial" w:hint="eastAsia"/>
              </w:rPr>
              <w:t>10</w:t>
            </w:r>
            <w:r>
              <w:rPr>
                <w:rFonts w:ascii="宋体" w:hAnsi="宋体" w:cs="宋体" w:hint="eastAsia"/>
              </w:rPr>
              <w:t>分</w:t>
            </w:r>
          </w:p>
        </w:tc>
        <w:tc>
          <w:tcPr>
            <w:tcW w:w="1085" w:type="dxa"/>
            <w:vAlign w:val="center"/>
          </w:tcPr>
          <w:p w14:paraId="506EA59A" w14:textId="77777777" w:rsidR="0017615C" w:rsidRDefault="00773BD8">
            <w:pPr>
              <w:jc w:val="center"/>
              <w:rPr>
                <w:rFonts w:ascii="Arial" w:hAnsi="Arial" w:cs="Arial"/>
              </w:rPr>
            </w:pPr>
            <w:r>
              <w:rPr>
                <w:rFonts w:ascii="宋体" w:hAnsi="宋体" w:cs="宋体" w:hint="eastAsia"/>
                <w:color w:val="000000"/>
                <w:kern w:val="0"/>
                <w:lang w:bidi="ar"/>
              </w:rPr>
              <w:t>自动化设备配置程度</w:t>
            </w:r>
          </w:p>
        </w:tc>
        <w:tc>
          <w:tcPr>
            <w:tcW w:w="779" w:type="dxa"/>
            <w:vAlign w:val="center"/>
          </w:tcPr>
          <w:p w14:paraId="3FD3E17B" w14:textId="77777777" w:rsidR="0017615C" w:rsidRDefault="00773BD8">
            <w:pPr>
              <w:rPr>
                <w:rFonts w:ascii="宋体" w:hAnsi="宋体" w:cs="宋体"/>
              </w:rPr>
            </w:pPr>
            <w:r>
              <w:rPr>
                <w:rFonts w:ascii="Arial" w:hAnsi="Arial" w:cs="Arial" w:hint="eastAsia"/>
              </w:rPr>
              <w:t>8</w:t>
            </w:r>
            <w:r>
              <w:rPr>
                <w:rFonts w:ascii="宋体" w:hAnsi="宋体" w:cs="宋体" w:hint="eastAsia"/>
              </w:rPr>
              <w:t>分</w:t>
            </w:r>
          </w:p>
        </w:tc>
        <w:tc>
          <w:tcPr>
            <w:tcW w:w="7406" w:type="dxa"/>
            <w:vAlign w:val="center"/>
          </w:tcPr>
          <w:p w14:paraId="3E7E1209" w14:textId="77777777" w:rsidR="0017615C" w:rsidRDefault="00773BD8">
            <w:pPr>
              <w:rPr>
                <w:rFonts w:ascii="宋体" w:hAnsi="宋体" w:cs="宋体"/>
                <w:color w:val="000000"/>
                <w:kern w:val="0"/>
                <w:lang w:bidi="ar"/>
              </w:rPr>
            </w:pPr>
            <w:r>
              <w:rPr>
                <w:rFonts w:ascii="宋体" w:hAnsi="宋体" w:cs="宋体" w:hint="eastAsia"/>
                <w:color w:val="000000"/>
                <w:kern w:val="0"/>
                <w:lang w:bidi="ar"/>
              </w:rPr>
              <w:t>包含但不限于以下设备:</w:t>
            </w:r>
            <w:r>
              <w:rPr>
                <w:rFonts w:ascii="Arial" w:hAnsi="Arial" w:cs="Arial"/>
              </w:rPr>
              <w:t>矩形包装智能发药设备</w:t>
            </w:r>
            <w:r>
              <w:rPr>
                <w:rFonts w:ascii="Arial" w:hAnsi="Arial" w:cs="Arial" w:hint="eastAsia"/>
              </w:rPr>
              <w:t>、</w:t>
            </w:r>
            <w:r>
              <w:rPr>
                <w:rFonts w:ascii="Arial" w:hAnsi="Arial" w:cs="Arial"/>
              </w:rPr>
              <w:t>发药提醒设备</w:t>
            </w:r>
            <w:r>
              <w:rPr>
                <w:rFonts w:ascii="Arial" w:hAnsi="Arial" w:cs="Arial" w:hint="eastAsia"/>
              </w:rPr>
              <w:t>、</w:t>
            </w:r>
            <w:r>
              <w:rPr>
                <w:rFonts w:ascii="Arial" w:hAnsi="Arial" w:cs="Arial"/>
              </w:rPr>
              <w:t>麻精药品智能管理设备</w:t>
            </w:r>
            <w:r>
              <w:rPr>
                <w:rFonts w:ascii="Arial" w:hAnsi="Arial" w:cs="Arial" w:hint="eastAsia"/>
              </w:rPr>
              <w:t>、</w:t>
            </w:r>
            <w:r>
              <w:rPr>
                <w:rFonts w:ascii="Arial" w:hAnsi="Arial" w:cs="Arial"/>
              </w:rPr>
              <w:t>药品单剂量分包设备</w:t>
            </w:r>
            <w:r>
              <w:rPr>
                <w:rFonts w:ascii="Arial" w:hAnsi="Arial" w:cs="Arial" w:hint="eastAsia"/>
              </w:rPr>
              <w:t>、</w:t>
            </w:r>
            <w:r>
              <w:rPr>
                <w:rFonts w:ascii="Arial" w:hAnsi="Arial" w:cs="Arial"/>
              </w:rPr>
              <w:t>智能冷链设备</w:t>
            </w:r>
            <w:r>
              <w:rPr>
                <w:rFonts w:ascii="Arial" w:hAnsi="Arial" w:cs="Arial" w:hint="eastAsia"/>
              </w:rPr>
              <w:t>、</w:t>
            </w:r>
            <w:r>
              <w:rPr>
                <w:rFonts w:ascii="Arial" w:hAnsi="Arial" w:cs="Arial"/>
                <w:color w:val="000000"/>
              </w:rPr>
              <w:t>智能异形包装药品调配设备</w:t>
            </w:r>
            <w:r>
              <w:rPr>
                <w:rFonts w:ascii="Arial" w:hAnsi="Arial" w:cs="Arial" w:hint="eastAsia"/>
                <w:color w:val="000000"/>
              </w:rPr>
              <w:t>、</w:t>
            </w:r>
            <w:r>
              <w:rPr>
                <w:rFonts w:ascii="Arial" w:hAnsi="Arial" w:cs="Arial"/>
                <w:color w:val="000000"/>
              </w:rPr>
              <w:t>药品自动拆零设备</w:t>
            </w:r>
            <w:r>
              <w:rPr>
                <w:rFonts w:ascii="Arial" w:hAnsi="Arial" w:cs="Arial" w:hint="eastAsia"/>
                <w:color w:val="000000"/>
              </w:rPr>
              <w:t>、</w:t>
            </w:r>
            <w:r>
              <w:rPr>
                <w:rFonts w:ascii="Arial" w:hAnsi="Arial" w:cs="Arial"/>
                <w:color w:val="000000"/>
              </w:rPr>
              <w:t>自动针剂调</w:t>
            </w:r>
            <w:r>
              <w:rPr>
                <w:rFonts w:ascii="Arial" w:hAnsi="Arial" w:cs="Arial" w:hint="eastAsia"/>
                <w:color w:val="000000"/>
              </w:rPr>
              <w:t>配</w:t>
            </w:r>
            <w:r>
              <w:rPr>
                <w:rFonts w:ascii="Arial" w:hAnsi="Arial" w:cs="Arial"/>
                <w:color w:val="000000"/>
              </w:rPr>
              <w:t>设备</w:t>
            </w:r>
            <w:r>
              <w:rPr>
                <w:rFonts w:ascii="Arial" w:hAnsi="Arial" w:cs="Arial" w:hint="eastAsia"/>
                <w:color w:val="000000"/>
              </w:rPr>
              <w:t>、</w:t>
            </w:r>
            <w:r>
              <w:rPr>
                <w:rFonts w:ascii="Arial" w:hAnsi="Arial" w:cs="Arial"/>
                <w:color w:val="000000"/>
              </w:rPr>
              <w:t>处方调剂准确性核对设备</w:t>
            </w:r>
            <w:r>
              <w:rPr>
                <w:rFonts w:ascii="Arial" w:hAnsi="Arial" w:cs="Arial" w:hint="eastAsia"/>
                <w:color w:val="000000"/>
              </w:rPr>
              <w:t>、</w:t>
            </w:r>
            <w:r>
              <w:rPr>
                <w:rFonts w:ascii="Arial" w:hAnsi="Arial" w:cs="Arial"/>
                <w:color w:val="000000"/>
              </w:rPr>
              <w:t>智能传输设备</w:t>
            </w:r>
            <w:r>
              <w:rPr>
                <w:rFonts w:ascii="Arial" w:hAnsi="Arial" w:cs="Arial" w:hint="eastAsia"/>
                <w:color w:val="000000"/>
              </w:rPr>
              <w:t>、</w:t>
            </w:r>
            <w:r>
              <w:rPr>
                <w:rFonts w:ascii="Arial" w:hAnsi="Arial" w:cs="Arial"/>
                <w:bCs/>
                <w:color w:val="000000"/>
              </w:rPr>
              <w:t>智能分配窗口排队叫号设备</w:t>
            </w:r>
            <w:r>
              <w:rPr>
                <w:rFonts w:ascii="Arial" w:hAnsi="Arial" w:cs="Arial" w:hint="eastAsia"/>
                <w:bCs/>
                <w:color w:val="000000"/>
              </w:rPr>
              <w:t>、</w:t>
            </w:r>
            <w:r>
              <w:rPr>
                <w:rFonts w:ascii="Arial" w:hAnsi="Arial" w:cs="Arial"/>
                <w:color w:val="000000" w:themeColor="text1"/>
              </w:rPr>
              <w:t>智能二级库</w:t>
            </w:r>
            <w:r>
              <w:rPr>
                <w:rFonts w:ascii="Arial" w:hAnsi="Arial" w:cs="Arial" w:hint="eastAsia"/>
                <w:color w:val="000000" w:themeColor="text1"/>
              </w:rPr>
              <w:t>、</w:t>
            </w:r>
            <w:r>
              <w:rPr>
                <w:rFonts w:ascii="Arial" w:hAnsi="Arial" w:cs="Arial"/>
                <w:color w:val="000000" w:themeColor="text1"/>
              </w:rPr>
              <w:t>智能配送机器人</w:t>
            </w:r>
            <w:r>
              <w:rPr>
                <w:rFonts w:ascii="Arial" w:hAnsi="Arial" w:cs="Arial" w:hint="eastAsia"/>
                <w:color w:val="000000" w:themeColor="text1"/>
              </w:rPr>
              <w:t>、</w:t>
            </w:r>
            <w:r>
              <w:rPr>
                <w:rFonts w:ascii="Arial" w:hAnsi="Arial" w:cs="Arial"/>
                <w:color w:val="000000" w:themeColor="text1"/>
              </w:rPr>
              <w:t>智能自助发药设备</w:t>
            </w:r>
            <w:r>
              <w:rPr>
                <w:rFonts w:ascii="Arial" w:hAnsi="Arial" w:cs="Arial" w:hint="eastAsia"/>
                <w:color w:val="000000" w:themeColor="text1"/>
              </w:rPr>
              <w:t>、</w:t>
            </w:r>
            <w:r>
              <w:rPr>
                <w:rFonts w:ascii="Arial" w:hAnsi="Arial" w:cs="Arial"/>
                <w:color w:val="000000" w:themeColor="text1"/>
              </w:rPr>
              <w:t>智能货架</w:t>
            </w:r>
            <w:r>
              <w:rPr>
                <w:rFonts w:ascii="宋体" w:hAnsi="宋体" w:cs="宋体" w:hint="eastAsia"/>
                <w:color w:val="000000"/>
                <w:kern w:val="0"/>
                <w:lang w:bidi="ar"/>
              </w:rPr>
              <w:t>。配置种类：自动化设备≥</w:t>
            </w:r>
            <w:r>
              <w:rPr>
                <w:rFonts w:ascii="Arial" w:hAnsi="Arial" w:cs="Arial" w:hint="eastAsia"/>
              </w:rPr>
              <w:t>15</w:t>
            </w:r>
            <w:r>
              <w:rPr>
                <w:rFonts w:ascii="宋体" w:hAnsi="宋体" w:cs="宋体" w:hint="eastAsia"/>
                <w:color w:val="000000"/>
                <w:kern w:val="0"/>
                <w:lang w:bidi="ar"/>
              </w:rPr>
              <w:t>种，得</w:t>
            </w:r>
            <w:r>
              <w:rPr>
                <w:rFonts w:ascii="Arial" w:hAnsi="Arial" w:cs="Arial" w:hint="eastAsia"/>
              </w:rPr>
              <w:t>8</w:t>
            </w:r>
            <w:r>
              <w:rPr>
                <w:rFonts w:ascii="宋体" w:hAnsi="宋体" w:cs="宋体" w:hint="eastAsia"/>
                <w:color w:val="000000"/>
                <w:kern w:val="0"/>
                <w:lang w:bidi="ar"/>
              </w:rPr>
              <w:t>分；</w:t>
            </w:r>
            <w:r>
              <w:rPr>
                <w:rFonts w:ascii="Arial" w:hAnsi="Arial" w:cs="Arial" w:hint="eastAsia"/>
              </w:rPr>
              <w:t>11</w:t>
            </w:r>
            <w:r>
              <w:rPr>
                <w:rFonts w:ascii="宋体" w:hAnsi="宋体" w:cs="宋体" w:hint="eastAsia"/>
                <w:color w:val="000000"/>
                <w:kern w:val="0"/>
                <w:lang w:bidi="ar"/>
              </w:rPr>
              <w:t>种≤自动化设备＜</w:t>
            </w:r>
            <w:r>
              <w:rPr>
                <w:rFonts w:ascii="Arial" w:hAnsi="Arial" w:cs="Arial" w:hint="eastAsia"/>
              </w:rPr>
              <w:t>15</w:t>
            </w:r>
            <w:r>
              <w:rPr>
                <w:rFonts w:ascii="宋体" w:hAnsi="宋体" w:cs="宋体" w:hint="eastAsia"/>
                <w:color w:val="000000"/>
                <w:kern w:val="0"/>
                <w:lang w:bidi="ar"/>
              </w:rPr>
              <w:t>种，得</w:t>
            </w:r>
            <w:r>
              <w:rPr>
                <w:rFonts w:ascii="Arial" w:hAnsi="Arial" w:cs="Arial" w:hint="eastAsia"/>
              </w:rPr>
              <w:t>6</w:t>
            </w:r>
            <w:r>
              <w:rPr>
                <w:rFonts w:ascii="宋体" w:hAnsi="宋体" w:cs="宋体" w:hint="eastAsia"/>
                <w:color w:val="000000"/>
                <w:kern w:val="0"/>
                <w:lang w:bidi="ar"/>
              </w:rPr>
              <w:t>分；</w:t>
            </w:r>
            <w:r>
              <w:rPr>
                <w:rFonts w:ascii="Arial" w:hAnsi="Arial" w:cs="Arial" w:hint="eastAsia"/>
              </w:rPr>
              <w:t>7</w:t>
            </w:r>
            <w:r>
              <w:rPr>
                <w:rFonts w:ascii="宋体" w:hAnsi="宋体" w:cs="宋体" w:hint="eastAsia"/>
                <w:color w:val="000000"/>
                <w:kern w:val="0"/>
                <w:lang w:bidi="ar"/>
              </w:rPr>
              <w:t>种≤自动化设备＜</w:t>
            </w:r>
            <w:r>
              <w:rPr>
                <w:rFonts w:ascii="Arial" w:hAnsi="Arial" w:cs="Arial" w:hint="eastAsia"/>
              </w:rPr>
              <w:t>11</w:t>
            </w:r>
            <w:r>
              <w:rPr>
                <w:rFonts w:ascii="宋体" w:hAnsi="宋体" w:cs="宋体" w:hint="eastAsia"/>
                <w:color w:val="000000"/>
                <w:kern w:val="0"/>
                <w:lang w:bidi="ar"/>
              </w:rPr>
              <w:t>种，得</w:t>
            </w:r>
            <w:r>
              <w:rPr>
                <w:rFonts w:ascii="Arial" w:hAnsi="Arial" w:cs="Arial" w:hint="eastAsia"/>
              </w:rPr>
              <w:t>4</w:t>
            </w:r>
            <w:r>
              <w:rPr>
                <w:rFonts w:ascii="宋体" w:hAnsi="宋体" w:cs="宋体" w:hint="eastAsia"/>
                <w:color w:val="000000"/>
                <w:kern w:val="0"/>
                <w:lang w:bidi="ar"/>
              </w:rPr>
              <w:t>分；</w:t>
            </w:r>
            <w:r>
              <w:rPr>
                <w:rFonts w:ascii="Arial" w:hAnsi="Arial" w:cs="Arial"/>
                <w:color w:val="000000"/>
                <w:kern w:val="0"/>
                <w:lang w:bidi="ar"/>
              </w:rPr>
              <w:t>3</w:t>
            </w:r>
            <w:r>
              <w:rPr>
                <w:rFonts w:ascii="宋体" w:hAnsi="宋体" w:cs="宋体" w:hint="eastAsia"/>
                <w:color w:val="000000"/>
                <w:kern w:val="0"/>
                <w:lang w:bidi="ar"/>
              </w:rPr>
              <w:t>≤自动化设备＜</w:t>
            </w:r>
            <w:r>
              <w:rPr>
                <w:rFonts w:ascii="Arial" w:hAnsi="Arial" w:cs="Arial" w:hint="eastAsia"/>
              </w:rPr>
              <w:t>7</w:t>
            </w:r>
            <w:r>
              <w:rPr>
                <w:rFonts w:ascii="宋体" w:hAnsi="宋体" w:cs="宋体" w:hint="eastAsia"/>
                <w:color w:val="000000"/>
                <w:kern w:val="0"/>
                <w:lang w:bidi="ar"/>
              </w:rPr>
              <w:lastRenderedPageBreak/>
              <w:t>种，得</w:t>
            </w:r>
            <w:r>
              <w:rPr>
                <w:rFonts w:ascii="Arial" w:hAnsi="Arial" w:cs="Arial" w:hint="eastAsia"/>
              </w:rPr>
              <w:t>2</w:t>
            </w:r>
            <w:r>
              <w:rPr>
                <w:rFonts w:ascii="宋体" w:hAnsi="宋体" w:cs="宋体" w:hint="eastAsia"/>
                <w:color w:val="000000"/>
                <w:kern w:val="0"/>
                <w:lang w:bidi="ar"/>
              </w:rPr>
              <w:t>分；自动化设备＜</w:t>
            </w:r>
            <w:r>
              <w:rPr>
                <w:rFonts w:ascii="Arial" w:hAnsi="Arial" w:cs="Arial" w:hint="eastAsia"/>
              </w:rPr>
              <w:t>3</w:t>
            </w:r>
            <w:r>
              <w:rPr>
                <w:rFonts w:ascii="宋体" w:hAnsi="宋体" w:cs="宋体" w:hint="eastAsia"/>
                <w:color w:val="000000"/>
                <w:kern w:val="0"/>
                <w:lang w:bidi="ar"/>
              </w:rPr>
              <w:t>种，得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0586C1C2" w14:textId="77777777" w:rsidR="0017615C" w:rsidRDefault="0017615C">
            <w:pPr>
              <w:rPr>
                <w:rFonts w:ascii="宋体" w:hAnsi="宋体" w:cs="宋体"/>
              </w:rPr>
            </w:pPr>
          </w:p>
        </w:tc>
      </w:tr>
      <w:tr w:rsidR="0017615C" w14:paraId="196C07EB" w14:textId="77777777">
        <w:trPr>
          <w:trHeight w:val="567"/>
          <w:jc w:val="center"/>
        </w:trPr>
        <w:tc>
          <w:tcPr>
            <w:tcW w:w="426" w:type="dxa"/>
            <w:vAlign w:val="center"/>
          </w:tcPr>
          <w:p w14:paraId="7F2E5913" w14:textId="77777777" w:rsidR="0017615C" w:rsidRDefault="0017615C">
            <w:pPr>
              <w:pStyle w:val="afe"/>
              <w:numPr>
                <w:ilvl w:val="0"/>
                <w:numId w:val="3"/>
              </w:numPr>
              <w:ind w:firstLineChars="0"/>
              <w:rPr>
                <w:rFonts w:ascii="Arial" w:hAnsi="Arial" w:cs="Arial"/>
              </w:rPr>
            </w:pPr>
          </w:p>
        </w:tc>
        <w:tc>
          <w:tcPr>
            <w:tcW w:w="702" w:type="dxa"/>
            <w:vMerge/>
            <w:vAlign w:val="center"/>
          </w:tcPr>
          <w:p w14:paraId="301C39B8" w14:textId="77777777" w:rsidR="0017615C" w:rsidRDefault="0017615C">
            <w:pPr>
              <w:rPr>
                <w:rFonts w:ascii="宋体" w:hAnsi="宋体" w:cs="宋体"/>
              </w:rPr>
            </w:pPr>
          </w:p>
        </w:tc>
        <w:tc>
          <w:tcPr>
            <w:tcW w:w="750" w:type="dxa"/>
            <w:vMerge/>
            <w:vAlign w:val="center"/>
          </w:tcPr>
          <w:p w14:paraId="45DF1F96" w14:textId="77777777" w:rsidR="0017615C" w:rsidRDefault="0017615C">
            <w:pPr>
              <w:rPr>
                <w:rFonts w:ascii="宋体" w:hAnsi="宋体" w:cs="宋体"/>
              </w:rPr>
            </w:pPr>
          </w:p>
        </w:tc>
        <w:tc>
          <w:tcPr>
            <w:tcW w:w="1088" w:type="dxa"/>
            <w:vMerge/>
            <w:vAlign w:val="center"/>
          </w:tcPr>
          <w:p w14:paraId="1BCB8BDF" w14:textId="77777777" w:rsidR="0017615C" w:rsidRDefault="0017615C">
            <w:pPr>
              <w:jc w:val="left"/>
              <w:rPr>
                <w:rFonts w:ascii="Arial" w:hAnsi="Arial" w:cs="Arial"/>
              </w:rPr>
            </w:pPr>
          </w:p>
        </w:tc>
        <w:tc>
          <w:tcPr>
            <w:tcW w:w="884" w:type="dxa"/>
            <w:vMerge/>
            <w:vAlign w:val="center"/>
          </w:tcPr>
          <w:p w14:paraId="6AC19D56" w14:textId="77777777" w:rsidR="0017615C" w:rsidRDefault="0017615C">
            <w:pPr>
              <w:rPr>
                <w:rFonts w:ascii="宋体" w:hAnsi="宋体" w:cs="宋体"/>
              </w:rPr>
            </w:pPr>
          </w:p>
        </w:tc>
        <w:tc>
          <w:tcPr>
            <w:tcW w:w="1085" w:type="dxa"/>
            <w:vAlign w:val="center"/>
          </w:tcPr>
          <w:p w14:paraId="20BDD658" w14:textId="77777777" w:rsidR="0017615C" w:rsidRDefault="00773BD8">
            <w:pPr>
              <w:jc w:val="center"/>
              <w:rPr>
                <w:rFonts w:ascii="宋体" w:hAnsi="宋体" w:cs="宋体"/>
                <w:color w:val="000000"/>
                <w:kern w:val="0"/>
                <w:lang w:bidi="ar"/>
              </w:rPr>
            </w:pPr>
            <w:r>
              <w:rPr>
                <w:rFonts w:ascii="宋体" w:hAnsi="宋体" w:cs="宋体" w:hint="eastAsia"/>
                <w:color w:val="000000"/>
                <w:kern w:val="0"/>
                <w:lang w:bidi="ar"/>
              </w:rPr>
              <w:t>自动化设备使用率</w:t>
            </w:r>
          </w:p>
        </w:tc>
        <w:tc>
          <w:tcPr>
            <w:tcW w:w="779" w:type="dxa"/>
            <w:vAlign w:val="center"/>
          </w:tcPr>
          <w:p w14:paraId="2DD4A93D" w14:textId="77777777" w:rsidR="0017615C" w:rsidRDefault="00773BD8">
            <w:pPr>
              <w:rPr>
                <w:rFonts w:ascii="宋体" w:hAnsi="宋体" w:cs="宋体"/>
              </w:rPr>
            </w:pPr>
            <w:r>
              <w:rPr>
                <w:rFonts w:ascii="Arial" w:hAnsi="Arial" w:cs="Arial" w:hint="eastAsia"/>
              </w:rPr>
              <w:t>2</w:t>
            </w:r>
            <w:r>
              <w:rPr>
                <w:rFonts w:ascii="宋体" w:hAnsi="宋体" w:cs="宋体" w:hint="eastAsia"/>
              </w:rPr>
              <w:t>分</w:t>
            </w:r>
          </w:p>
        </w:tc>
        <w:tc>
          <w:tcPr>
            <w:tcW w:w="7406" w:type="dxa"/>
            <w:vAlign w:val="center"/>
          </w:tcPr>
          <w:p w14:paraId="526D56A3" w14:textId="77777777" w:rsidR="0017615C" w:rsidRDefault="00773BD8">
            <w:pPr>
              <w:rPr>
                <w:rFonts w:ascii="宋体" w:hAnsi="宋体" w:cs="宋体"/>
                <w:color w:val="000000"/>
                <w:kern w:val="0"/>
                <w:lang w:bidi="ar"/>
              </w:rPr>
            </w:pPr>
            <w:r>
              <w:rPr>
                <w:rFonts w:ascii="宋体" w:hAnsi="宋体" w:cs="宋体" w:hint="eastAsia"/>
              </w:rPr>
              <w:t>随机</w:t>
            </w:r>
            <w:proofErr w:type="gramStart"/>
            <w:r>
              <w:rPr>
                <w:rFonts w:ascii="宋体" w:hAnsi="宋体" w:cs="宋体" w:hint="eastAsia"/>
              </w:rPr>
              <w:t>抽查近</w:t>
            </w:r>
            <w:proofErr w:type="gramEnd"/>
            <w:r>
              <w:rPr>
                <w:rFonts w:ascii="Arial" w:hAnsi="Arial" w:cs="Arial" w:hint="eastAsia"/>
              </w:rPr>
              <w:t>3</w:t>
            </w:r>
            <w:r>
              <w:rPr>
                <w:rFonts w:ascii="宋体" w:hAnsi="宋体" w:cs="宋体" w:hint="eastAsia"/>
              </w:rPr>
              <w:t>个月中某一日所有自动化设备</w:t>
            </w:r>
            <w:r>
              <w:rPr>
                <w:rFonts w:ascii="宋体" w:hAnsi="宋体" w:cs="宋体" w:hint="eastAsia"/>
                <w:color w:val="000000"/>
                <w:kern w:val="0"/>
                <w:lang w:bidi="ar"/>
              </w:rPr>
              <w:t>运行日志，查看</w:t>
            </w:r>
            <w:r>
              <w:rPr>
                <w:rFonts w:ascii="宋体" w:hAnsi="宋体" w:cs="宋体" w:hint="eastAsia"/>
              </w:rPr>
              <w:t>自动化设备开机使用情况。自动化设备使用率≥</w:t>
            </w:r>
            <w:r>
              <w:rPr>
                <w:rFonts w:ascii="Arial" w:hAnsi="Arial" w:cs="Arial" w:hint="eastAsia"/>
              </w:rPr>
              <w:t>90%</w:t>
            </w:r>
            <w:r>
              <w:rPr>
                <w:rFonts w:ascii="宋体" w:hAnsi="宋体" w:cs="宋体" w:hint="eastAsia"/>
              </w:rPr>
              <w:t>，得</w:t>
            </w:r>
            <w:r>
              <w:rPr>
                <w:rFonts w:ascii="Arial" w:hAnsi="Arial" w:cs="Arial" w:hint="eastAsia"/>
              </w:rPr>
              <w:t>2</w:t>
            </w:r>
            <w:r>
              <w:rPr>
                <w:rFonts w:ascii="宋体" w:hAnsi="宋体" w:cs="宋体" w:hint="eastAsia"/>
              </w:rPr>
              <w:t>分；</w:t>
            </w:r>
            <w:r>
              <w:rPr>
                <w:rFonts w:ascii="Arial" w:hAnsi="Arial" w:cs="Arial" w:hint="eastAsia"/>
              </w:rPr>
              <w:t>70%</w:t>
            </w:r>
            <w:r>
              <w:rPr>
                <w:rFonts w:ascii="宋体" w:hAnsi="宋体" w:cs="宋体" w:hint="eastAsia"/>
              </w:rPr>
              <w:t>≤自动化设备使用率＜</w:t>
            </w:r>
            <w:r>
              <w:rPr>
                <w:rFonts w:ascii="Arial" w:hAnsi="Arial" w:cs="Arial" w:hint="eastAsia"/>
              </w:rPr>
              <w:t>90%</w:t>
            </w:r>
            <w:r>
              <w:rPr>
                <w:rFonts w:ascii="宋体" w:hAnsi="宋体" w:cs="宋体" w:hint="eastAsia"/>
              </w:rPr>
              <w:t xml:space="preserve">，得 </w:t>
            </w:r>
            <w:r>
              <w:rPr>
                <w:rFonts w:ascii="Arial" w:hAnsi="Arial" w:cs="Arial" w:hint="eastAsia"/>
              </w:rPr>
              <w:t>1</w:t>
            </w:r>
            <w:r>
              <w:rPr>
                <w:rFonts w:ascii="宋体" w:hAnsi="宋体" w:cs="宋体" w:hint="eastAsia"/>
              </w:rPr>
              <w:t>分；自动化设备使用率＜</w:t>
            </w:r>
            <w:r>
              <w:rPr>
                <w:rFonts w:ascii="Arial" w:hAnsi="Arial" w:cs="Arial" w:hint="eastAsia"/>
              </w:rPr>
              <w:t>70%</w:t>
            </w:r>
            <w:r>
              <w:rPr>
                <w:rFonts w:ascii="宋体" w:hAnsi="宋体" w:cs="宋体" w:hint="eastAsia"/>
              </w:rPr>
              <w:t>，得</w:t>
            </w:r>
            <w:r>
              <w:rPr>
                <w:rFonts w:ascii="Arial" w:hAnsi="Arial" w:cs="Arial" w:hint="eastAsia"/>
              </w:rPr>
              <w:t>0</w:t>
            </w:r>
            <w:r>
              <w:rPr>
                <w:rFonts w:ascii="宋体" w:hAnsi="宋体" w:cs="宋体" w:hint="eastAsia"/>
              </w:rPr>
              <w:t>分。</w:t>
            </w:r>
          </w:p>
        </w:tc>
        <w:tc>
          <w:tcPr>
            <w:tcW w:w="1043" w:type="dxa"/>
            <w:vAlign w:val="center"/>
          </w:tcPr>
          <w:p w14:paraId="47A17E03" w14:textId="77777777" w:rsidR="0017615C" w:rsidRDefault="0017615C">
            <w:pPr>
              <w:rPr>
                <w:rFonts w:ascii="宋体" w:hAnsi="宋体" w:cs="宋体"/>
              </w:rPr>
            </w:pPr>
          </w:p>
        </w:tc>
      </w:tr>
      <w:tr w:rsidR="0017615C" w14:paraId="27D596DA" w14:textId="77777777">
        <w:trPr>
          <w:trHeight w:val="567"/>
          <w:jc w:val="center"/>
        </w:trPr>
        <w:tc>
          <w:tcPr>
            <w:tcW w:w="426" w:type="dxa"/>
            <w:vAlign w:val="center"/>
          </w:tcPr>
          <w:p w14:paraId="60787924" w14:textId="77777777" w:rsidR="0017615C" w:rsidRDefault="0017615C">
            <w:pPr>
              <w:pStyle w:val="afe"/>
              <w:numPr>
                <w:ilvl w:val="0"/>
                <w:numId w:val="3"/>
              </w:numPr>
              <w:ind w:firstLineChars="0"/>
              <w:rPr>
                <w:rFonts w:ascii="Arial" w:hAnsi="Arial" w:cs="Arial"/>
              </w:rPr>
            </w:pPr>
          </w:p>
        </w:tc>
        <w:tc>
          <w:tcPr>
            <w:tcW w:w="702" w:type="dxa"/>
            <w:vMerge/>
            <w:vAlign w:val="center"/>
          </w:tcPr>
          <w:p w14:paraId="08CC51D1" w14:textId="77777777" w:rsidR="0017615C" w:rsidRDefault="0017615C">
            <w:pPr>
              <w:rPr>
                <w:rFonts w:ascii="宋体" w:hAnsi="宋体" w:cs="宋体"/>
              </w:rPr>
            </w:pPr>
          </w:p>
        </w:tc>
        <w:tc>
          <w:tcPr>
            <w:tcW w:w="750" w:type="dxa"/>
            <w:vMerge/>
            <w:vAlign w:val="center"/>
          </w:tcPr>
          <w:p w14:paraId="216B7C72" w14:textId="77777777" w:rsidR="0017615C" w:rsidRDefault="0017615C">
            <w:pPr>
              <w:rPr>
                <w:rFonts w:ascii="宋体" w:hAnsi="宋体" w:cs="宋体"/>
              </w:rPr>
            </w:pPr>
          </w:p>
        </w:tc>
        <w:tc>
          <w:tcPr>
            <w:tcW w:w="1088" w:type="dxa"/>
            <w:vMerge w:val="restart"/>
            <w:vAlign w:val="center"/>
          </w:tcPr>
          <w:p w14:paraId="3391D9C3" w14:textId="77777777" w:rsidR="0017615C" w:rsidRDefault="00773BD8">
            <w:pPr>
              <w:rPr>
                <w:rFonts w:ascii="宋体" w:hAnsi="宋体" w:cs="宋体"/>
              </w:rPr>
            </w:pPr>
            <w:r>
              <w:rPr>
                <w:rFonts w:ascii="Arial" w:hAnsi="Arial" w:cs="Arial"/>
              </w:rPr>
              <w:t>智能化环境的</w:t>
            </w:r>
            <w:r>
              <w:rPr>
                <w:rFonts w:ascii="Arial" w:hAnsi="Arial" w:cs="Arial" w:hint="eastAsia"/>
              </w:rPr>
              <w:t>应用</w:t>
            </w:r>
          </w:p>
        </w:tc>
        <w:tc>
          <w:tcPr>
            <w:tcW w:w="884" w:type="dxa"/>
            <w:vMerge w:val="restart"/>
            <w:vAlign w:val="center"/>
          </w:tcPr>
          <w:p w14:paraId="7D5BD817" w14:textId="77777777" w:rsidR="0017615C" w:rsidRDefault="00773BD8">
            <w:pPr>
              <w:rPr>
                <w:rFonts w:ascii="宋体" w:hAnsi="宋体" w:cs="宋体"/>
              </w:rPr>
            </w:pPr>
            <w:r>
              <w:rPr>
                <w:rFonts w:ascii="Arial" w:hAnsi="Arial" w:cs="Arial" w:hint="eastAsia"/>
              </w:rPr>
              <w:t>6</w:t>
            </w:r>
            <w:r>
              <w:rPr>
                <w:rFonts w:ascii="宋体" w:hAnsi="宋体" w:cs="宋体" w:hint="eastAsia"/>
              </w:rPr>
              <w:t>分</w:t>
            </w:r>
          </w:p>
        </w:tc>
        <w:tc>
          <w:tcPr>
            <w:tcW w:w="1085" w:type="dxa"/>
            <w:vAlign w:val="center"/>
          </w:tcPr>
          <w:p w14:paraId="477DEAC8" w14:textId="77777777" w:rsidR="0017615C" w:rsidRDefault="00773BD8">
            <w:pPr>
              <w:jc w:val="center"/>
              <w:rPr>
                <w:rFonts w:ascii="宋体" w:hAnsi="宋体" w:cs="宋体"/>
              </w:rPr>
            </w:pPr>
            <w:r>
              <w:rPr>
                <w:rFonts w:ascii="Arial" w:hAnsi="Arial" w:cs="Arial"/>
              </w:rPr>
              <w:t>配供电系统</w:t>
            </w:r>
          </w:p>
        </w:tc>
        <w:tc>
          <w:tcPr>
            <w:tcW w:w="779" w:type="dxa"/>
            <w:vAlign w:val="center"/>
          </w:tcPr>
          <w:p w14:paraId="44A4E162" w14:textId="77777777" w:rsidR="0017615C" w:rsidRDefault="00773BD8">
            <w:pPr>
              <w:rPr>
                <w:rFonts w:ascii="宋体" w:hAnsi="宋体" w:cs="宋体"/>
              </w:rPr>
            </w:pPr>
            <w:r>
              <w:rPr>
                <w:rFonts w:ascii="Arial" w:hAnsi="Arial" w:cs="Arial" w:hint="eastAsia"/>
              </w:rPr>
              <w:t>2</w:t>
            </w:r>
            <w:r>
              <w:rPr>
                <w:rFonts w:ascii="宋体" w:hAnsi="宋体" w:cs="宋体" w:hint="eastAsia"/>
              </w:rPr>
              <w:t>分</w:t>
            </w:r>
          </w:p>
        </w:tc>
        <w:tc>
          <w:tcPr>
            <w:tcW w:w="7406" w:type="dxa"/>
            <w:vAlign w:val="center"/>
          </w:tcPr>
          <w:p w14:paraId="04674792" w14:textId="77777777" w:rsidR="0017615C" w:rsidRDefault="00773BD8">
            <w:pPr>
              <w:rPr>
                <w:rFonts w:ascii="Arial" w:hAnsi="Arial" w:cs="Arial"/>
              </w:rPr>
            </w:pPr>
            <w:r>
              <w:rPr>
                <w:rFonts w:ascii="Arial" w:hAnsi="Arial" w:cs="Arial" w:hint="eastAsia"/>
              </w:rPr>
              <w:t>现场查看</w:t>
            </w:r>
            <w:r>
              <w:rPr>
                <w:rFonts w:ascii="Arial" w:hAnsi="Arial" w:cs="Arial"/>
              </w:rPr>
              <w:t>配供电系统</w:t>
            </w:r>
            <w:r>
              <w:rPr>
                <w:rFonts w:ascii="Arial" w:hAnsi="Arial" w:cs="Arial" w:hint="eastAsia"/>
              </w:rPr>
              <w:t>是否实现：①电能质量在线监测；②漏电保护；③过载保护；④故障远程报警。</w:t>
            </w:r>
          </w:p>
          <w:p w14:paraId="09314CC9" w14:textId="77777777" w:rsidR="0017615C" w:rsidRDefault="00773BD8">
            <w:pPr>
              <w:rPr>
                <w:rFonts w:ascii="Arial" w:hAnsi="Arial" w:cs="Arial"/>
              </w:rPr>
            </w:pPr>
            <w:bookmarkStart w:id="25" w:name="OLE_LINK23"/>
            <w:r>
              <w:rPr>
                <w:rFonts w:ascii="宋体" w:hAnsi="宋体" w:cs="宋体" w:hint="eastAsia"/>
              </w:rPr>
              <w:t>满足全部检查要求得</w:t>
            </w:r>
            <w:r>
              <w:rPr>
                <w:rFonts w:ascii="Arial" w:hAnsi="Arial" w:cs="Arial" w:hint="eastAsia"/>
              </w:rPr>
              <w:t>2</w:t>
            </w:r>
            <w:r>
              <w:rPr>
                <w:rFonts w:ascii="宋体" w:hAnsi="宋体" w:cs="宋体" w:hint="eastAsia"/>
              </w:rPr>
              <w:t>分，</w:t>
            </w:r>
            <w:proofErr w:type="gramStart"/>
            <w:r>
              <w:rPr>
                <w:rFonts w:ascii="宋体" w:hAnsi="宋体" w:cs="宋体" w:hint="eastAsia"/>
                <w:color w:val="000000"/>
                <w:kern w:val="0"/>
                <w:lang w:bidi="ar"/>
              </w:rPr>
              <w:t>每满足</w:t>
            </w:r>
            <w:proofErr w:type="gramEnd"/>
            <w:r>
              <w:rPr>
                <w:rFonts w:ascii="宋体" w:hAnsi="宋体" w:cs="宋体" w:hint="eastAsia"/>
                <w:color w:val="000000"/>
                <w:kern w:val="0"/>
                <w:lang w:bidi="ar"/>
              </w:rPr>
              <w:t>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bookmarkEnd w:id="25"/>
          </w:p>
        </w:tc>
        <w:tc>
          <w:tcPr>
            <w:tcW w:w="1043" w:type="dxa"/>
            <w:vAlign w:val="center"/>
          </w:tcPr>
          <w:p w14:paraId="435B7CF5" w14:textId="77777777" w:rsidR="0017615C" w:rsidRDefault="0017615C">
            <w:pPr>
              <w:rPr>
                <w:rFonts w:ascii="宋体" w:hAnsi="宋体" w:cs="宋体"/>
              </w:rPr>
            </w:pPr>
          </w:p>
        </w:tc>
      </w:tr>
      <w:tr w:rsidR="0017615C" w14:paraId="61C4748E" w14:textId="77777777">
        <w:trPr>
          <w:trHeight w:val="567"/>
          <w:jc w:val="center"/>
        </w:trPr>
        <w:tc>
          <w:tcPr>
            <w:tcW w:w="426" w:type="dxa"/>
            <w:vAlign w:val="center"/>
          </w:tcPr>
          <w:p w14:paraId="4808E67D" w14:textId="77777777" w:rsidR="0017615C" w:rsidRDefault="0017615C">
            <w:pPr>
              <w:pStyle w:val="afe"/>
              <w:numPr>
                <w:ilvl w:val="0"/>
                <w:numId w:val="3"/>
              </w:numPr>
              <w:ind w:firstLineChars="0"/>
              <w:rPr>
                <w:rFonts w:ascii="Arial" w:hAnsi="Arial" w:cs="Arial"/>
              </w:rPr>
            </w:pPr>
          </w:p>
        </w:tc>
        <w:tc>
          <w:tcPr>
            <w:tcW w:w="702" w:type="dxa"/>
            <w:vMerge/>
            <w:vAlign w:val="center"/>
          </w:tcPr>
          <w:p w14:paraId="187F1338" w14:textId="77777777" w:rsidR="0017615C" w:rsidRDefault="0017615C">
            <w:pPr>
              <w:rPr>
                <w:rFonts w:ascii="宋体" w:hAnsi="宋体" w:cs="宋体"/>
              </w:rPr>
            </w:pPr>
          </w:p>
        </w:tc>
        <w:tc>
          <w:tcPr>
            <w:tcW w:w="750" w:type="dxa"/>
            <w:vMerge/>
            <w:vAlign w:val="center"/>
          </w:tcPr>
          <w:p w14:paraId="5E10FB99" w14:textId="77777777" w:rsidR="0017615C" w:rsidRDefault="0017615C">
            <w:pPr>
              <w:rPr>
                <w:rFonts w:ascii="宋体" w:hAnsi="宋体" w:cs="宋体"/>
              </w:rPr>
            </w:pPr>
          </w:p>
        </w:tc>
        <w:tc>
          <w:tcPr>
            <w:tcW w:w="1088" w:type="dxa"/>
            <w:vMerge/>
            <w:vAlign w:val="center"/>
          </w:tcPr>
          <w:p w14:paraId="4C90F585" w14:textId="77777777" w:rsidR="0017615C" w:rsidRDefault="0017615C">
            <w:pPr>
              <w:rPr>
                <w:rFonts w:ascii="Arial" w:hAnsi="Arial" w:cs="Arial"/>
              </w:rPr>
            </w:pPr>
          </w:p>
        </w:tc>
        <w:tc>
          <w:tcPr>
            <w:tcW w:w="884" w:type="dxa"/>
            <w:vMerge/>
            <w:vAlign w:val="center"/>
          </w:tcPr>
          <w:p w14:paraId="7027E075" w14:textId="77777777" w:rsidR="0017615C" w:rsidRDefault="0017615C">
            <w:pPr>
              <w:rPr>
                <w:rFonts w:ascii="宋体" w:hAnsi="宋体" w:cs="宋体"/>
              </w:rPr>
            </w:pPr>
          </w:p>
        </w:tc>
        <w:tc>
          <w:tcPr>
            <w:tcW w:w="1085" w:type="dxa"/>
            <w:vAlign w:val="center"/>
          </w:tcPr>
          <w:p w14:paraId="44DACCFC" w14:textId="77777777" w:rsidR="0017615C" w:rsidRDefault="00773BD8">
            <w:pPr>
              <w:jc w:val="center"/>
              <w:rPr>
                <w:rFonts w:ascii="宋体" w:hAnsi="宋体" w:cs="宋体"/>
              </w:rPr>
            </w:pPr>
            <w:r>
              <w:rPr>
                <w:rFonts w:ascii="Arial" w:hAnsi="Arial" w:cs="Arial" w:hint="eastAsia"/>
              </w:rPr>
              <w:t>空调系统</w:t>
            </w:r>
          </w:p>
        </w:tc>
        <w:tc>
          <w:tcPr>
            <w:tcW w:w="779" w:type="dxa"/>
            <w:vAlign w:val="center"/>
          </w:tcPr>
          <w:p w14:paraId="18F6A95B"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49CBB850" w14:textId="77777777" w:rsidR="0017615C" w:rsidRDefault="00773BD8">
            <w:pPr>
              <w:rPr>
                <w:rFonts w:ascii="Arial" w:hAnsi="Arial" w:cs="Arial"/>
              </w:rPr>
            </w:pPr>
            <w:r>
              <w:rPr>
                <w:rFonts w:ascii="Arial" w:hAnsi="Arial" w:cs="Arial" w:hint="eastAsia"/>
              </w:rPr>
              <w:t>现场查看空调系统是否实现：①温度自动控制；②故障远程报警。</w:t>
            </w:r>
          </w:p>
          <w:p w14:paraId="276AAE01"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42A22724" w14:textId="77777777" w:rsidR="0017615C" w:rsidRDefault="0017615C">
            <w:pPr>
              <w:rPr>
                <w:rFonts w:ascii="宋体" w:hAnsi="宋体" w:cs="宋体"/>
              </w:rPr>
            </w:pPr>
          </w:p>
        </w:tc>
      </w:tr>
      <w:tr w:rsidR="0017615C" w14:paraId="3F0C359C" w14:textId="77777777">
        <w:trPr>
          <w:trHeight w:val="567"/>
          <w:jc w:val="center"/>
        </w:trPr>
        <w:tc>
          <w:tcPr>
            <w:tcW w:w="426" w:type="dxa"/>
            <w:vAlign w:val="center"/>
          </w:tcPr>
          <w:p w14:paraId="48B85BAE" w14:textId="77777777" w:rsidR="0017615C" w:rsidRDefault="0017615C">
            <w:pPr>
              <w:pStyle w:val="afe"/>
              <w:numPr>
                <w:ilvl w:val="0"/>
                <w:numId w:val="3"/>
              </w:numPr>
              <w:ind w:firstLineChars="0"/>
              <w:rPr>
                <w:rFonts w:ascii="Arial" w:hAnsi="Arial" w:cs="Arial"/>
              </w:rPr>
            </w:pPr>
          </w:p>
        </w:tc>
        <w:tc>
          <w:tcPr>
            <w:tcW w:w="702" w:type="dxa"/>
            <w:vMerge/>
            <w:vAlign w:val="center"/>
          </w:tcPr>
          <w:p w14:paraId="63A1F1DC" w14:textId="77777777" w:rsidR="0017615C" w:rsidRDefault="0017615C">
            <w:pPr>
              <w:rPr>
                <w:rFonts w:ascii="宋体" w:hAnsi="宋体" w:cs="宋体"/>
              </w:rPr>
            </w:pPr>
          </w:p>
        </w:tc>
        <w:tc>
          <w:tcPr>
            <w:tcW w:w="750" w:type="dxa"/>
            <w:vMerge/>
            <w:vAlign w:val="center"/>
          </w:tcPr>
          <w:p w14:paraId="56C861FB" w14:textId="77777777" w:rsidR="0017615C" w:rsidRDefault="0017615C">
            <w:pPr>
              <w:rPr>
                <w:rFonts w:ascii="宋体" w:hAnsi="宋体" w:cs="宋体"/>
              </w:rPr>
            </w:pPr>
          </w:p>
        </w:tc>
        <w:tc>
          <w:tcPr>
            <w:tcW w:w="1088" w:type="dxa"/>
            <w:vMerge/>
            <w:vAlign w:val="center"/>
          </w:tcPr>
          <w:p w14:paraId="6063CAF3" w14:textId="77777777" w:rsidR="0017615C" w:rsidRDefault="0017615C">
            <w:pPr>
              <w:rPr>
                <w:rFonts w:ascii="Arial" w:hAnsi="Arial" w:cs="Arial"/>
              </w:rPr>
            </w:pPr>
          </w:p>
        </w:tc>
        <w:tc>
          <w:tcPr>
            <w:tcW w:w="884" w:type="dxa"/>
            <w:vMerge/>
            <w:vAlign w:val="center"/>
          </w:tcPr>
          <w:p w14:paraId="6F6DB446" w14:textId="77777777" w:rsidR="0017615C" w:rsidRDefault="0017615C">
            <w:pPr>
              <w:rPr>
                <w:rFonts w:ascii="宋体" w:hAnsi="宋体" w:cs="宋体"/>
              </w:rPr>
            </w:pPr>
          </w:p>
        </w:tc>
        <w:tc>
          <w:tcPr>
            <w:tcW w:w="1085" w:type="dxa"/>
            <w:vAlign w:val="center"/>
          </w:tcPr>
          <w:p w14:paraId="5EA9E620" w14:textId="77777777" w:rsidR="0017615C" w:rsidRDefault="00773BD8">
            <w:pPr>
              <w:jc w:val="center"/>
              <w:rPr>
                <w:rFonts w:ascii="宋体" w:hAnsi="宋体" w:cs="宋体"/>
              </w:rPr>
            </w:pPr>
            <w:r>
              <w:rPr>
                <w:rFonts w:ascii="Arial" w:hAnsi="Arial" w:cs="Arial" w:hint="eastAsia"/>
              </w:rPr>
              <w:t>温湿度监测系统</w:t>
            </w:r>
          </w:p>
        </w:tc>
        <w:tc>
          <w:tcPr>
            <w:tcW w:w="779" w:type="dxa"/>
            <w:vAlign w:val="center"/>
          </w:tcPr>
          <w:p w14:paraId="36EE4DD7"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6F2D0061" w14:textId="77777777" w:rsidR="0017615C" w:rsidRDefault="00773BD8">
            <w:pPr>
              <w:rPr>
                <w:rFonts w:ascii="Arial" w:hAnsi="Arial" w:cs="Arial"/>
              </w:rPr>
            </w:pPr>
            <w:r>
              <w:rPr>
                <w:rFonts w:ascii="Arial" w:hAnsi="Arial" w:cs="Arial" w:hint="eastAsia"/>
              </w:rPr>
              <w:t>现场查看温湿度监测系统是否实现：①温湿度在线监测；②故障远程报警。</w:t>
            </w:r>
          </w:p>
          <w:p w14:paraId="2C7469D3"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090C7C60" w14:textId="77777777" w:rsidR="0017615C" w:rsidRDefault="0017615C">
            <w:pPr>
              <w:rPr>
                <w:rFonts w:ascii="宋体" w:hAnsi="宋体" w:cs="宋体"/>
              </w:rPr>
            </w:pPr>
          </w:p>
        </w:tc>
      </w:tr>
      <w:tr w:rsidR="0017615C" w14:paraId="39A5BB0C" w14:textId="77777777">
        <w:trPr>
          <w:trHeight w:val="567"/>
          <w:jc w:val="center"/>
        </w:trPr>
        <w:tc>
          <w:tcPr>
            <w:tcW w:w="426" w:type="dxa"/>
            <w:vAlign w:val="center"/>
          </w:tcPr>
          <w:p w14:paraId="52716721" w14:textId="77777777" w:rsidR="0017615C" w:rsidRDefault="0017615C">
            <w:pPr>
              <w:pStyle w:val="afe"/>
              <w:numPr>
                <w:ilvl w:val="0"/>
                <w:numId w:val="3"/>
              </w:numPr>
              <w:ind w:firstLineChars="0"/>
              <w:rPr>
                <w:rFonts w:ascii="Arial" w:hAnsi="Arial" w:cs="Arial"/>
              </w:rPr>
            </w:pPr>
          </w:p>
        </w:tc>
        <w:tc>
          <w:tcPr>
            <w:tcW w:w="702" w:type="dxa"/>
            <w:vMerge/>
            <w:vAlign w:val="center"/>
          </w:tcPr>
          <w:p w14:paraId="638E4570" w14:textId="77777777" w:rsidR="0017615C" w:rsidRDefault="0017615C">
            <w:pPr>
              <w:rPr>
                <w:rFonts w:ascii="宋体" w:hAnsi="宋体" w:cs="宋体"/>
              </w:rPr>
            </w:pPr>
          </w:p>
        </w:tc>
        <w:tc>
          <w:tcPr>
            <w:tcW w:w="750" w:type="dxa"/>
            <w:vMerge/>
            <w:vAlign w:val="center"/>
          </w:tcPr>
          <w:p w14:paraId="640ABB78" w14:textId="77777777" w:rsidR="0017615C" w:rsidRDefault="0017615C">
            <w:pPr>
              <w:rPr>
                <w:rFonts w:ascii="宋体" w:hAnsi="宋体" w:cs="宋体"/>
              </w:rPr>
            </w:pPr>
          </w:p>
        </w:tc>
        <w:tc>
          <w:tcPr>
            <w:tcW w:w="1088" w:type="dxa"/>
            <w:vMerge/>
            <w:vAlign w:val="center"/>
          </w:tcPr>
          <w:p w14:paraId="0AC6C603" w14:textId="77777777" w:rsidR="0017615C" w:rsidRDefault="0017615C">
            <w:pPr>
              <w:rPr>
                <w:rFonts w:ascii="Arial" w:hAnsi="Arial" w:cs="Arial"/>
              </w:rPr>
            </w:pPr>
          </w:p>
        </w:tc>
        <w:tc>
          <w:tcPr>
            <w:tcW w:w="884" w:type="dxa"/>
            <w:vMerge/>
            <w:vAlign w:val="center"/>
          </w:tcPr>
          <w:p w14:paraId="06A70549" w14:textId="77777777" w:rsidR="0017615C" w:rsidRDefault="0017615C">
            <w:pPr>
              <w:rPr>
                <w:rFonts w:ascii="宋体" w:hAnsi="宋体" w:cs="宋体"/>
              </w:rPr>
            </w:pPr>
          </w:p>
        </w:tc>
        <w:tc>
          <w:tcPr>
            <w:tcW w:w="1085" w:type="dxa"/>
            <w:vAlign w:val="center"/>
          </w:tcPr>
          <w:p w14:paraId="50826ABB" w14:textId="77777777" w:rsidR="0017615C" w:rsidRDefault="00773BD8">
            <w:pPr>
              <w:jc w:val="center"/>
              <w:rPr>
                <w:rFonts w:ascii="Arial" w:hAnsi="Arial" w:cs="Arial"/>
              </w:rPr>
            </w:pPr>
            <w:r>
              <w:rPr>
                <w:rFonts w:ascii="Arial" w:hAnsi="Arial" w:cs="Arial" w:hint="eastAsia"/>
              </w:rPr>
              <w:t>新风系统</w:t>
            </w:r>
          </w:p>
        </w:tc>
        <w:tc>
          <w:tcPr>
            <w:tcW w:w="779" w:type="dxa"/>
            <w:vAlign w:val="center"/>
          </w:tcPr>
          <w:p w14:paraId="36455E07" w14:textId="77777777" w:rsidR="0017615C" w:rsidRDefault="00773BD8">
            <w:pPr>
              <w:rPr>
                <w:rFonts w:ascii="Arial" w:hAnsi="Arial" w:cs="Arial"/>
              </w:rPr>
            </w:pPr>
            <w:r>
              <w:rPr>
                <w:rFonts w:ascii="Arial" w:hAnsi="Arial" w:cs="Arial" w:hint="eastAsia"/>
              </w:rPr>
              <w:t>0.5</w:t>
            </w:r>
            <w:r>
              <w:rPr>
                <w:rFonts w:ascii="Arial" w:hAnsi="Arial" w:cs="Arial" w:hint="eastAsia"/>
              </w:rPr>
              <w:t>分</w:t>
            </w:r>
          </w:p>
        </w:tc>
        <w:tc>
          <w:tcPr>
            <w:tcW w:w="7406" w:type="dxa"/>
            <w:vAlign w:val="center"/>
          </w:tcPr>
          <w:p w14:paraId="1E350112" w14:textId="77777777" w:rsidR="0017615C" w:rsidRDefault="00773BD8">
            <w:pPr>
              <w:rPr>
                <w:rFonts w:ascii="Arial" w:hAnsi="Arial" w:cs="Arial"/>
              </w:rPr>
            </w:pPr>
            <w:r>
              <w:rPr>
                <w:rFonts w:ascii="Arial" w:hAnsi="Arial" w:cs="Arial" w:hint="eastAsia"/>
              </w:rPr>
              <w:t>现场查看新风系统是否实现：①风速自动调节；②新风过滤；③故障远程报警。</w:t>
            </w:r>
          </w:p>
          <w:p w14:paraId="7276D0CD"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0.5</w:t>
            </w:r>
            <w:r>
              <w:rPr>
                <w:rFonts w:ascii="宋体" w:hAnsi="宋体" w:cs="宋体" w:hint="eastAsia"/>
              </w:rPr>
              <w:t>分，其中有一项不满足得</w:t>
            </w:r>
            <w:r>
              <w:rPr>
                <w:rFonts w:ascii="Arial" w:hAnsi="Arial" w:cs="Arial" w:hint="eastAsia"/>
              </w:rPr>
              <w:t>0</w:t>
            </w:r>
            <w:r>
              <w:rPr>
                <w:rFonts w:ascii="宋体" w:hAnsi="宋体" w:cs="宋体" w:hint="eastAsia"/>
              </w:rPr>
              <w:t>分。</w:t>
            </w:r>
          </w:p>
        </w:tc>
        <w:tc>
          <w:tcPr>
            <w:tcW w:w="1043" w:type="dxa"/>
            <w:vAlign w:val="center"/>
          </w:tcPr>
          <w:p w14:paraId="53352A54" w14:textId="77777777" w:rsidR="0017615C" w:rsidRDefault="0017615C">
            <w:pPr>
              <w:rPr>
                <w:rFonts w:ascii="宋体" w:hAnsi="宋体" w:cs="宋体"/>
              </w:rPr>
            </w:pPr>
          </w:p>
        </w:tc>
      </w:tr>
      <w:tr w:rsidR="0017615C" w14:paraId="0D76EE33" w14:textId="77777777">
        <w:trPr>
          <w:trHeight w:val="567"/>
          <w:jc w:val="center"/>
        </w:trPr>
        <w:tc>
          <w:tcPr>
            <w:tcW w:w="426" w:type="dxa"/>
            <w:vAlign w:val="center"/>
          </w:tcPr>
          <w:p w14:paraId="26058FBB" w14:textId="77777777" w:rsidR="0017615C" w:rsidRDefault="0017615C">
            <w:pPr>
              <w:pStyle w:val="afe"/>
              <w:numPr>
                <w:ilvl w:val="0"/>
                <w:numId w:val="3"/>
              </w:numPr>
              <w:ind w:firstLineChars="0"/>
              <w:rPr>
                <w:rFonts w:ascii="Arial" w:hAnsi="Arial" w:cs="Arial"/>
              </w:rPr>
            </w:pPr>
          </w:p>
        </w:tc>
        <w:tc>
          <w:tcPr>
            <w:tcW w:w="702" w:type="dxa"/>
            <w:vMerge/>
            <w:vAlign w:val="center"/>
          </w:tcPr>
          <w:p w14:paraId="3E67C0A4" w14:textId="77777777" w:rsidR="0017615C" w:rsidRDefault="0017615C">
            <w:pPr>
              <w:rPr>
                <w:rFonts w:ascii="宋体" w:hAnsi="宋体" w:cs="宋体"/>
              </w:rPr>
            </w:pPr>
          </w:p>
        </w:tc>
        <w:tc>
          <w:tcPr>
            <w:tcW w:w="750" w:type="dxa"/>
            <w:vMerge/>
            <w:vAlign w:val="center"/>
          </w:tcPr>
          <w:p w14:paraId="2D5626E6" w14:textId="77777777" w:rsidR="0017615C" w:rsidRDefault="0017615C">
            <w:pPr>
              <w:rPr>
                <w:rFonts w:ascii="宋体" w:hAnsi="宋体" w:cs="宋体"/>
              </w:rPr>
            </w:pPr>
          </w:p>
        </w:tc>
        <w:tc>
          <w:tcPr>
            <w:tcW w:w="1088" w:type="dxa"/>
            <w:vMerge/>
            <w:vAlign w:val="center"/>
          </w:tcPr>
          <w:p w14:paraId="5D1F1ECB" w14:textId="77777777" w:rsidR="0017615C" w:rsidRDefault="0017615C">
            <w:pPr>
              <w:rPr>
                <w:rFonts w:ascii="Arial" w:hAnsi="Arial" w:cs="Arial"/>
              </w:rPr>
            </w:pPr>
          </w:p>
        </w:tc>
        <w:tc>
          <w:tcPr>
            <w:tcW w:w="884" w:type="dxa"/>
            <w:vMerge/>
            <w:vAlign w:val="center"/>
          </w:tcPr>
          <w:p w14:paraId="0DED3867" w14:textId="77777777" w:rsidR="0017615C" w:rsidRDefault="0017615C">
            <w:pPr>
              <w:rPr>
                <w:rFonts w:ascii="宋体" w:hAnsi="宋体" w:cs="宋体"/>
              </w:rPr>
            </w:pPr>
          </w:p>
        </w:tc>
        <w:tc>
          <w:tcPr>
            <w:tcW w:w="1085" w:type="dxa"/>
            <w:vAlign w:val="center"/>
          </w:tcPr>
          <w:p w14:paraId="6099750C" w14:textId="77777777" w:rsidR="0017615C" w:rsidRDefault="00773BD8">
            <w:pPr>
              <w:jc w:val="center"/>
              <w:rPr>
                <w:rFonts w:ascii="宋体" w:hAnsi="宋体" w:cs="宋体"/>
              </w:rPr>
            </w:pPr>
            <w:r>
              <w:rPr>
                <w:rFonts w:ascii="Arial" w:hAnsi="Arial" w:cs="Arial" w:hint="eastAsia"/>
              </w:rPr>
              <w:t>智能化照明</w:t>
            </w:r>
            <w:r>
              <w:rPr>
                <w:rFonts w:ascii="Arial" w:hAnsi="Arial" w:cs="Arial"/>
              </w:rPr>
              <w:t>系统</w:t>
            </w:r>
          </w:p>
        </w:tc>
        <w:tc>
          <w:tcPr>
            <w:tcW w:w="779" w:type="dxa"/>
            <w:vAlign w:val="center"/>
          </w:tcPr>
          <w:p w14:paraId="7A2C3EF3" w14:textId="77777777" w:rsidR="0017615C" w:rsidRDefault="00773BD8">
            <w:pPr>
              <w:rPr>
                <w:rFonts w:ascii="宋体" w:hAnsi="宋体" w:cs="宋体"/>
              </w:rPr>
            </w:pPr>
            <w:r>
              <w:rPr>
                <w:rFonts w:ascii="Arial" w:hAnsi="Arial" w:cs="Arial" w:hint="eastAsia"/>
              </w:rPr>
              <w:t>1</w:t>
            </w:r>
            <w:r>
              <w:rPr>
                <w:rFonts w:ascii="宋体" w:hAnsi="宋体" w:cs="宋体" w:hint="eastAsia"/>
              </w:rPr>
              <w:t>分</w:t>
            </w:r>
          </w:p>
        </w:tc>
        <w:tc>
          <w:tcPr>
            <w:tcW w:w="7406" w:type="dxa"/>
            <w:vAlign w:val="center"/>
          </w:tcPr>
          <w:p w14:paraId="0E77D835" w14:textId="77777777" w:rsidR="0017615C" w:rsidRDefault="00773BD8">
            <w:pPr>
              <w:rPr>
                <w:rFonts w:ascii="Arial" w:hAnsi="Arial" w:cs="Arial"/>
              </w:rPr>
            </w:pPr>
            <w:r>
              <w:rPr>
                <w:rFonts w:ascii="Arial" w:hAnsi="Arial" w:cs="Arial" w:hint="eastAsia"/>
              </w:rPr>
              <w:t>现场查看智能化照明</w:t>
            </w:r>
            <w:r>
              <w:rPr>
                <w:rFonts w:ascii="Arial" w:hAnsi="Arial" w:cs="Arial"/>
              </w:rPr>
              <w:t>系统</w:t>
            </w:r>
            <w:r>
              <w:rPr>
                <w:rFonts w:ascii="Arial" w:hAnsi="Arial" w:cs="Arial" w:hint="eastAsia"/>
              </w:rPr>
              <w:t>是否实现：①亮度可调节；②色温可调节。</w:t>
            </w:r>
          </w:p>
          <w:p w14:paraId="26AE1A55"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1</w:t>
            </w:r>
            <w:r>
              <w:rPr>
                <w:rFonts w:ascii="宋体" w:hAnsi="宋体" w:cs="宋体" w:hint="eastAsia"/>
              </w:rPr>
              <w:t>分，</w:t>
            </w:r>
            <w:r>
              <w:rPr>
                <w:rFonts w:ascii="宋体" w:hAnsi="宋体" w:cs="宋体" w:hint="eastAsia"/>
                <w:color w:val="000000"/>
                <w:kern w:val="0"/>
                <w:lang w:bidi="ar"/>
              </w:rPr>
              <w:t>满足其中一项检查要求得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003507C0" w14:textId="77777777" w:rsidR="0017615C" w:rsidRDefault="0017615C">
            <w:pPr>
              <w:rPr>
                <w:rFonts w:ascii="宋体" w:hAnsi="宋体" w:cs="宋体"/>
              </w:rPr>
            </w:pPr>
          </w:p>
        </w:tc>
      </w:tr>
      <w:tr w:rsidR="0017615C" w14:paraId="32F61724" w14:textId="77777777">
        <w:trPr>
          <w:trHeight w:val="567"/>
          <w:jc w:val="center"/>
        </w:trPr>
        <w:tc>
          <w:tcPr>
            <w:tcW w:w="426" w:type="dxa"/>
            <w:vAlign w:val="center"/>
          </w:tcPr>
          <w:p w14:paraId="269CDCC4" w14:textId="77777777" w:rsidR="0017615C" w:rsidRDefault="0017615C">
            <w:pPr>
              <w:pStyle w:val="afe"/>
              <w:numPr>
                <w:ilvl w:val="0"/>
                <w:numId w:val="3"/>
              </w:numPr>
              <w:ind w:firstLineChars="0"/>
              <w:rPr>
                <w:rFonts w:ascii="Arial" w:hAnsi="Arial" w:cs="Arial"/>
              </w:rPr>
            </w:pPr>
          </w:p>
        </w:tc>
        <w:tc>
          <w:tcPr>
            <w:tcW w:w="702" w:type="dxa"/>
            <w:vMerge/>
            <w:vAlign w:val="center"/>
          </w:tcPr>
          <w:p w14:paraId="6ACE22EC" w14:textId="77777777" w:rsidR="0017615C" w:rsidRDefault="0017615C">
            <w:pPr>
              <w:rPr>
                <w:rFonts w:ascii="宋体" w:hAnsi="宋体" w:cs="宋体"/>
              </w:rPr>
            </w:pPr>
          </w:p>
        </w:tc>
        <w:tc>
          <w:tcPr>
            <w:tcW w:w="750" w:type="dxa"/>
            <w:vMerge/>
            <w:vAlign w:val="center"/>
          </w:tcPr>
          <w:p w14:paraId="011EB458" w14:textId="77777777" w:rsidR="0017615C" w:rsidRDefault="0017615C">
            <w:pPr>
              <w:rPr>
                <w:rFonts w:ascii="宋体" w:hAnsi="宋体" w:cs="宋体"/>
              </w:rPr>
            </w:pPr>
          </w:p>
        </w:tc>
        <w:tc>
          <w:tcPr>
            <w:tcW w:w="1088" w:type="dxa"/>
            <w:vMerge/>
            <w:vAlign w:val="center"/>
          </w:tcPr>
          <w:p w14:paraId="11F94A25" w14:textId="77777777" w:rsidR="0017615C" w:rsidRDefault="0017615C">
            <w:pPr>
              <w:rPr>
                <w:rFonts w:ascii="Arial" w:hAnsi="Arial" w:cs="Arial"/>
              </w:rPr>
            </w:pPr>
          </w:p>
        </w:tc>
        <w:tc>
          <w:tcPr>
            <w:tcW w:w="884" w:type="dxa"/>
            <w:vMerge/>
            <w:vAlign w:val="center"/>
          </w:tcPr>
          <w:p w14:paraId="239E2D6F" w14:textId="77777777" w:rsidR="0017615C" w:rsidRDefault="0017615C">
            <w:pPr>
              <w:rPr>
                <w:rFonts w:ascii="宋体" w:hAnsi="宋体" w:cs="宋体"/>
              </w:rPr>
            </w:pPr>
          </w:p>
        </w:tc>
        <w:tc>
          <w:tcPr>
            <w:tcW w:w="1085" w:type="dxa"/>
            <w:vAlign w:val="center"/>
          </w:tcPr>
          <w:p w14:paraId="0641BEF3" w14:textId="77777777" w:rsidR="0017615C" w:rsidRDefault="00773BD8">
            <w:pPr>
              <w:pStyle w:val="af2"/>
              <w:ind w:firstLineChars="0" w:firstLine="0"/>
              <w:jc w:val="center"/>
              <w:rPr>
                <w:rFonts w:hAnsi="宋体"/>
              </w:rPr>
            </w:pPr>
            <w:r>
              <w:rPr>
                <w:rFonts w:ascii="Arial" w:hAnsi="Arial" w:cs="Arial"/>
              </w:rPr>
              <w:t>强制排水</w:t>
            </w:r>
            <w:r>
              <w:rPr>
                <w:rFonts w:ascii="Arial" w:hAnsi="Arial" w:cs="Arial" w:hint="eastAsia"/>
              </w:rPr>
              <w:t>系统</w:t>
            </w:r>
          </w:p>
        </w:tc>
        <w:tc>
          <w:tcPr>
            <w:tcW w:w="779" w:type="dxa"/>
            <w:vAlign w:val="center"/>
          </w:tcPr>
          <w:p w14:paraId="23473447" w14:textId="77777777" w:rsidR="0017615C" w:rsidRDefault="00773BD8">
            <w:pPr>
              <w:rPr>
                <w:rFonts w:ascii="宋体" w:hAnsi="宋体" w:cs="宋体"/>
              </w:rPr>
            </w:pPr>
            <w:r>
              <w:rPr>
                <w:rFonts w:ascii="Arial" w:hAnsi="Arial" w:cs="Arial" w:hint="eastAsia"/>
              </w:rPr>
              <w:t>0.5</w:t>
            </w:r>
            <w:r>
              <w:rPr>
                <w:rFonts w:ascii="宋体" w:hAnsi="宋体" w:cs="宋体" w:hint="eastAsia"/>
              </w:rPr>
              <w:t>分</w:t>
            </w:r>
          </w:p>
        </w:tc>
        <w:tc>
          <w:tcPr>
            <w:tcW w:w="7406" w:type="dxa"/>
            <w:vAlign w:val="center"/>
          </w:tcPr>
          <w:p w14:paraId="7DAD4844" w14:textId="77777777" w:rsidR="0017615C" w:rsidRDefault="00773BD8">
            <w:pPr>
              <w:rPr>
                <w:rFonts w:ascii="Arial" w:hAnsi="Arial" w:cs="Arial"/>
              </w:rPr>
            </w:pPr>
            <w:r>
              <w:rPr>
                <w:rFonts w:ascii="Arial" w:hAnsi="Arial" w:cs="Arial" w:hint="eastAsia"/>
              </w:rPr>
              <w:t>现场查看</w:t>
            </w:r>
            <w:r>
              <w:rPr>
                <w:rFonts w:ascii="Arial" w:hAnsi="Arial" w:cs="Arial"/>
              </w:rPr>
              <w:t>强制排水</w:t>
            </w:r>
            <w:r>
              <w:rPr>
                <w:rFonts w:ascii="Arial" w:hAnsi="Arial" w:cs="Arial" w:hint="eastAsia"/>
              </w:rPr>
              <w:t>系统是否实现：①水位在线监测；②自动排水；③故障远程报警。</w:t>
            </w:r>
          </w:p>
          <w:p w14:paraId="7BBA514C" w14:textId="77777777" w:rsidR="0017615C" w:rsidRDefault="00773BD8">
            <w:pPr>
              <w:rPr>
                <w:rFonts w:ascii="Arial" w:hAnsi="Arial" w:cs="Arial"/>
              </w:rPr>
            </w:pPr>
            <w:r>
              <w:rPr>
                <w:rFonts w:ascii="宋体" w:hAnsi="宋体" w:cs="宋体" w:hint="eastAsia"/>
              </w:rPr>
              <w:t>满足全部检查要求得</w:t>
            </w:r>
            <w:r>
              <w:rPr>
                <w:rFonts w:ascii="Arial" w:hAnsi="Arial" w:cs="Arial" w:hint="eastAsia"/>
              </w:rPr>
              <w:t>0.5</w:t>
            </w:r>
            <w:r>
              <w:rPr>
                <w:rFonts w:ascii="宋体" w:hAnsi="宋体" w:cs="宋体" w:hint="eastAsia"/>
              </w:rPr>
              <w:t>分，其中有一项不满足得</w:t>
            </w:r>
            <w:r>
              <w:rPr>
                <w:rFonts w:ascii="Arial" w:hAnsi="Arial" w:cs="Arial" w:hint="eastAsia"/>
              </w:rPr>
              <w:t>0</w:t>
            </w:r>
            <w:r>
              <w:rPr>
                <w:rFonts w:ascii="宋体" w:hAnsi="宋体" w:cs="宋体" w:hint="eastAsia"/>
              </w:rPr>
              <w:t>分。</w:t>
            </w:r>
          </w:p>
        </w:tc>
        <w:tc>
          <w:tcPr>
            <w:tcW w:w="1043" w:type="dxa"/>
            <w:vAlign w:val="center"/>
          </w:tcPr>
          <w:p w14:paraId="35CDCB1E" w14:textId="77777777" w:rsidR="0017615C" w:rsidRDefault="0017615C">
            <w:pPr>
              <w:rPr>
                <w:rFonts w:ascii="宋体" w:hAnsi="宋体" w:cs="宋体"/>
              </w:rPr>
            </w:pPr>
          </w:p>
        </w:tc>
      </w:tr>
      <w:tr w:rsidR="0017615C" w14:paraId="27D6ADF2" w14:textId="77777777">
        <w:trPr>
          <w:trHeight w:val="567"/>
          <w:jc w:val="center"/>
        </w:trPr>
        <w:tc>
          <w:tcPr>
            <w:tcW w:w="426" w:type="dxa"/>
            <w:vAlign w:val="center"/>
          </w:tcPr>
          <w:p w14:paraId="25E2805E" w14:textId="77777777" w:rsidR="0017615C" w:rsidRDefault="0017615C">
            <w:pPr>
              <w:pStyle w:val="afe"/>
              <w:numPr>
                <w:ilvl w:val="0"/>
                <w:numId w:val="3"/>
              </w:numPr>
              <w:ind w:firstLineChars="0"/>
              <w:rPr>
                <w:rFonts w:ascii="Arial" w:hAnsi="Arial" w:cs="Arial"/>
              </w:rPr>
            </w:pPr>
          </w:p>
        </w:tc>
        <w:tc>
          <w:tcPr>
            <w:tcW w:w="702" w:type="dxa"/>
            <w:vMerge/>
            <w:vAlign w:val="center"/>
          </w:tcPr>
          <w:p w14:paraId="7D636A24" w14:textId="77777777" w:rsidR="0017615C" w:rsidRDefault="0017615C">
            <w:pPr>
              <w:rPr>
                <w:rFonts w:ascii="宋体" w:hAnsi="宋体" w:cs="宋体"/>
              </w:rPr>
            </w:pPr>
          </w:p>
        </w:tc>
        <w:tc>
          <w:tcPr>
            <w:tcW w:w="750" w:type="dxa"/>
            <w:vMerge/>
            <w:vAlign w:val="center"/>
          </w:tcPr>
          <w:p w14:paraId="69EBD8AB" w14:textId="77777777" w:rsidR="0017615C" w:rsidRDefault="0017615C">
            <w:pPr>
              <w:rPr>
                <w:rFonts w:ascii="宋体" w:hAnsi="宋体" w:cs="宋体"/>
              </w:rPr>
            </w:pPr>
          </w:p>
        </w:tc>
        <w:tc>
          <w:tcPr>
            <w:tcW w:w="1088" w:type="dxa"/>
            <w:vMerge w:val="restart"/>
            <w:vAlign w:val="center"/>
          </w:tcPr>
          <w:p w14:paraId="17E4000D" w14:textId="77777777" w:rsidR="0017615C" w:rsidRDefault="00773BD8">
            <w:pPr>
              <w:rPr>
                <w:rFonts w:ascii="宋体" w:hAnsi="宋体" w:cs="宋体"/>
              </w:rPr>
            </w:pPr>
            <w:r>
              <w:rPr>
                <w:rFonts w:ascii="Arial" w:hAnsi="Arial" w:cs="Arial"/>
              </w:rPr>
              <w:t>安全体系的</w:t>
            </w:r>
            <w:r>
              <w:rPr>
                <w:rFonts w:ascii="Arial" w:hAnsi="Arial" w:cs="Arial" w:hint="eastAsia"/>
              </w:rPr>
              <w:t>应用</w:t>
            </w:r>
          </w:p>
        </w:tc>
        <w:tc>
          <w:tcPr>
            <w:tcW w:w="884" w:type="dxa"/>
            <w:vMerge w:val="restart"/>
            <w:vAlign w:val="center"/>
          </w:tcPr>
          <w:p w14:paraId="20E2A3BA" w14:textId="77777777" w:rsidR="0017615C" w:rsidRDefault="00773BD8">
            <w:pPr>
              <w:rPr>
                <w:rFonts w:ascii="宋体" w:hAnsi="宋体" w:cs="宋体"/>
              </w:rPr>
            </w:pPr>
            <w:r>
              <w:rPr>
                <w:rFonts w:ascii="Arial" w:hAnsi="Arial" w:cs="Arial" w:hint="eastAsia"/>
              </w:rPr>
              <w:t>10</w:t>
            </w:r>
            <w:r>
              <w:rPr>
                <w:rFonts w:ascii="宋体" w:hAnsi="宋体" w:cs="宋体" w:hint="eastAsia"/>
              </w:rPr>
              <w:t>分</w:t>
            </w:r>
          </w:p>
        </w:tc>
        <w:tc>
          <w:tcPr>
            <w:tcW w:w="1085" w:type="dxa"/>
            <w:vAlign w:val="center"/>
          </w:tcPr>
          <w:p w14:paraId="31AFE878" w14:textId="77777777" w:rsidR="0017615C" w:rsidRDefault="00773BD8">
            <w:pPr>
              <w:jc w:val="center"/>
              <w:rPr>
                <w:rFonts w:ascii="宋体" w:hAnsi="宋体" w:cs="宋体"/>
              </w:rPr>
            </w:pPr>
            <w:r>
              <w:rPr>
                <w:rFonts w:ascii="Arial" w:hAnsi="Arial" w:cs="Arial"/>
              </w:rPr>
              <w:t>消防系统</w:t>
            </w:r>
          </w:p>
        </w:tc>
        <w:tc>
          <w:tcPr>
            <w:tcW w:w="779" w:type="dxa"/>
            <w:vAlign w:val="center"/>
          </w:tcPr>
          <w:p w14:paraId="44760B86" w14:textId="77777777" w:rsidR="0017615C" w:rsidRDefault="00773BD8">
            <w:pPr>
              <w:rPr>
                <w:rFonts w:ascii="宋体" w:hAnsi="宋体" w:cs="宋体"/>
              </w:rPr>
            </w:pPr>
            <w:r>
              <w:rPr>
                <w:rFonts w:ascii="Arial" w:hAnsi="Arial" w:cs="Arial" w:hint="eastAsia"/>
              </w:rPr>
              <w:t>2</w:t>
            </w:r>
            <w:r>
              <w:rPr>
                <w:rFonts w:ascii="宋体" w:hAnsi="宋体" w:cs="宋体" w:hint="eastAsia"/>
              </w:rPr>
              <w:t>分</w:t>
            </w:r>
          </w:p>
        </w:tc>
        <w:tc>
          <w:tcPr>
            <w:tcW w:w="7406" w:type="dxa"/>
            <w:vAlign w:val="center"/>
          </w:tcPr>
          <w:p w14:paraId="7FA4FBE7" w14:textId="77777777" w:rsidR="0017615C" w:rsidRDefault="00773BD8">
            <w:pPr>
              <w:widowControl/>
              <w:numPr>
                <w:ilvl w:val="255"/>
                <w:numId w:val="0"/>
              </w:numPr>
              <w:jc w:val="left"/>
              <w:textAlignment w:val="center"/>
              <w:rPr>
                <w:rFonts w:ascii="宋体" w:hAnsi="宋体" w:cs="宋体"/>
                <w:color w:val="000000"/>
                <w:kern w:val="0"/>
                <w:lang w:bidi="ar"/>
              </w:rPr>
            </w:pPr>
            <w:r>
              <w:rPr>
                <w:rFonts w:ascii="Arial" w:hAnsi="Arial" w:cs="Arial" w:hint="eastAsia"/>
              </w:rPr>
              <w:t>现场查看</w:t>
            </w:r>
            <w:r>
              <w:rPr>
                <w:rFonts w:ascii="宋体" w:hAnsi="宋体" w:cs="宋体" w:hint="eastAsia"/>
                <w:color w:val="000000"/>
                <w:kern w:val="0"/>
                <w:lang w:bidi="ar"/>
              </w:rPr>
              <w:t>消防系统是否配备：①感烟探测器；②感温探测器；③消防报警联动控制器；④自动灭火系统（</w:t>
            </w:r>
            <w:r>
              <w:rPr>
                <w:rFonts w:ascii="宋体" w:hAnsi="宋体" w:cs="宋体" w:hint="eastAsia"/>
              </w:rPr>
              <w:t>喷淋、排烟、灭火器/消火栓）</w:t>
            </w:r>
            <w:r>
              <w:rPr>
                <w:rFonts w:ascii="宋体" w:hAnsi="宋体" w:cs="宋体" w:hint="eastAsia"/>
                <w:color w:val="000000"/>
                <w:kern w:val="0"/>
                <w:lang w:bidi="ar"/>
              </w:rPr>
              <w:t>。</w:t>
            </w:r>
          </w:p>
          <w:p w14:paraId="7760C028" w14:textId="77777777" w:rsidR="0017615C" w:rsidRDefault="00773BD8">
            <w:pPr>
              <w:widowControl/>
              <w:numPr>
                <w:ilvl w:val="255"/>
                <w:numId w:val="0"/>
              </w:numPr>
              <w:jc w:val="left"/>
              <w:textAlignment w:val="center"/>
              <w:rPr>
                <w:rFonts w:ascii="宋体" w:hAnsi="宋体" w:cs="宋体"/>
                <w:color w:val="000000"/>
                <w:kern w:val="0"/>
                <w:lang w:bidi="ar"/>
              </w:rPr>
            </w:pPr>
            <w:r>
              <w:rPr>
                <w:rFonts w:ascii="宋体" w:hAnsi="宋体" w:cs="宋体" w:hint="eastAsia"/>
              </w:rPr>
              <w:t>满足全部检查要求得</w:t>
            </w:r>
            <w:r>
              <w:rPr>
                <w:rFonts w:ascii="Arial" w:hAnsi="Arial" w:cs="Arial" w:hint="eastAsia"/>
              </w:rPr>
              <w:t>2</w:t>
            </w:r>
            <w:r>
              <w:rPr>
                <w:rFonts w:ascii="宋体" w:hAnsi="宋体" w:cs="宋体" w:hint="eastAsia"/>
              </w:rPr>
              <w:t>分，</w:t>
            </w:r>
            <w:proofErr w:type="gramStart"/>
            <w:r>
              <w:rPr>
                <w:rFonts w:ascii="宋体" w:hAnsi="宋体" w:cs="宋体" w:hint="eastAsia"/>
                <w:color w:val="000000"/>
                <w:kern w:val="0"/>
                <w:lang w:bidi="ar"/>
              </w:rPr>
              <w:t>每满足</w:t>
            </w:r>
            <w:proofErr w:type="gramEnd"/>
            <w:r>
              <w:rPr>
                <w:rFonts w:ascii="宋体" w:hAnsi="宋体" w:cs="宋体" w:hint="eastAsia"/>
                <w:color w:val="000000"/>
                <w:kern w:val="0"/>
                <w:lang w:bidi="ar"/>
              </w:rPr>
              <w:t>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55B8A675" w14:textId="77777777" w:rsidR="0017615C" w:rsidRDefault="0017615C">
            <w:pPr>
              <w:rPr>
                <w:rFonts w:ascii="宋体" w:hAnsi="宋体" w:cs="宋体"/>
              </w:rPr>
            </w:pPr>
          </w:p>
        </w:tc>
      </w:tr>
      <w:tr w:rsidR="0017615C" w14:paraId="7CAFC273" w14:textId="77777777">
        <w:trPr>
          <w:trHeight w:val="567"/>
          <w:jc w:val="center"/>
        </w:trPr>
        <w:tc>
          <w:tcPr>
            <w:tcW w:w="426" w:type="dxa"/>
            <w:vAlign w:val="center"/>
          </w:tcPr>
          <w:p w14:paraId="71DBF5C7" w14:textId="77777777" w:rsidR="0017615C" w:rsidRDefault="0017615C">
            <w:pPr>
              <w:pStyle w:val="afe"/>
              <w:numPr>
                <w:ilvl w:val="0"/>
                <w:numId w:val="3"/>
              </w:numPr>
              <w:ind w:firstLineChars="0"/>
              <w:rPr>
                <w:rFonts w:ascii="Arial" w:hAnsi="Arial" w:cs="Arial"/>
              </w:rPr>
            </w:pPr>
          </w:p>
        </w:tc>
        <w:tc>
          <w:tcPr>
            <w:tcW w:w="702" w:type="dxa"/>
            <w:vMerge/>
            <w:vAlign w:val="center"/>
          </w:tcPr>
          <w:p w14:paraId="1E70BD78" w14:textId="77777777" w:rsidR="0017615C" w:rsidRDefault="0017615C">
            <w:pPr>
              <w:rPr>
                <w:rFonts w:ascii="宋体" w:hAnsi="宋体" w:cs="宋体"/>
              </w:rPr>
            </w:pPr>
          </w:p>
        </w:tc>
        <w:tc>
          <w:tcPr>
            <w:tcW w:w="750" w:type="dxa"/>
            <w:vMerge/>
            <w:vAlign w:val="center"/>
          </w:tcPr>
          <w:p w14:paraId="662166E7" w14:textId="77777777" w:rsidR="0017615C" w:rsidRDefault="0017615C">
            <w:pPr>
              <w:rPr>
                <w:rFonts w:ascii="宋体" w:hAnsi="宋体" w:cs="宋体"/>
              </w:rPr>
            </w:pPr>
          </w:p>
        </w:tc>
        <w:tc>
          <w:tcPr>
            <w:tcW w:w="1088" w:type="dxa"/>
            <w:vMerge/>
            <w:vAlign w:val="center"/>
          </w:tcPr>
          <w:p w14:paraId="2A75A29B" w14:textId="77777777" w:rsidR="0017615C" w:rsidRDefault="0017615C">
            <w:pPr>
              <w:rPr>
                <w:rFonts w:ascii="Arial" w:hAnsi="Arial" w:cs="Arial"/>
              </w:rPr>
            </w:pPr>
          </w:p>
        </w:tc>
        <w:tc>
          <w:tcPr>
            <w:tcW w:w="884" w:type="dxa"/>
            <w:vMerge/>
            <w:vAlign w:val="center"/>
          </w:tcPr>
          <w:p w14:paraId="7DEBE35B" w14:textId="77777777" w:rsidR="0017615C" w:rsidRDefault="0017615C">
            <w:pPr>
              <w:rPr>
                <w:rFonts w:ascii="宋体" w:hAnsi="宋体" w:cs="宋体"/>
              </w:rPr>
            </w:pPr>
          </w:p>
        </w:tc>
        <w:tc>
          <w:tcPr>
            <w:tcW w:w="1085" w:type="dxa"/>
            <w:vAlign w:val="center"/>
          </w:tcPr>
          <w:p w14:paraId="5D7E0C19" w14:textId="77777777" w:rsidR="0017615C" w:rsidRDefault="00773BD8">
            <w:pPr>
              <w:jc w:val="center"/>
              <w:rPr>
                <w:rFonts w:ascii="宋体" w:hAnsi="宋体" w:cs="宋体"/>
              </w:rPr>
            </w:pPr>
            <w:r>
              <w:rPr>
                <w:rFonts w:ascii="Arial" w:hAnsi="Arial" w:cs="Arial"/>
              </w:rPr>
              <w:t>安防系统</w:t>
            </w:r>
          </w:p>
        </w:tc>
        <w:tc>
          <w:tcPr>
            <w:tcW w:w="779" w:type="dxa"/>
            <w:vAlign w:val="center"/>
          </w:tcPr>
          <w:p w14:paraId="47A3069B" w14:textId="77777777" w:rsidR="0017615C" w:rsidRDefault="00773BD8">
            <w:pPr>
              <w:rPr>
                <w:rFonts w:ascii="宋体" w:hAnsi="宋体" w:cs="宋体"/>
              </w:rPr>
            </w:pPr>
            <w:r>
              <w:rPr>
                <w:rFonts w:ascii="Arial" w:hAnsi="Arial" w:cs="Arial" w:hint="eastAsia"/>
              </w:rPr>
              <w:t>2</w:t>
            </w:r>
            <w:r>
              <w:rPr>
                <w:rFonts w:ascii="宋体" w:hAnsi="宋体" w:cs="宋体" w:hint="eastAsia"/>
              </w:rPr>
              <w:t>分</w:t>
            </w:r>
          </w:p>
        </w:tc>
        <w:tc>
          <w:tcPr>
            <w:tcW w:w="7406" w:type="dxa"/>
            <w:vAlign w:val="center"/>
          </w:tcPr>
          <w:p w14:paraId="544134E2" w14:textId="77777777" w:rsidR="0017615C" w:rsidRDefault="00773BD8">
            <w:pPr>
              <w:rPr>
                <w:rFonts w:ascii="宋体" w:hAnsi="宋体" w:cs="宋体"/>
                <w:color w:val="000000"/>
                <w:kern w:val="0"/>
                <w:lang w:bidi="ar"/>
              </w:rPr>
            </w:pPr>
            <w:r>
              <w:rPr>
                <w:rFonts w:ascii="Arial" w:hAnsi="Arial" w:cs="Arial" w:hint="eastAsia"/>
              </w:rPr>
              <w:t>现场查看</w:t>
            </w:r>
            <w:r>
              <w:rPr>
                <w:rFonts w:ascii="宋体" w:hAnsi="宋体" w:cs="宋体" w:hint="eastAsia"/>
                <w:color w:val="000000"/>
                <w:kern w:val="0"/>
                <w:lang w:bidi="ar"/>
              </w:rPr>
              <w:t>安防系统是否配备：①视频监控系统；②入侵探测系统；③出入口控制系统；④电子巡查系统。</w:t>
            </w:r>
          </w:p>
          <w:p w14:paraId="6496B45E" w14:textId="77777777" w:rsidR="0017615C" w:rsidRDefault="00773BD8">
            <w:pPr>
              <w:rPr>
                <w:rFonts w:ascii="宋体" w:hAnsi="宋体" w:cs="宋体"/>
                <w:color w:val="000000"/>
                <w:kern w:val="0"/>
                <w:lang w:bidi="ar"/>
              </w:rPr>
            </w:pPr>
            <w:r>
              <w:rPr>
                <w:rFonts w:ascii="宋体" w:hAnsi="宋体" w:cs="宋体" w:hint="eastAsia"/>
              </w:rPr>
              <w:t>满足全部检查要求得</w:t>
            </w:r>
            <w:r>
              <w:rPr>
                <w:rFonts w:ascii="Arial" w:hAnsi="Arial" w:cs="Arial" w:hint="eastAsia"/>
              </w:rPr>
              <w:t>2</w:t>
            </w:r>
            <w:r>
              <w:rPr>
                <w:rFonts w:ascii="宋体" w:hAnsi="宋体" w:cs="宋体" w:hint="eastAsia"/>
              </w:rPr>
              <w:t>分，</w:t>
            </w:r>
            <w:proofErr w:type="gramStart"/>
            <w:r>
              <w:rPr>
                <w:rFonts w:ascii="宋体" w:hAnsi="宋体" w:cs="宋体" w:hint="eastAsia"/>
                <w:color w:val="000000"/>
                <w:kern w:val="0"/>
                <w:lang w:bidi="ar"/>
              </w:rPr>
              <w:t>每满足</w:t>
            </w:r>
            <w:proofErr w:type="gramEnd"/>
            <w:r>
              <w:rPr>
                <w:rFonts w:ascii="宋体" w:hAnsi="宋体" w:cs="宋体" w:hint="eastAsia"/>
                <w:color w:val="000000"/>
                <w:kern w:val="0"/>
                <w:lang w:bidi="ar"/>
              </w:rPr>
              <w:t>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04925411" w14:textId="77777777" w:rsidR="0017615C" w:rsidRDefault="0017615C">
            <w:pPr>
              <w:rPr>
                <w:rFonts w:ascii="宋体" w:hAnsi="宋体" w:cs="宋体"/>
              </w:rPr>
            </w:pPr>
          </w:p>
        </w:tc>
      </w:tr>
      <w:tr w:rsidR="0017615C" w14:paraId="30AFF978" w14:textId="77777777">
        <w:trPr>
          <w:trHeight w:val="567"/>
          <w:jc w:val="center"/>
        </w:trPr>
        <w:tc>
          <w:tcPr>
            <w:tcW w:w="426" w:type="dxa"/>
            <w:vAlign w:val="center"/>
          </w:tcPr>
          <w:p w14:paraId="7DC3B168" w14:textId="77777777" w:rsidR="0017615C" w:rsidRDefault="0017615C">
            <w:pPr>
              <w:pStyle w:val="afe"/>
              <w:numPr>
                <w:ilvl w:val="0"/>
                <w:numId w:val="3"/>
              </w:numPr>
              <w:ind w:firstLineChars="0"/>
              <w:rPr>
                <w:rFonts w:ascii="Arial" w:hAnsi="Arial" w:cs="Arial"/>
              </w:rPr>
            </w:pPr>
          </w:p>
        </w:tc>
        <w:tc>
          <w:tcPr>
            <w:tcW w:w="702" w:type="dxa"/>
            <w:vMerge/>
            <w:vAlign w:val="center"/>
          </w:tcPr>
          <w:p w14:paraId="5779D7E5" w14:textId="77777777" w:rsidR="0017615C" w:rsidRDefault="0017615C">
            <w:pPr>
              <w:rPr>
                <w:rFonts w:ascii="宋体" w:hAnsi="宋体" w:cs="宋体"/>
              </w:rPr>
            </w:pPr>
          </w:p>
        </w:tc>
        <w:tc>
          <w:tcPr>
            <w:tcW w:w="750" w:type="dxa"/>
            <w:vMerge/>
            <w:vAlign w:val="center"/>
          </w:tcPr>
          <w:p w14:paraId="785C426E" w14:textId="77777777" w:rsidR="0017615C" w:rsidRDefault="0017615C">
            <w:pPr>
              <w:rPr>
                <w:rFonts w:ascii="宋体" w:hAnsi="宋体" w:cs="宋体"/>
              </w:rPr>
            </w:pPr>
          </w:p>
        </w:tc>
        <w:tc>
          <w:tcPr>
            <w:tcW w:w="1088" w:type="dxa"/>
            <w:vMerge/>
            <w:vAlign w:val="center"/>
          </w:tcPr>
          <w:p w14:paraId="066D78CA" w14:textId="77777777" w:rsidR="0017615C" w:rsidRDefault="0017615C">
            <w:pPr>
              <w:rPr>
                <w:rFonts w:ascii="Arial" w:hAnsi="Arial" w:cs="Arial"/>
              </w:rPr>
            </w:pPr>
          </w:p>
        </w:tc>
        <w:tc>
          <w:tcPr>
            <w:tcW w:w="884" w:type="dxa"/>
            <w:vMerge/>
            <w:vAlign w:val="center"/>
          </w:tcPr>
          <w:p w14:paraId="30BF968E" w14:textId="77777777" w:rsidR="0017615C" w:rsidRDefault="0017615C">
            <w:pPr>
              <w:rPr>
                <w:rFonts w:ascii="宋体" w:hAnsi="宋体" w:cs="宋体"/>
              </w:rPr>
            </w:pPr>
          </w:p>
        </w:tc>
        <w:tc>
          <w:tcPr>
            <w:tcW w:w="1085" w:type="dxa"/>
            <w:vMerge w:val="restart"/>
            <w:vAlign w:val="center"/>
          </w:tcPr>
          <w:p w14:paraId="40FF8FC4" w14:textId="77777777" w:rsidR="0017615C" w:rsidRDefault="00773BD8">
            <w:pPr>
              <w:jc w:val="center"/>
              <w:rPr>
                <w:rFonts w:ascii="宋体" w:hAnsi="宋体" w:cs="宋体"/>
              </w:rPr>
            </w:pPr>
            <w:r>
              <w:rPr>
                <w:rFonts w:ascii="Arial" w:hAnsi="Arial" w:cs="Arial"/>
              </w:rPr>
              <w:t>信息安全</w:t>
            </w:r>
            <w:r>
              <w:rPr>
                <w:rFonts w:ascii="Arial" w:hAnsi="Arial" w:cs="Arial" w:hint="eastAsia"/>
              </w:rPr>
              <w:t>系统</w:t>
            </w:r>
          </w:p>
        </w:tc>
        <w:tc>
          <w:tcPr>
            <w:tcW w:w="779" w:type="dxa"/>
            <w:vAlign w:val="center"/>
          </w:tcPr>
          <w:p w14:paraId="273B254D" w14:textId="77777777" w:rsidR="0017615C" w:rsidRDefault="00773BD8">
            <w:pPr>
              <w:rPr>
                <w:rFonts w:ascii="宋体" w:hAnsi="宋体" w:cs="宋体"/>
              </w:rPr>
            </w:pPr>
            <w:r>
              <w:rPr>
                <w:rFonts w:ascii="Arial" w:hAnsi="Arial" w:cs="Arial" w:hint="eastAsia"/>
              </w:rPr>
              <w:t>2</w:t>
            </w:r>
            <w:r>
              <w:rPr>
                <w:rFonts w:ascii="宋体" w:hAnsi="宋体" w:cs="宋体" w:hint="eastAsia"/>
              </w:rPr>
              <w:t>分</w:t>
            </w:r>
          </w:p>
        </w:tc>
        <w:tc>
          <w:tcPr>
            <w:tcW w:w="7406" w:type="dxa"/>
            <w:vAlign w:val="center"/>
          </w:tcPr>
          <w:p w14:paraId="2312BF4F" w14:textId="77777777" w:rsidR="0017615C" w:rsidRDefault="00773BD8">
            <w:pPr>
              <w:widowControl/>
              <w:jc w:val="left"/>
              <w:textAlignment w:val="center"/>
              <w:rPr>
                <w:rFonts w:ascii="宋体" w:hAnsi="宋体" w:cs="宋体"/>
                <w:kern w:val="0"/>
                <w:lang w:bidi="ar"/>
              </w:rPr>
            </w:pPr>
            <w:r>
              <w:rPr>
                <w:rFonts w:ascii="宋体" w:hAnsi="宋体" w:cs="宋体" w:hint="eastAsia"/>
                <w:kern w:val="0"/>
                <w:lang w:bidi="ar"/>
              </w:rPr>
              <w:t>①现场检查网络</w:t>
            </w:r>
            <w:r>
              <w:rPr>
                <w:rFonts w:ascii="宋体" w:hAnsi="宋体" w:cs="宋体"/>
                <w:kern w:val="0"/>
                <w:lang w:bidi="ar"/>
              </w:rPr>
              <w:t>访问防护专用安全设备，</w:t>
            </w:r>
            <w:r>
              <w:rPr>
                <w:rFonts w:ascii="宋体" w:hAnsi="宋体" w:cs="宋体" w:hint="eastAsia"/>
                <w:kern w:val="0"/>
                <w:lang w:bidi="ar"/>
              </w:rPr>
              <w:t>查看是否</w:t>
            </w:r>
            <w:r>
              <w:rPr>
                <w:rFonts w:ascii="宋体" w:hAnsi="宋体" w:cs="宋体"/>
                <w:kern w:val="0"/>
                <w:lang w:bidi="ar"/>
              </w:rPr>
              <w:t>具备</w:t>
            </w:r>
            <w:r>
              <w:rPr>
                <w:rFonts w:ascii="宋体" w:hAnsi="宋体" w:cs="宋体" w:hint="eastAsia"/>
                <w:kern w:val="0"/>
                <w:lang w:bidi="ar"/>
              </w:rPr>
              <w:t>服务器</w:t>
            </w:r>
            <w:r>
              <w:rPr>
                <w:rFonts w:ascii="宋体" w:hAnsi="宋体" w:cs="宋体"/>
                <w:kern w:val="0"/>
                <w:lang w:bidi="ar"/>
              </w:rPr>
              <w:t>访问控制等功能</w:t>
            </w:r>
            <w:r>
              <w:rPr>
                <w:rFonts w:ascii="宋体" w:hAnsi="宋体" w:cs="宋体" w:hint="eastAsia"/>
                <w:kern w:val="0"/>
                <w:lang w:bidi="ar"/>
              </w:rPr>
              <w:t>；</w:t>
            </w:r>
            <w:r>
              <w:rPr>
                <w:rFonts w:ascii="宋体" w:hAnsi="宋体" w:cs="宋体" w:hint="eastAsia"/>
                <w:kern w:val="0"/>
                <w:lang w:bidi="ar"/>
              </w:rPr>
              <w:br/>
              <w:t>②现场登录</w:t>
            </w:r>
            <w:r>
              <w:rPr>
                <w:rFonts w:ascii="宋体" w:hAnsi="宋体" w:cs="宋体"/>
                <w:kern w:val="0"/>
                <w:lang w:bidi="ar"/>
              </w:rPr>
              <w:t>文档安全管理</w:t>
            </w:r>
            <w:r>
              <w:rPr>
                <w:rFonts w:ascii="宋体" w:hAnsi="宋体" w:cs="宋体" w:hint="eastAsia"/>
                <w:kern w:val="0"/>
                <w:lang w:bidi="ar"/>
              </w:rPr>
              <w:t>系统，查看是否具备</w:t>
            </w:r>
            <w:r>
              <w:rPr>
                <w:rFonts w:ascii="宋体" w:hAnsi="宋体" w:cs="宋体"/>
                <w:kern w:val="0"/>
                <w:lang w:bidi="ar"/>
              </w:rPr>
              <w:t>文档加密、文档安全策略</w:t>
            </w:r>
            <w:r>
              <w:rPr>
                <w:rFonts w:ascii="宋体" w:hAnsi="宋体" w:cs="宋体" w:hint="eastAsia"/>
                <w:kern w:val="0"/>
                <w:lang w:bidi="ar"/>
              </w:rPr>
              <w:t>等</w:t>
            </w:r>
            <w:r>
              <w:rPr>
                <w:rFonts w:ascii="宋体" w:hAnsi="宋体" w:cs="宋体"/>
                <w:kern w:val="0"/>
                <w:lang w:bidi="ar"/>
              </w:rPr>
              <w:t>泄露防护的管理</w:t>
            </w:r>
            <w:r>
              <w:rPr>
                <w:rFonts w:ascii="宋体" w:hAnsi="宋体" w:cs="宋体" w:hint="eastAsia"/>
                <w:kern w:val="0"/>
                <w:lang w:bidi="ar"/>
              </w:rPr>
              <w:t>功能；</w:t>
            </w:r>
            <w:r>
              <w:rPr>
                <w:rFonts w:ascii="宋体" w:hAnsi="宋体" w:cs="宋体" w:hint="eastAsia"/>
                <w:kern w:val="0"/>
                <w:lang w:bidi="ar"/>
              </w:rPr>
              <w:br/>
              <w:t>③现场登录日志审计系统，查看是否具备</w:t>
            </w:r>
            <w:r>
              <w:rPr>
                <w:rFonts w:ascii="宋体" w:hAnsi="宋体" w:cs="宋体"/>
                <w:kern w:val="0"/>
                <w:lang w:bidi="ar"/>
              </w:rPr>
              <w:t>记录、分析和处理用户操作行为的</w:t>
            </w:r>
            <w:r>
              <w:rPr>
                <w:rFonts w:ascii="宋体" w:hAnsi="宋体" w:cs="宋体" w:hint="eastAsia"/>
                <w:kern w:val="0"/>
                <w:lang w:bidi="ar"/>
              </w:rPr>
              <w:t>功能；</w:t>
            </w:r>
            <w:r>
              <w:rPr>
                <w:rFonts w:ascii="宋体" w:hAnsi="宋体" w:cs="宋体" w:hint="eastAsia"/>
                <w:kern w:val="0"/>
                <w:lang w:bidi="ar"/>
              </w:rPr>
              <w:br/>
              <w:t>④现场登录安全管理系统，查看是否</w:t>
            </w:r>
            <w:r>
              <w:rPr>
                <w:rFonts w:ascii="宋体" w:hAnsi="宋体" w:cs="宋体"/>
                <w:kern w:val="0"/>
                <w:lang w:bidi="ar"/>
              </w:rPr>
              <w:t>具备网络安全</w:t>
            </w:r>
            <w:r>
              <w:rPr>
                <w:rFonts w:ascii="宋体" w:hAnsi="宋体" w:cs="宋体" w:hint="eastAsia"/>
                <w:kern w:val="0"/>
                <w:lang w:bidi="ar"/>
              </w:rPr>
              <w:t>事件管理的功能。</w:t>
            </w:r>
          </w:p>
          <w:p w14:paraId="2142065A" w14:textId="77777777" w:rsidR="0017615C" w:rsidRDefault="00773BD8">
            <w:pPr>
              <w:rPr>
                <w:rFonts w:ascii="宋体" w:hAnsi="宋体" w:cs="宋体"/>
              </w:rPr>
            </w:pPr>
            <w:r>
              <w:rPr>
                <w:rFonts w:ascii="宋体" w:hAnsi="宋体" w:cs="宋体" w:hint="eastAsia"/>
              </w:rPr>
              <w:t>满足全部检查要求得</w:t>
            </w:r>
            <w:r>
              <w:rPr>
                <w:rFonts w:ascii="Arial" w:hAnsi="Arial" w:cs="Arial" w:hint="eastAsia"/>
              </w:rPr>
              <w:t>2</w:t>
            </w:r>
            <w:r>
              <w:rPr>
                <w:rFonts w:ascii="宋体" w:hAnsi="宋体" w:cs="宋体" w:hint="eastAsia"/>
              </w:rPr>
              <w:t>分，</w:t>
            </w:r>
            <w:proofErr w:type="gramStart"/>
            <w:r>
              <w:rPr>
                <w:rFonts w:ascii="宋体" w:hAnsi="宋体" w:cs="宋体" w:hint="eastAsia"/>
                <w:color w:val="000000"/>
                <w:kern w:val="0"/>
                <w:lang w:bidi="ar"/>
              </w:rPr>
              <w:t>每满足</w:t>
            </w:r>
            <w:proofErr w:type="gramEnd"/>
            <w:r>
              <w:rPr>
                <w:rFonts w:ascii="宋体" w:hAnsi="宋体" w:cs="宋体" w:hint="eastAsia"/>
                <w:color w:val="000000"/>
                <w:kern w:val="0"/>
                <w:lang w:bidi="ar"/>
              </w:rPr>
              <w:t>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7CFA7D90" w14:textId="77777777" w:rsidR="0017615C" w:rsidRDefault="0017615C">
            <w:pPr>
              <w:rPr>
                <w:rFonts w:ascii="宋体" w:hAnsi="宋体" w:cs="宋体"/>
              </w:rPr>
            </w:pPr>
          </w:p>
        </w:tc>
      </w:tr>
      <w:tr w:rsidR="0017615C" w14:paraId="1EF25847" w14:textId="77777777">
        <w:trPr>
          <w:trHeight w:val="567"/>
          <w:jc w:val="center"/>
        </w:trPr>
        <w:tc>
          <w:tcPr>
            <w:tcW w:w="426" w:type="dxa"/>
            <w:vAlign w:val="center"/>
          </w:tcPr>
          <w:p w14:paraId="6A0249AE" w14:textId="77777777" w:rsidR="0017615C" w:rsidRDefault="0017615C">
            <w:pPr>
              <w:pStyle w:val="afe"/>
              <w:numPr>
                <w:ilvl w:val="0"/>
                <w:numId w:val="3"/>
              </w:numPr>
              <w:ind w:firstLineChars="0"/>
              <w:rPr>
                <w:rFonts w:ascii="Arial" w:hAnsi="Arial" w:cs="Arial"/>
              </w:rPr>
            </w:pPr>
          </w:p>
        </w:tc>
        <w:tc>
          <w:tcPr>
            <w:tcW w:w="702" w:type="dxa"/>
            <w:vMerge/>
            <w:vAlign w:val="center"/>
          </w:tcPr>
          <w:p w14:paraId="74D19749" w14:textId="77777777" w:rsidR="0017615C" w:rsidRDefault="0017615C">
            <w:pPr>
              <w:rPr>
                <w:rFonts w:ascii="宋体" w:hAnsi="宋体" w:cs="宋体"/>
              </w:rPr>
            </w:pPr>
          </w:p>
        </w:tc>
        <w:tc>
          <w:tcPr>
            <w:tcW w:w="750" w:type="dxa"/>
            <w:vMerge/>
            <w:vAlign w:val="center"/>
          </w:tcPr>
          <w:p w14:paraId="27A5CE1F" w14:textId="77777777" w:rsidR="0017615C" w:rsidRDefault="0017615C">
            <w:pPr>
              <w:rPr>
                <w:rFonts w:ascii="宋体" w:hAnsi="宋体" w:cs="宋体"/>
              </w:rPr>
            </w:pPr>
          </w:p>
        </w:tc>
        <w:tc>
          <w:tcPr>
            <w:tcW w:w="1088" w:type="dxa"/>
            <w:vMerge/>
            <w:vAlign w:val="center"/>
          </w:tcPr>
          <w:p w14:paraId="1EE145D1" w14:textId="77777777" w:rsidR="0017615C" w:rsidRDefault="0017615C">
            <w:pPr>
              <w:rPr>
                <w:rFonts w:ascii="Arial" w:hAnsi="Arial" w:cs="Arial"/>
              </w:rPr>
            </w:pPr>
          </w:p>
        </w:tc>
        <w:tc>
          <w:tcPr>
            <w:tcW w:w="884" w:type="dxa"/>
            <w:vMerge/>
            <w:vAlign w:val="center"/>
          </w:tcPr>
          <w:p w14:paraId="43403280" w14:textId="77777777" w:rsidR="0017615C" w:rsidRDefault="0017615C">
            <w:pPr>
              <w:rPr>
                <w:rFonts w:ascii="宋体" w:hAnsi="宋体" w:cs="宋体"/>
              </w:rPr>
            </w:pPr>
          </w:p>
        </w:tc>
        <w:tc>
          <w:tcPr>
            <w:tcW w:w="1085" w:type="dxa"/>
            <w:vMerge/>
            <w:vAlign w:val="center"/>
          </w:tcPr>
          <w:p w14:paraId="10DE2E99" w14:textId="77777777" w:rsidR="0017615C" w:rsidRDefault="0017615C">
            <w:pPr>
              <w:jc w:val="center"/>
              <w:rPr>
                <w:rFonts w:ascii="Arial" w:hAnsi="Arial" w:cs="Arial"/>
              </w:rPr>
            </w:pPr>
          </w:p>
        </w:tc>
        <w:tc>
          <w:tcPr>
            <w:tcW w:w="779" w:type="dxa"/>
            <w:vAlign w:val="center"/>
          </w:tcPr>
          <w:p w14:paraId="36AE4BBF" w14:textId="77777777" w:rsidR="0017615C" w:rsidRDefault="00773BD8">
            <w:pPr>
              <w:rPr>
                <w:rFonts w:ascii="宋体" w:hAnsi="宋体" w:cs="宋体"/>
              </w:rPr>
            </w:pPr>
            <w:r>
              <w:rPr>
                <w:rFonts w:ascii="Arial" w:hAnsi="Arial" w:cs="Arial" w:hint="eastAsia"/>
                <w:color w:val="000000"/>
                <w:kern w:val="0"/>
                <w:lang w:bidi="ar"/>
              </w:rPr>
              <w:t>2</w:t>
            </w:r>
            <w:r>
              <w:rPr>
                <w:rFonts w:ascii="宋体" w:hAnsi="宋体" w:cs="宋体" w:hint="eastAsia"/>
              </w:rPr>
              <w:t>分</w:t>
            </w:r>
          </w:p>
        </w:tc>
        <w:tc>
          <w:tcPr>
            <w:tcW w:w="7406" w:type="dxa"/>
            <w:vAlign w:val="center"/>
          </w:tcPr>
          <w:p w14:paraId="579C9FA6" w14:textId="77777777" w:rsidR="0017615C" w:rsidRDefault="00773BD8">
            <w:pPr>
              <w:rPr>
                <w:rFonts w:ascii="宋体" w:hAnsi="宋体" w:cs="宋体"/>
                <w:color w:val="000000"/>
                <w:kern w:val="0"/>
                <w:lang w:bidi="ar"/>
              </w:rPr>
            </w:pPr>
            <w:r>
              <w:rPr>
                <w:rFonts w:ascii="宋体" w:hAnsi="宋体" w:cs="宋体" w:hint="eastAsia"/>
                <w:color w:val="000000"/>
                <w:kern w:val="0"/>
                <w:lang w:bidi="ar"/>
              </w:rPr>
              <w:t>查看信息系统安全等级保护证书，等级保护达到三级（包含）以上得</w:t>
            </w:r>
            <w:r>
              <w:rPr>
                <w:rFonts w:ascii="Arial" w:hAnsi="Arial" w:cs="Arial" w:hint="eastAsia"/>
                <w:color w:val="000000"/>
                <w:kern w:val="0"/>
                <w:lang w:bidi="ar"/>
              </w:rPr>
              <w:t>2</w:t>
            </w:r>
            <w:r>
              <w:rPr>
                <w:rFonts w:ascii="宋体" w:hAnsi="宋体" w:cs="宋体" w:hint="eastAsia"/>
                <w:color w:val="000000"/>
                <w:kern w:val="0"/>
                <w:lang w:bidi="ar"/>
              </w:rPr>
              <w:t>分，等级保护为三级以下得</w:t>
            </w:r>
            <w:r>
              <w:rPr>
                <w:rFonts w:ascii="Arial" w:hAnsi="Arial" w:cs="Arial" w:hint="eastAsia"/>
                <w:color w:val="000000"/>
                <w:kern w:val="0"/>
                <w:lang w:bidi="ar"/>
              </w:rPr>
              <w:t>1</w:t>
            </w:r>
            <w:r>
              <w:rPr>
                <w:rFonts w:ascii="宋体" w:hAnsi="宋体" w:cs="宋体" w:hint="eastAsia"/>
                <w:color w:val="000000"/>
                <w:kern w:val="0"/>
                <w:lang w:bidi="ar"/>
              </w:rPr>
              <w:t>分，无等级保护得</w:t>
            </w:r>
            <w:r>
              <w:rPr>
                <w:rFonts w:ascii="Arial" w:hAnsi="Arial" w:cs="Arial"/>
                <w:color w:val="000000"/>
                <w:kern w:val="0"/>
                <w:lang w:bidi="ar"/>
              </w:rPr>
              <w:t>0</w:t>
            </w:r>
            <w:r>
              <w:rPr>
                <w:rFonts w:ascii="宋体" w:hAnsi="宋体" w:cs="宋体" w:hint="eastAsia"/>
                <w:color w:val="000000"/>
                <w:kern w:val="0"/>
                <w:lang w:bidi="ar"/>
              </w:rPr>
              <w:t>分。</w:t>
            </w:r>
          </w:p>
        </w:tc>
        <w:tc>
          <w:tcPr>
            <w:tcW w:w="1043" w:type="dxa"/>
            <w:vAlign w:val="center"/>
          </w:tcPr>
          <w:p w14:paraId="2EA5852A" w14:textId="77777777" w:rsidR="0017615C" w:rsidRDefault="0017615C">
            <w:pPr>
              <w:rPr>
                <w:rFonts w:ascii="宋体" w:hAnsi="宋体" w:cs="宋体"/>
              </w:rPr>
            </w:pPr>
          </w:p>
        </w:tc>
      </w:tr>
      <w:tr w:rsidR="0017615C" w14:paraId="02D243B2" w14:textId="77777777">
        <w:trPr>
          <w:trHeight w:val="567"/>
          <w:jc w:val="center"/>
        </w:trPr>
        <w:tc>
          <w:tcPr>
            <w:tcW w:w="426" w:type="dxa"/>
            <w:vAlign w:val="center"/>
          </w:tcPr>
          <w:p w14:paraId="5231623A" w14:textId="77777777" w:rsidR="0017615C" w:rsidRDefault="0017615C">
            <w:pPr>
              <w:pStyle w:val="afe"/>
              <w:numPr>
                <w:ilvl w:val="0"/>
                <w:numId w:val="3"/>
              </w:numPr>
              <w:ind w:firstLineChars="0"/>
              <w:rPr>
                <w:rFonts w:ascii="Arial" w:hAnsi="Arial" w:cs="Arial"/>
              </w:rPr>
            </w:pPr>
          </w:p>
        </w:tc>
        <w:tc>
          <w:tcPr>
            <w:tcW w:w="702" w:type="dxa"/>
            <w:vMerge/>
            <w:vAlign w:val="center"/>
          </w:tcPr>
          <w:p w14:paraId="4B921B05" w14:textId="77777777" w:rsidR="0017615C" w:rsidRDefault="0017615C">
            <w:pPr>
              <w:rPr>
                <w:rFonts w:ascii="宋体" w:hAnsi="宋体" w:cs="宋体"/>
              </w:rPr>
            </w:pPr>
          </w:p>
        </w:tc>
        <w:tc>
          <w:tcPr>
            <w:tcW w:w="750" w:type="dxa"/>
            <w:vMerge/>
            <w:vAlign w:val="center"/>
          </w:tcPr>
          <w:p w14:paraId="3F236163" w14:textId="77777777" w:rsidR="0017615C" w:rsidRDefault="0017615C">
            <w:pPr>
              <w:rPr>
                <w:rFonts w:ascii="宋体" w:hAnsi="宋体" w:cs="宋体"/>
              </w:rPr>
            </w:pPr>
          </w:p>
        </w:tc>
        <w:tc>
          <w:tcPr>
            <w:tcW w:w="1088" w:type="dxa"/>
            <w:vMerge/>
            <w:vAlign w:val="center"/>
          </w:tcPr>
          <w:p w14:paraId="4B5BF33F" w14:textId="77777777" w:rsidR="0017615C" w:rsidRDefault="0017615C">
            <w:pPr>
              <w:rPr>
                <w:rFonts w:ascii="Arial" w:hAnsi="Arial" w:cs="Arial"/>
              </w:rPr>
            </w:pPr>
          </w:p>
        </w:tc>
        <w:tc>
          <w:tcPr>
            <w:tcW w:w="884" w:type="dxa"/>
            <w:vMerge/>
            <w:vAlign w:val="center"/>
          </w:tcPr>
          <w:p w14:paraId="218FA163" w14:textId="77777777" w:rsidR="0017615C" w:rsidRDefault="0017615C">
            <w:pPr>
              <w:rPr>
                <w:rFonts w:ascii="宋体" w:hAnsi="宋体" w:cs="宋体"/>
              </w:rPr>
            </w:pPr>
          </w:p>
        </w:tc>
        <w:tc>
          <w:tcPr>
            <w:tcW w:w="1085" w:type="dxa"/>
            <w:vAlign w:val="center"/>
          </w:tcPr>
          <w:p w14:paraId="1E2F2337" w14:textId="77777777" w:rsidR="0017615C" w:rsidRDefault="00773BD8">
            <w:pPr>
              <w:jc w:val="center"/>
              <w:rPr>
                <w:rFonts w:ascii="宋体" w:hAnsi="宋体" w:cs="宋体"/>
              </w:rPr>
            </w:pPr>
            <w:r>
              <w:rPr>
                <w:rFonts w:ascii="Arial" w:hAnsi="Arial" w:cs="Arial"/>
              </w:rPr>
              <w:t>应急预案</w:t>
            </w:r>
          </w:p>
        </w:tc>
        <w:tc>
          <w:tcPr>
            <w:tcW w:w="779" w:type="dxa"/>
            <w:vAlign w:val="center"/>
          </w:tcPr>
          <w:p w14:paraId="1166BD11" w14:textId="77777777" w:rsidR="0017615C" w:rsidRDefault="00773BD8">
            <w:pPr>
              <w:rPr>
                <w:rFonts w:ascii="宋体" w:hAnsi="宋体" w:cs="宋体"/>
              </w:rPr>
            </w:pPr>
            <w:r>
              <w:rPr>
                <w:rFonts w:ascii="Arial" w:hAnsi="Arial" w:cs="Arial"/>
                <w:color w:val="000000"/>
                <w:kern w:val="0"/>
                <w:lang w:bidi="ar"/>
              </w:rPr>
              <w:t>2</w:t>
            </w:r>
            <w:r>
              <w:rPr>
                <w:rFonts w:ascii="宋体" w:hAnsi="宋体" w:cs="宋体" w:hint="eastAsia"/>
              </w:rPr>
              <w:t>分</w:t>
            </w:r>
          </w:p>
        </w:tc>
        <w:tc>
          <w:tcPr>
            <w:tcW w:w="7406" w:type="dxa"/>
            <w:vAlign w:val="center"/>
          </w:tcPr>
          <w:p w14:paraId="2D6FDE9D" w14:textId="77777777" w:rsidR="0017615C" w:rsidRDefault="00773BD8">
            <w:pPr>
              <w:rPr>
                <w:rFonts w:ascii="Arial" w:hAnsi="Arial" w:cs="Arial"/>
              </w:rPr>
            </w:pPr>
            <w:r>
              <w:rPr>
                <w:rFonts w:ascii="Arial" w:hAnsi="Arial" w:cs="Arial" w:hint="eastAsia"/>
              </w:rPr>
              <w:t>现场查看</w:t>
            </w:r>
            <w:r>
              <w:rPr>
                <w:rFonts w:ascii="Arial" w:hAnsi="Arial" w:cs="Arial"/>
              </w:rPr>
              <w:t>应急预案</w:t>
            </w:r>
            <w:r>
              <w:rPr>
                <w:rFonts w:ascii="Arial" w:hAnsi="Arial" w:cs="Arial" w:hint="eastAsia"/>
              </w:rPr>
              <w:t>，是否具备：①用药错误应急预案；②停电应急预案；③软件系统故障应急预案；④设备故障应急预案。</w:t>
            </w:r>
          </w:p>
          <w:p w14:paraId="37BBF1AC" w14:textId="77777777" w:rsidR="0017615C" w:rsidRDefault="00773BD8">
            <w:pPr>
              <w:rPr>
                <w:rFonts w:ascii="Arial" w:hAnsi="Arial" w:cs="Arial"/>
              </w:rPr>
            </w:pPr>
            <w:r>
              <w:rPr>
                <w:rFonts w:ascii="宋体" w:hAnsi="宋体" w:cs="宋体" w:hint="eastAsia"/>
                <w:color w:val="000000"/>
                <w:kern w:val="0"/>
                <w:lang w:bidi="ar"/>
              </w:rPr>
              <w:t>现场进行应急预案推演，</w:t>
            </w:r>
            <w:r>
              <w:rPr>
                <w:rFonts w:ascii="宋体" w:hAnsi="宋体" w:cs="宋体" w:hint="eastAsia"/>
              </w:rPr>
              <w:t>满足全部检查要求得</w:t>
            </w:r>
            <w:r>
              <w:rPr>
                <w:rFonts w:ascii="Arial" w:hAnsi="Arial" w:cs="Arial" w:hint="eastAsia"/>
              </w:rPr>
              <w:t>2</w:t>
            </w:r>
            <w:r>
              <w:rPr>
                <w:rFonts w:ascii="宋体" w:hAnsi="宋体" w:cs="宋体" w:hint="eastAsia"/>
              </w:rPr>
              <w:t>分，</w:t>
            </w:r>
            <w:proofErr w:type="gramStart"/>
            <w:r>
              <w:rPr>
                <w:rFonts w:ascii="宋体" w:hAnsi="宋体" w:cs="宋体" w:hint="eastAsia"/>
                <w:color w:val="000000"/>
                <w:kern w:val="0"/>
                <w:lang w:bidi="ar"/>
              </w:rPr>
              <w:t>每满足</w:t>
            </w:r>
            <w:proofErr w:type="gramEnd"/>
            <w:r>
              <w:rPr>
                <w:rFonts w:ascii="宋体" w:hAnsi="宋体" w:cs="宋体" w:hint="eastAsia"/>
                <w:color w:val="000000"/>
                <w:kern w:val="0"/>
                <w:lang w:bidi="ar"/>
              </w:rPr>
              <w:t>其中一项检查要求得</w:t>
            </w:r>
            <w:r>
              <w:rPr>
                <w:rFonts w:ascii="Arial" w:hAnsi="Arial" w:cs="Arial" w:hint="eastAsia"/>
              </w:rPr>
              <w:t>0.5</w:t>
            </w:r>
            <w:r>
              <w:rPr>
                <w:rFonts w:ascii="宋体" w:hAnsi="宋体" w:cs="宋体" w:hint="eastAsia"/>
                <w:color w:val="000000"/>
                <w:kern w:val="0"/>
                <w:lang w:bidi="ar"/>
              </w:rPr>
              <w:t>分，不满足得</w:t>
            </w:r>
            <w:r>
              <w:rPr>
                <w:rFonts w:ascii="Arial" w:hAnsi="Arial" w:cs="Arial" w:hint="eastAsia"/>
              </w:rPr>
              <w:t>0</w:t>
            </w:r>
            <w:r>
              <w:rPr>
                <w:rFonts w:ascii="宋体" w:hAnsi="宋体" w:cs="宋体" w:hint="eastAsia"/>
                <w:color w:val="000000"/>
                <w:kern w:val="0"/>
                <w:lang w:bidi="ar"/>
              </w:rPr>
              <w:t>分。</w:t>
            </w:r>
          </w:p>
        </w:tc>
        <w:tc>
          <w:tcPr>
            <w:tcW w:w="1043" w:type="dxa"/>
            <w:vAlign w:val="center"/>
          </w:tcPr>
          <w:p w14:paraId="403315A5" w14:textId="77777777" w:rsidR="0017615C" w:rsidRDefault="0017615C">
            <w:pPr>
              <w:rPr>
                <w:rFonts w:ascii="宋体" w:hAnsi="宋体" w:cs="宋体"/>
              </w:rPr>
            </w:pPr>
          </w:p>
        </w:tc>
      </w:tr>
      <w:tr w:rsidR="0017615C" w14:paraId="0EAEF2DD" w14:textId="77777777">
        <w:trPr>
          <w:trHeight w:val="567"/>
          <w:jc w:val="center"/>
        </w:trPr>
        <w:tc>
          <w:tcPr>
            <w:tcW w:w="13120" w:type="dxa"/>
            <w:gridSpan w:val="8"/>
            <w:vAlign w:val="center"/>
          </w:tcPr>
          <w:p w14:paraId="577BB497" w14:textId="77777777" w:rsidR="0017615C" w:rsidRDefault="00773BD8">
            <w:pPr>
              <w:jc w:val="center"/>
              <w:rPr>
                <w:rFonts w:ascii="宋体" w:hAnsi="宋体" w:cs="宋体"/>
                <w:color w:val="000000"/>
                <w:kern w:val="0"/>
                <w:lang w:bidi="ar"/>
              </w:rPr>
            </w:pPr>
            <w:r>
              <w:rPr>
                <w:rFonts w:ascii="宋体" w:hAnsi="宋体" w:cs="宋体" w:hint="eastAsia"/>
                <w:color w:val="000000"/>
                <w:kern w:val="0"/>
                <w:lang w:bidi="ar"/>
              </w:rPr>
              <w:t>应用指标得分合计</w:t>
            </w:r>
          </w:p>
        </w:tc>
        <w:tc>
          <w:tcPr>
            <w:tcW w:w="1043" w:type="dxa"/>
            <w:vAlign w:val="center"/>
          </w:tcPr>
          <w:p w14:paraId="3FCBF626" w14:textId="77777777" w:rsidR="0017615C" w:rsidRDefault="0017615C">
            <w:pPr>
              <w:rPr>
                <w:rFonts w:ascii="宋体" w:hAnsi="宋体" w:cs="宋体"/>
              </w:rPr>
            </w:pPr>
          </w:p>
        </w:tc>
      </w:tr>
      <w:bookmarkEnd w:id="12"/>
    </w:tbl>
    <w:p w14:paraId="68A7C0B4" w14:textId="77777777" w:rsidR="0017615C" w:rsidRDefault="0017615C">
      <w:pPr>
        <w:tabs>
          <w:tab w:val="left" w:pos="3270"/>
        </w:tabs>
        <w:ind w:firstLineChars="3200" w:firstLine="6720"/>
        <w:rPr>
          <w:rFonts w:ascii="Arial" w:hAnsi="Arial" w:cs="Arial"/>
        </w:rPr>
      </w:pPr>
    </w:p>
    <w:p w14:paraId="551AA2EC" w14:textId="77777777" w:rsidR="006064F4" w:rsidRDefault="006064F4">
      <w:pPr>
        <w:tabs>
          <w:tab w:val="left" w:pos="3270"/>
        </w:tabs>
        <w:ind w:firstLineChars="3200" w:firstLine="6720"/>
        <w:rPr>
          <w:rFonts w:ascii="Arial" w:hAnsi="Arial" w:cs="Arial" w:hint="eastAsia"/>
        </w:rPr>
      </w:pPr>
    </w:p>
    <w:p w14:paraId="79E913E5" w14:textId="77777777" w:rsidR="006064F4" w:rsidRDefault="006064F4">
      <w:pPr>
        <w:tabs>
          <w:tab w:val="left" w:pos="3270"/>
        </w:tabs>
        <w:ind w:firstLineChars="3200" w:firstLine="6720"/>
        <w:rPr>
          <w:rFonts w:ascii="Arial" w:hAnsi="Arial" w:cs="Arial" w:hint="eastAsia"/>
        </w:rPr>
      </w:pPr>
    </w:p>
    <w:p w14:paraId="7DAD2210" w14:textId="77777777" w:rsidR="006064F4" w:rsidRDefault="006064F4">
      <w:pPr>
        <w:tabs>
          <w:tab w:val="left" w:pos="3270"/>
        </w:tabs>
        <w:ind w:firstLineChars="3200" w:firstLine="6720"/>
        <w:rPr>
          <w:rFonts w:ascii="Arial" w:hAnsi="Arial" w:cs="Arial" w:hint="eastAsia"/>
        </w:rPr>
      </w:pPr>
    </w:p>
    <w:p w14:paraId="65279440" w14:textId="04345690" w:rsidR="0017615C" w:rsidRPr="006064F4" w:rsidRDefault="00773BD8" w:rsidP="006064F4">
      <w:pPr>
        <w:tabs>
          <w:tab w:val="left" w:pos="3270"/>
        </w:tabs>
        <w:jc w:val="center"/>
        <w:rPr>
          <w:rFonts w:ascii="黑体" w:eastAsia="黑体" w:hAnsi="黑体" w:cs="Arial"/>
        </w:rPr>
      </w:pPr>
      <w:r w:rsidRPr="006064F4">
        <w:rPr>
          <w:rFonts w:ascii="黑体" w:eastAsia="黑体" w:hAnsi="黑体" w:cs="Arial"/>
        </w:rPr>
        <w:lastRenderedPageBreak/>
        <w:t>附</w:t>
      </w:r>
      <w:r w:rsidR="006064F4">
        <w:rPr>
          <w:rFonts w:ascii="黑体" w:eastAsia="黑体" w:hAnsi="黑体" w:cs="Arial" w:hint="eastAsia"/>
        </w:rPr>
        <w:t xml:space="preserve">  </w:t>
      </w:r>
      <w:r w:rsidRPr="006064F4">
        <w:rPr>
          <w:rFonts w:ascii="黑体" w:eastAsia="黑体" w:hAnsi="黑体" w:cs="Arial"/>
        </w:rPr>
        <w:t>录</w:t>
      </w:r>
      <w:r w:rsidR="006064F4">
        <w:rPr>
          <w:rFonts w:ascii="黑体" w:eastAsia="黑体" w:hAnsi="黑体" w:cs="Arial" w:hint="eastAsia"/>
        </w:rPr>
        <w:t xml:space="preserve">  </w:t>
      </w:r>
      <w:r w:rsidRPr="006064F4">
        <w:rPr>
          <w:rFonts w:ascii="黑体" w:eastAsia="黑体" w:hAnsi="黑体" w:cs="Arial" w:hint="eastAsia"/>
        </w:rPr>
        <w:t>B</w:t>
      </w:r>
    </w:p>
    <w:p w14:paraId="3A6F3C5C" w14:textId="77777777" w:rsidR="0017615C" w:rsidRPr="006064F4" w:rsidRDefault="00773BD8">
      <w:pPr>
        <w:tabs>
          <w:tab w:val="left" w:pos="3270"/>
        </w:tabs>
        <w:jc w:val="center"/>
        <w:rPr>
          <w:rFonts w:ascii="黑体" w:eastAsia="黑体" w:hAnsi="黑体" w:cs="Arial"/>
        </w:rPr>
      </w:pPr>
      <w:r w:rsidRPr="006064F4">
        <w:rPr>
          <w:rFonts w:ascii="黑体" w:eastAsia="黑体" w:hAnsi="黑体" w:cs="Arial"/>
        </w:rPr>
        <w:t>（</w:t>
      </w:r>
      <w:r w:rsidRPr="006064F4">
        <w:rPr>
          <w:rFonts w:ascii="黑体" w:eastAsia="黑体" w:hAnsi="黑体" w:cs="Arial" w:hint="eastAsia"/>
        </w:rPr>
        <w:t>规范性</w:t>
      </w:r>
      <w:r w:rsidRPr="006064F4">
        <w:rPr>
          <w:rFonts w:ascii="黑体" w:eastAsia="黑体" w:hAnsi="黑体" w:cs="Arial"/>
        </w:rPr>
        <w:t>）</w:t>
      </w:r>
    </w:p>
    <w:p w14:paraId="586B587B" w14:textId="77777777" w:rsidR="0017615C" w:rsidRPr="006064F4" w:rsidRDefault="00773BD8">
      <w:pPr>
        <w:jc w:val="center"/>
        <w:rPr>
          <w:rFonts w:ascii="黑体" w:eastAsia="黑体" w:hAnsi="黑体" w:cs="Arial"/>
        </w:rPr>
      </w:pPr>
      <w:r w:rsidRPr="006064F4">
        <w:rPr>
          <w:rFonts w:ascii="黑体" w:eastAsia="黑体" w:hAnsi="黑体" w:cs="Arial"/>
        </w:rPr>
        <w:t>智慧药房</w:t>
      </w:r>
      <w:r w:rsidRPr="006064F4">
        <w:rPr>
          <w:rFonts w:ascii="黑体" w:eastAsia="黑体" w:hAnsi="黑体" w:cs="Arial" w:hint="eastAsia"/>
        </w:rPr>
        <w:t>成效</w:t>
      </w:r>
      <w:r w:rsidRPr="006064F4">
        <w:rPr>
          <w:rFonts w:ascii="黑体" w:eastAsia="黑体" w:hAnsi="黑体" w:cs="Arial"/>
        </w:rPr>
        <w:t>指标</w:t>
      </w:r>
      <w:r w:rsidRPr="006064F4">
        <w:rPr>
          <w:rFonts w:ascii="黑体" w:eastAsia="黑体" w:hAnsi="黑体" w:cs="Arial" w:hint="eastAsia"/>
        </w:rPr>
        <w:t>评分表</w:t>
      </w:r>
    </w:p>
    <w:p w14:paraId="292E5654" w14:textId="77777777" w:rsidR="0017615C" w:rsidRDefault="00773BD8">
      <w:pPr>
        <w:jc w:val="left"/>
        <w:rPr>
          <w:rFonts w:ascii="Arial" w:hAnsi="Arial" w:cs="Arial"/>
        </w:rPr>
      </w:pPr>
      <w:r>
        <w:rPr>
          <w:rFonts w:ascii="Arial" w:hAnsi="Arial" w:cs="Arial" w:hint="eastAsia"/>
        </w:rPr>
        <w:t>智慧药房成效</w:t>
      </w:r>
      <w:r>
        <w:rPr>
          <w:rFonts w:ascii="Arial" w:hAnsi="Arial" w:cs="Arial"/>
        </w:rPr>
        <w:t>指标</w:t>
      </w:r>
      <w:r>
        <w:rPr>
          <w:rFonts w:ascii="Arial" w:hAnsi="Arial" w:cs="Arial" w:hint="eastAsia"/>
        </w:rPr>
        <w:t>总分为</w:t>
      </w:r>
      <w:r>
        <w:rPr>
          <w:rFonts w:ascii="Arial" w:hAnsi="Arial" w:cs="Arial" w:hint="eastAsia"/>
        </w:rPr>
        <w:t>40</w:t>
      </w:r>
      <w:r>
        <w:rPr>
          <w:rFonts w:ascii="Arial" w:hAnsi="Arial" w:cs="Arial" w:hint="eastAsia"/>
        </w:rPr>
        <w:t>分，表</w:t>
      </w:r>
      <w:r>
        <w:rPr>
          <w:rFonts w:ascii="Arial" w:hAnsi="Arial" w:cs="Arial" w:hint="eastAsia"/>
        </w:rPr>
        <w:t>B.1</w:t>
      </w:r>
      <w:r>
        <w:rPr>
          <w:rFonts w:ascii="Arial" w:hAnsi="Arial" w:cs="Arial" w:hint="eastAsia"/>
        </w:rPr>
        <w:t>规定了各项分值及评分方法</w:t>
      </w:r>
    </w:p>
    <w:p w14:paraId="71B2A0B7" w14:textId="77777777" w:rsidR="0017615C" w:rsidRDefault="00773BD8">
      <w:pPr>
        <w:jc w:val="center"/>
        <w:rPr>
          <w:rFonts w:ascii="Arial" w:hAnsi="Arial" w:cs="Arial"/>
        </w:rPr>
      </w:pPr>
      <w:r>
        <w:rPr>
          <w:rFonts w:ascii="Arial" w:hAnsi="Arial" w:cs="Arial" w:hint="eastAsia"/>
        </w:rPr>
        <w:t>表</w:t>
      </w:r>
      <w:r>
        <w:rPr>
          <w:rFonts w:ascii="Arial" w:hAnsi="Arial" w:cs="Arial" w:hint="eastAsia"/>
        </w:rPr>
        <w:t>B.1</w:t>
      </w:r>
      <w:r>
        <w:rPr>
          <w:rFonts w:ascii="Arial" w:hAnsi="Arial" w:cs="Arial"/>
        </w:rPr>
        <w:t>智慧药房</w:t>
      </w:r>
      <w:r>
        <w:rPr>
          <w:rFonts w:ascii="Arial" w:hAnsi="Arial" w:cs="Arial" w:hint="eastAsia"/>
        </w:rPr>
        <w:t>成效</w:t>
      </w:r>
      <w:r>
        <w:rPr>
          <w:rFonts w:ascii="Arial" w:hAnsi="Arial" w:cs="Arial"/>
        </w:rPr>
        <w:t>指标</w:t>
      </w:r>
      <w:r>
        <w:rPr>
          <w:rFonts w:ascii="Arial" w:hAnsi="Arial" w:cs="Arial" w:hint="eastAsia"/>
        </w:rPr>
        <w:t>评分表</w:t>
      </w:r>
    </w:p>
    <w:tbl>
      <w:tblPr>
        <w:tblW w:w="14101"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121"/>
        <w:gridCol w:w="704"/>
        <w:gridCol w:w="1188"/>
        <w:gridCol w:w="843"/>
        <w:gridCol w:w="1376"/>
        <w:gridCol w:w="780"/>
        <w:gridCol w:w="6465"/>
        <w:gridCol w:w="949"/>
      </w:tblGrid>
      <w:tr w:rsidR="0017615C" w14:paraId="3EAEC770" w14:textId="77777777">
        <w:trPr>
          <w:trHeight w:val="567"/>
          <w:tblHeader/>
        </w:trPr>
        <w:tc>
          <w:tcPr>
            <w:tcW w:w="675" w:type="dxa"/>
            <w:vMerge w:val="restart"/>
            <w:tcBorders>
              <w:tl2br w:val="nil"/>
              <w:tr2bl w:val="nil"/>
            </w:tcBorders>
            <w:shd w:val="clear" w:color="auto" w:fill="auto"/>
            <w:vAlign w:val="center"/>
          </w:tcPr>
          <w:p w14:paraId="6CCC8244" w14:textId="77777777" w:rsidR="0017615C" w:rsidRDefault="00773BD8">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序号</w:t>
            </w:r>
          </w:p>
        </w:tc>
        <w:tc>
          <w:tcPr>
            <w:tcW w:w="1825" w:type="dxa"/>
            <w:gridSpan w:val="2"/>
            <w:tcBorders>
              <w:tl2br w:val="nil"/>
              <w:tr2bl w:val="nil"/>
            </w:tcBorders>
            <w:shd w:val="clear" w:color="auto" w:fill="auto"/>
            <w:vAlign w:val="center"/>
          </w:tcPr>
          <w:p w14:paraId="7CAE5938" w14:textId="77777777" w:rsidR="0017615C" w:rsidRDefault="00773BD8">
            <w:pPr>
              <w:jc w:val="center"/>
              <w:rPr>
                <w:rFonts w:ascii="宋体" w:hAnsi="宋体" w:cs="宋体"/>
                <w:color w:val="000000"/>
              </w:rPr>
            </w:pPr>
            <w:r>
              <w:rPr>
                <w:rFonts w:ascii="宋体" w:hAnsi="宋体" w:cs="宋体" w:hint="eastAsia"/>
                <w:color w:val="000000"/>
              </w:rPr>
              <w:t>一级指标</w:t>
            </w:r>
          </w:p>
        </w:tc>
        <w:tc>
          <w:tcPr>
            <w:tcW w:w="2031" w:type="dxa"/>
            <w:gridSpan w:val="2"/>
            <w:tcBorders>
              <w:tl2br w:val="nil"/>
              <w:tr2bl w:val="nil"/>
            </w:tcBorders>
            <w:shd w:val="clear" w:color="auto" w:fill="auto"/>
            <w:vAlign w:val="center"/>
          </w:tcPr>
          <w:p w14:paraId="47A1B68C" w14:textId="77777777" w:rsidR="0017615C" w:rsidRDefault="00773BD8">
            <w:pPr>
              <w:jc w:val="center"/>
              <w:rPr>
                <w:rFonts w:ascii="宋体" w:hAnsi="宋体" w:cs="宋体"/>
                <w:color w:val="000000"/>
                <w:kern w:val="0"/>
                <w:lang w:bidi="ar"/>
              </w:rPr>
            </w:pPr>
            <w:r>
              <w:rPr>
                <w:rFonts w:ascii="宋体" w:hAnsi="宋体" w:cs="宋体" w:hint="eastAsia"/>
                <w:color w:val="000000"/>
              </w:rPr>
              <w:t>二级指标</w:t>
            </w:r>
          </w:p>
        </w:tc>
        <w:tc>
          <w:tcPr>
            <w:tcW w:w="2156" w:type="dxa"/>
            <w:gridSpan w:val="2"/>
            <w:tcBorders>
              <w:tl2br w:val="nil"/>
              <w:tr2bl w:val="nil"/>
            </w:tcBorders>
            <w:shd w:val="clear" w:color="auto" w:fill="auto"/>
            <w:vAlign w:val="center"/>
          </w:tcPr>
          <w:p w14:paraId="21E506C8" w14:textId="77777777" w:rsidR="0017615C" w:rsidRDefault="00773BD8">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三级指标</w:t>
            </w:r>
          </w:p>
        </w:tc>
        <w:tc>
          <w:tcPr>
            <w:tcW w:w="6465" w:type="dxa"/>
            <w:vMerge w:val="restart"/>
            <w:tcBorders>
              <w:tl2br w:val="nil"/>
              <w:tr2bl w:val="nil"/>
            </w:tcBorders>
            <w:shd w:val="clear" w:color="auto" w:fill="auto"/>
            <w:vAlign w:val="center"/>
          </w:tcPr>
          <w:p w14:paraId="6A41EC0A" w14:textId="77777777" w:rsidR="0017615C" w:rsidRDefault="00773BD8">
            <w:pPr>
              <w:widowControl/>
              <w:numPr>
                <w:ilvl w:val="255"/>
                <w:numId w:val="0"/>
              </w:numPr>
              <w:jc w:val="center"/>
              <w:textAlignment w:val="center"/>
              <w:rPr>
                <w:rFonts w:ascii="宋体" w:hAnsi="宋体" w:cs="宋体"/>
                <w:color w:val="000000"/>
                <w:kern w:val="0"/>
                <w:lang w:bidi="ar"/>
              </w:rPr>
            </w:pPr>
            <w:r>
              <w:rPr>
                <w:rFonts w:ascii="宋体" w:hAnsi="宋体" w:cs="宋体" w:hint="eastAsia"/>
                <w:color w:val="000000"/>
                <w:kern w:val="0"/>
                <w:lang w:bidi="ar"/>
              </w:rPr>
              <w:t>评分方法</w:t>
            </w:r>
          </w:p>
        </w:tc>
        <w:tc>
          <w:tcPr>
            <w:tcW w:w="949" w:type="dxa"/>
            <w:vMerge w:val="restart"/>
            <w:tcBorders>
              <w:tl2br w:val="nil"/>
              <w:tr2bl w:val="nil"/>
            </w:tcBorders>
            <w:shd w:val="clear" w:color="auto" w:fill="auto"/>
            <w:vAlign w:val="center"/>
          </w:tcPr>
          <w:p w14:paraId="7E091D1C" w14:textId="77777777" w:rsidR="0017615C" w:rsidRDefault="00773BD8">
            <w:pPr>
              <w:jc w:val="center"/>
              <w:rPr>
                <w:rFonts w:ascii="宋体" w:hAnsi="宋体" w:cs="宋体"/>
                <w:color w:val="000000"/>
              </w:rPr>
            </w:pPr>
            <w:r>
              <w:rPr>
                <w:rFonts w:ascii="宋体" w:hAnsi="宋体" w:cs="宋体" w:hint="eastAsia"/>
                <w:color w:val="000000"/>
                <w:kern w:val="0"/>
                <w:lang w:bidi="ar"/>
              </w:rPr>
              <w:t>得分</w:t>
            </w:r>
          </w:p>
        </w:tc>
      </w:tr>
      <w:tr w:rsidR="0017615C" w14:paraId="7D0DDF9A" w14:textId="77777777">
        <w:trPr>
          <w:trHeight w:val="577"/>
          <w:tblHeader/>
        </w:trPr>
        <w:tc>
          <w:tcPr>
            <w:tcW w:w="675" w:type="dxa"/>
            <w:vMerge/>
            <w:tcBorders>
              <w:tl2br w:val="nil"/>
              <w:tr2bl w:val="nil"/>
            </w:tcBorders>
            <w:shd w:val="clear" w:color="auto" w:fill="auto"/>
            <w:vAlign w:val="center"/>
          </w:tcPr>
          <w:p w14:paraId="5225EEB9" w14:textId="77777777" w:rsidR="0017615C" w:rsidRDefault="0017615C">
            <w:pPr>
              <w:widowControl/>
              <w:jc w:val="center"/>
              <w:textAlignment w:val="center"/>
              <w:rPr>
                <w:rFonts w:ascii="宋体" w:hAnsi="宋体" w:cs="宋体"/>
                <w:color w:val="000000"/>
                <w:kern w:val="0"/>
                <w:lang w:bidi="ar"/>
              </w:rPr>
            </w:pPr>
          </w:p>
        </w:tc>
        <w:tc>
          <w:tcPr>
            <w:tcW w:w="1121" w:type="dxa"/>
            <w:tcBorders>
              <w:tl2br w:val="nil"/>
              <w:tr2bl w:val="nil"/>
            </w:tcBorders>
            <w:shd w:val="clear" w:color="auto" w:fill="auto"/>
            <w:vAlign w:val="center"/>
          </w:tcPr>
          <w:p w14:paraId="144423A6" w14:textId="77777777" w:rsidR="0017615C" w:rsidRDefault="00773BD8">
            <w:pPr>
              <w:jc w:val="center"/>
              <w:rPr>
                <w:rFonts w:ascii="宋体" w:hAnsi="宋体" w:cs="宋体"/>
                <w:color w:val="000000"/>
              </w:rPr>
            </w:pPr>
            <w:r>
              <w:rPr>
                <w:rFonts w:ascii="宋体" w:hAnsi="宋体" w:cs="宋体" w:hint="eastAsia"/>
                <w:color w:val="000000"/>
                <w:kern w:val="0"/>
                <w:lang w:bidi="ar"/>
              </w:rPr>
              <w:t>指标名称</w:t>
            </w:r>
          </w:p>
        </w:tc>
        <w:tc>
          <w:tcPr>
            <w:tcW w:w="704" w:type="dxa"/>
            <w:tcBorders>
              <w:tl2br w:val="nil"/>
              <w:tr2bl w:val="nil"/>
            </w:tcBorders>
            <w:shd w:val="clear" w:color="auto" w:fill="auto"/>
            <w:vAlign w:val="center"/>
          </w:tcPr>
          <w:p w14:paraId="15185520" w14:textId="77777777" w:rsidR="0017615C" w:rsidRDefault="00773BD8">
            <w:pPr>
              <w:widowControl/>
              <w:jc w:val="center"/>
              <w:textAlignment w:val="center"/>
              <w:rPr>
                <w:rFonts w:ascii="宋体" w:hAnsi="宋体" w:cs="宋体"/>
                <w:color w:val="000000"/>
              </w:rPr>
            </w:pPr>
            <w:r>
              <w:rPr>
                <w:rFonts w:ascii="宋体" w:hAnsi="宋体" w:cs="宋体" w:hint="eastAsia"/>
                <w:color w:val="000000"/>
                <w:kern w:val="0"/>
                <w:lang w:bidi="ar"/>
              </w:rPr>
              <w:t>分值</w:t>
            </w:r>
          </w:p>
        </w:tc>
        <w:tc>
          <w:tcPr>
            <w:tcW w:w="1188" w:type="dxa"/>
            <w:tcBorders>
              <w:tl2br w:val="nil"/>
              <w:tr2bl w:val="nil"/>
            </w:tcBorders>
            <w:shd w:val="clear" w:color="auto" w:fill="auto"/>
            <w:vAlign w:val="center"/>
          </w:tcPr>
          <w:p w14:paraId="61865A7B" w14:textId="77777777" w:rsidR="0017615C" w:rsidRDefault="00773BD8">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指标名称</w:t>
            </w:r>
          </w:p>
        </w:tc>
        <w:tc>
          <w:tcPr>
            <w:tcW w:w="843" w:type="dxa"/>
            <w:tcBorders>
              <w:tl2br w:val="nil"/>
              <w:tr2bl w:val="nil"/>
            </w:tcBorders>
            <w:shd w:val="clear" w:color="auto" w:fill="auto"/>
            <w:vAlign w:val="center"/>
          </w:tcPr>
          <w:p w14:paraId="7A4A00D0" w14:textId="77777777" w:rsidR="0017615C" w:rsidRDefault="00773BD8">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分值</w:t>
            </w:r>
          </w:p>
        </w:tc>
        <w:tc>
          <w:tcPr>
            <w:tcW w:w="1376" w:type="dxa"/>
            <w:tcBorders>
              <w:tl2br w:val="nil"/>
              <w:tr2bl w:val="nil"/>
            </w:tcBorders>
            <w:shd w:val="clear" w:color="auto" w:fill="auto"/>
            <w:vAlign w:val="center"/>
          </w:tcPr>
          <w:p w14:paraId="040E2D7E" w14:textId="77777777" w:rsidR="0017615C" w:rsidRDefault="00773BD8">
            <w:pPr>
              <w:widowControl/>
              <w:jc w:val="left"/>
              <w:textAlignment w:val="center"/>
              <w:rPr>
                <w:rFonts w:ascii="宋体" w:hAnsi="宋体" w:cs="宋体"/>
                <w:color w:val="000000"/>
                <w:kern w:val="0"/>
                <w:lang w:bidi="ar"/>
              </w:rPr>
            </w:pPr>
            <w:r>
              <w:rPr>
                <w:rFonts w:ascii="宋体" w:hAnsi="宋体" w:cs="宋体" w:hint="eastAsia"/>
                <w:color w:val="000000"/>
                <w:kern w:val="0"/>
                <w:lang w:bidi="ar"/>
              </w:rPr>
              <w:t>指标名称</w:t>
            </w:r>
          </w:p>
        </w:tc>
        <w:tc>
          <w:tcPr>
            <w:tcW w:w="780" w:type="dxa"/>
            <w:tcBorders>
              <w:tl2br w:val="nil"/>
              <w:tr2bl w:val="nil"/>
            </w:tcBorders>
            <w:shd w:val="clear" w:color="auto" w:fill="auto"/>
            <w:vAlign w:val="center"/>
          </w:tcPr>
          <w:p w14:paraId="2EF3ED0D" w14:textId="77777777" w:rsidR="0017615C" w:rsidRDefault="00773BD8">
            <w:pPr>
              <w:widowControl/>
              <w:jc w:val="center"/>
              <w:textAlignment w:val="center"/>
              <w:rPr>
                <w:rFonts w:ascii="宋体" w:hAnsi="宋体" w:cs="宋体"/>
                <w:color w:val="000000"/>
                <w:kern w:val="0"/>
                <w:lang w:bidi="ar"/>
              </w:rPr>
            </w:pPr>
            <w:r>
              <w:rPr>
                <w:rFonts w:ascii="宋体" w:hAnsi="宋体" w:cs="宋体" w:hint="eastAsia"/>
                <w:color w:val="000000"/>
                <w:kern w:val="0"/>
                <w:lang w:bidi="ar"/>
              </w:rPr>
              <w:t>分值</w:t>
            </w:r>
          </w:p>
        </w:tc>
        <w:tc>
          <w:tcPr>
            <w:tcW w:w="6465" w:type="dxa"/>
            <w:vMerge/>
            <w:tcBorders>
              <w:tl2br w:val="nil"/>
              <w:tr2bl w:val="nil"/>
            </w:tcBorders>
            <w:shd w:val="clear" w:color="auto" w:fill="auto"/>
            <w:vAlign w:val="center"/>
          </w:tcPr>
          <w:p w14:paraId="5ED9E0FD" w14:textId="77777777" w:rsidR="0017615C" w:rsidRDefault="0017615C">
            <w:pPr>
              <w:widowControl/>
              <w:jc w:val="left"/>
              <w:textAlignment w:val="center"/>
              <w:rPr>
                <w:rFonts w:ascii="宋体" w:hAnsi="宋体" w:cs="宋体"/>
                <w:color w:val="000000"/>
                <w:kern w:val="0"/>
                <w:lang w:bidi="ar"/>
              </w:rPr>
            </w:pPr>
          </w:p>
        </w:tc>
        <w:tc>
          <w:tcPr>
            <w:tcW w:w="949" w:type="dxa"/>
            <w:vMerge/>
            <w:tcBorders>
              <w:tl2br w:val="nil"/>
              <w:tr2bl w:val="nil"/>
            </w:tcBorders>
            <w:shd w:val="clear" w:color="auto" w:fill="auto"/>
            <w:vAlign w:val="center"/>
          </w:tcPr>
          <w:p w14:paraId="67993EDF" w14:textId="77777777" w:rsidR="0017615C" w:rsidRDefault="0017615C">
            <w:pPr>
              <w:rPr>
                <w:rFonts w:ascii="宋体" w:hAnsi="宋体" w:cs="宋体"/>
                <w:color w:val="000000"/>
              </w:rPr>
            </w:pPr>
          </w:p>
        </w:tc>
      </w:tr>
      <w:tr w:rsidR="0017615C" w14:paraId="649E647C" w14:textId="77777777">
        <w:trPr>
          <w:trHeight w:val="90"/>
        </w:trPr>
        <w:tc>
          <w:tcPr>
            <w:tcW w:w="675" w:type="dxa"/>
            <w:tcBorders>
              <w:tl2br w:val="nil"/>
              <w:tr2bl w:val="nil"/>
            </w:tcBorders>
            <w:shd w:val="clear" w:color="auto" w:fill="auto"/>
            <w:vAlign w:val="center"/>
          </w:tcPr>
          <w:p w14:paraId="18481B0C"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1</w:t>
            </w:r>
          </w:p>
        </w:tc>
        <w:tc>
          <w:tcPr>
            <w:tcW w:w="1121" w:type="dxa"/>
            <w:vMerge w:val="restart"/>
            <w:tcBorders>
              <w:tl2br w:val="nil"/>
              <w:tr2bl w:val="nil"/>
            </w:tcBorders>
            <w:shd w:val="clear" w:color="auto" w:fill="auto"/>
            <w:vAlign w:val="center"/>
          </w:tcPr>
          <w:p w14:paraId="214257D4" w14:textId="77777777" w:rsidR="0017615C" w:rsidRDefault="00773BD8">
            <w:pPr>
              <w:widowControl/>
              <w:jc w:val="center"/>
              <w:textAlignment w:val="center"/>
              <w:rPr>
                <w:rFonts w:ascii="宋体" w:hAnsi="宋体" w:cs="宋体"/>
                <w:color w:val="000000"/>
              </w:rPr>
            </w:pPr>
            <w:r>
              <w:rPr>
                <w:rFonts w:ascii="宋体" w:hAnsi="宋体" w:cs="宋体" w:hint="eastAsia"/>
                <w:color w:val="000000"/>
                <w:kern w:val="0"/>
                <w:lang w:bidi="ar"/>
              </w:rPr>
              <w:t>成效指标</w:t>
            </w:r>
          </w:p>
        </w:tc>
        <w:tc>
          <w:tcPr>
            <w:tcW w:w="704" w:type="dxa"/>
            <w:vMerge w:val="restart"/>
            <w:tcBorders>
              <w:tl2br w:val="nil"/>
              <w:tr2bl w:val="nil"/>
            </w:tcBorders>
            <w:shd w:val="clear" w:color="auto" w:fill="auto"/>
            <w:vAlign w:val="center"/>
          </w:tcPr>
          <w:p w14:paraId="093029E6"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40</w:t>
            </w:r>
            <w:r>
              <w:rPr>
                <w:rFonts w:ascii="宋体" w:hAnsi="宋体" w:cs="宋体" w:hint="eastAsia"/>
                <w:color w:val="000000"/>
                <w:kern w:val="0"/>
                <w:lang w:bidi="ar"/>
              </w:rPr>
              <w:t>分</w:t>
            </w:r>
          </w:p>
        </w:tc>
        <w:tc>
          <w:tcPr>
            <w:tcW w:w="1188" w:type="dxa"/>
            <w:vMerge w:val="restart"/>
            <w:tcBorders>
              <w:tl2br w:val="nil"/>
              <w:tr2bl w:val="nil"/>
            </w:tcBorders>
            <w:shd w:val="clear" w:color="auto" w:fill="auto"/>
            <w:vAlign w:val="center"/>
          </w:tcPr>
          <w:p w14:paraId="17C413C8" w14:textId="77777777" w:rsidR="0017615C" w:rsidRDefault="00773BD8">
            <w:pPr>
              <w:widowControl/>
              <w:jc w:val="center"/>
              <w:textAlignment w:val="center"/>
              <w:rPr>
                <w:rFonts w:ascii="宋体" w:hAnsi="宋体" w:cs="宋体"/>
                <w:color w:val="000000"/>
              </w:rPr>
            </w:pPr>
            <w:r>
              <w:rPr>
                <w:rFonts w:ascii="宋体" w:hAnsi="宋体" w:cs="宋体" w:hint="eastAsia"/>
                <w:color w:val="000000"/>
                <w:kern w:val="0"/>
                <w:lang w:bidi="ar"/>
              </w:rPr>
              <w:t>应用效果</w:t>
            </w:r>
          </w:p>
        </w:tc>
        <w:tc>
          <w:tcPr>
            <w:tcW w:w="843" w:type="dxa"/>
            <w:vMerge w:val="restart"/>
            <w:tcBorders>
              <w:tl2br w:val="nil"/>
              <w:tr2bl w:val="nil"/>
            </w:tcBorders>
            <w:shd w:val="clear" w:color="auto" w:fill="auto"/>
            <w:vAlign w:val="center"/>
          </w:tcPr>
          <w:p w14:paraId="58378E1C" w14:textId="77777777" w:rsidR="0017615C" w:rsidRDefault="00773BD8">
            <w:pPr>
              <w:widowControl/>
              <w:jc w:val="center"/>
              <w:textAlignment w:val="center"/>
              <w:rPr>
                <w:rFonts w:ascii="宋体" w:hAnsi="宋体" w:cs="宋体"/>
                <w:color w:val="000000"/>
              </w:rPr>
            </w:pPr>
            <w:r>
              <w:rPr>
                <w:rFonts w:ascii="Arial" w:hAnsi="Arial" w:cs="Arial"/>
                <w:color w:val="000000"/>
                <w:kern w:val="0"/>
                <w:lang w:bidi="ar"/>
              </w:rPr>
              <w:t>3</w:t>
            </w:r>
            <w:r>
              <w:rPr>
                <w:rFonts w:ascii="Arial" w:hAnsi="Arial" w:cs="Arial" w:hint="eastAsia"/>
                <w:color w:val="000000"/>
                <w:kern w:val="0"/>
                <w:lang w:bidi="ar"/>
              </w:rPr>
              <w:t>2</w:t>
            </w:r>
            <w:r>
              <w:rPr>
                <w:rFonts w:ascii="宋体" w:hAnsi="宋体" w:cs="宋体" w:hint="eastAsia"/>
                <w:color w:val="000000"/>
                <w:kern w:val="0"/>
                <w:lang w:bidi="ar"/>
              </w:rPr>
              <w:t>分</w:t>
            </w:r>
          </w:p>
        </w:tc>
        <w:tc>
          <w:tcPr>
            <w:tcW w:w="1376" w:type="dxa"/>
            <w:tcBorders>
              <w:tl2br w:val="nil"/>
              <w:tr2bl w:val="nil"/>
            </w:tcBorders>
            <w:shd w:val="clear" w:color="auto" w:fill="auto"/>
            <w:vAlign w:val="center"/>
          </w:tcPr>
          <w:p w14:paraId="6653B9B0" w14:textId="77777777" w:rsidR="0017615C" w:rsidRDefault="00773BD8">
            <w:pPr>
              <w:widowControl/>
              <w:jc w:val="center"/>
              <w:textAlignment w:val="center"/>
              <w:rPr>
                <w:rFonts w:ascii="宋体" w:hAnsi="宋体" w:cs="宋体"/>
                <w:color w:val="000000"/>
              </w:rPr>
            </w:pPr>
            <w:r>
              <w:rPr>
                <w:rFonts w:ascii="Arial" w:hAnsi="Arial" w:cs="Arial"/>
              </w:rPr>
              <w:t>处方</w:t>
            </w:r>
            <w:r>
              <w:rPr>
                <w:rFonts w:ascii="Arial" w:hAnsi="Arial" w:cs="Arial" w:hint="eastAsia"/>
              </w:rPr>
              <w:t>前置</w:t>
            </w:r>
            <w:r>
              <w:rPr>
                <w:rFonts w:ascii="Arial" w:hAnsi="Arial" w:cs="Arial"/>
              </w:rPr>
              <w:t>审核率</w:t>
            </w:r>
          </w:p>
        </w:tc>
        <w:tc>
          <w:tcPr>
            <w:tcW w:w="780" w:type="dxa"/>
            <w:tcBorders>
              <w:tl2br w:val="nil"/>
              <w:tr2bl w:val="nil"/>
            </w:tcBorders>
            <w:shd w:val="clear" w:color="auto" w:fill="auto"/>
            <w:vAlign w:val="center"/>
          </w:tcPr>
          <w:p w14:paraId="350775E5"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2</w:t>
            </w:r>
            <w:r>
              <w:rPr>
                <w:rFonts w:ascii="宋体" w:hAnsi="宋体" w:cs="宋体" w:hint="eastAsia"/>
                <w:color w:val="000000"/>
                <w:kern w:val="0"/>
                <w:lang w:bidi="ar"/>
              </w:rPr>
              <w:t xml:space="preserve">分 </w:t>
            </w:r>
          </w:p>
        </w:tc>
        <w:tc>
          <w:tcPr>
            <w:tcW w:w="6465" w:type="dxa"/>
            <w:tcBorders>
              <w:tl2br w:val="nil"/>
              <w:tr2bl w:val="nil"/>
            </w:tcBorders>
            <w:shd w:val="clear" w:color="auto" w:fill="auto"/>
            <w:vAlign w:val="center"/>
          </w:tcPr>
          <w:p w14:paraId="7A42ADAD" w14:textId="77777777" w:rsidR="0017615C" w:rsidRDefault="00773BD8">
            <w:pPr>
              <w:rPr>
                <w:rFonts w:ascii="Arial" w:hAnsi="Arial" w:cs="Arial"/>
              </w:rPr>
            </w:pPr>
            <w:proofErr w:type="gramStart"/>
            <w:r>
              <w:rPr>
                <w:rFonts w:ascii="宋体" w:hAnsi="宋体" w:cs="宋体" w:hint="eastAsia"/>
              </w:rPr>
              <w:t>调阅近</w:t>
            </w:r>
            <w:proofErr w:type="gramEnd"/>
            <w:r>
              <w:rPr>
                <w:rFonts w:ascii="Arial" w:hAnsi="Arial" w:cs="Arial" w:hint="eastAsia"/>
              </w:rPr>
              <w:t>3</w:t>
            </w:r>
            <w:r>
              <w:rPr>
                <w:rFonts w:ascii="宋体" w:hAnsi="宋体" w:cs="宋体" w:hint="eastAsia"/>
              </w:rPr>
              <w:t>个月的系统数据，</w:t>
            </w:r>
            <w:r>
              <w:rPr>
                <w:rFonts w:ascii="Arial" w:hAnsi="Arial" w:cs="Arial"/>
              </w:rPr>
              <w:t>随机</w:t>
            </w:r>
            <w:r>
              <w:rPr>
                <w:rFonts w:ascii="Arial" w:hAnsi="Arial" w:cs="Arial" w:hint="eastAsia"/>
              </w:rPr>
              <w:t>抽取某个工作日</w:t>
            </w:r>
            <w:r>
              <w:rPr>
                <w:rFonts w:ascii="Arial" w:hAnsi="Arial" w:cs="Arial" w:hint="eastAsia"/>
              </w:rPr>
              <w:t>100</w:t>
            </w:r>
            <w:r>
              <w:rPr>
                <w:rFonts w:ascii="Arial" w:hAnsi="Arial" w:cs="Arial" w:hint="eastAsia"/>
              </w:rPr>
              <w:t>人次门急诊处方，计算门急诊处方前置审核率：</w:t>
            </w:r>
          </w:p>
          <w:p w14:paraId="6B0DBDBB" w14:textId="77777777" w:rsidR="0017615C" w:rsidRDefault="00773BD8">
            <w:pPr>
              <w:rPr>
                <w:rFonts w:ascii="Arial" w:hAnsi="Arial" w:cs="Arial"/>
              </w:rPr>
            </w:pPr>
            <w:r>
              <w:rPr>
                <w:rFonts w:ascii="Arial" w:hAnsi="Arial" w:cs="Arial"/>
                <w:position w:val="-24"/>
              </w:rPr>
              <w:object w:dxaOrig="4076" w:dyaOrig="427" w14:anchorId="1AFB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1.75pt" o:ole="">
                  <v:imagedata r:id="rId12" o:title=""/>
                </v:shape>
                <o:OLEObject Type="Embed" ProgID="Equation.3" ShapeID="_x0000_i1025" DrawAspect="Content" ObjectID="_1704694452" r:id="rId13"/>
              </w:object>
            </w:r>
          </w:p>
          <w:p w14:paraId="0934A0C1" w14:textId="77777777" w:rsidR="0017615C" w:rsidRDefault="00773BD8">
            <w:pPr>
              <w:rPr>
                <w:rFonts w:ascii="Arial" w:hAnsi="Arial" w:cs="Arial"/>
              </w:rPr>
            </w:pPr>
            <w:r>
              <w:rPr>
                <w:rFonts w:ascii="Arial" w:hAnsi="Arial" w:cs="Arial" w:hint="eastAsia"/>
              </w:rPr>
              <w:t>门急诊</w:t>
            </w:r>
            <w:r>
              <w:rPr>
                <w:rFonts w:ascii="Arial" w:hAnsi="Arial" w:cs="Arial"/>
              </w:rPr>
              <w:t>处方</w:t>
            </w:r>
            <w:r>
              <w:rPr>
                <w:rFonts w:ascii="Arial" w:hAnsi="Arial" w:cs="Arial" w:hint="eastAsia"/>
              </w:rPr>
              <w:t>前置</w:t>
            </w:r>
            <w:r>
              <w:rPr>
                <w:rFonts w:ascii="Arial" w:hAnsi="Arial" w:cs="Arial"/>
              </w:rPr>
              <w:t>审核率</w:t>
            </w:r>
            <w:r>
              <w:rPr>
                <w:rFonts w:ascii="Arial" w:hAnsi="Arial" w:cs="Arial" w:hint="eastAsia"/>
              </w:rPr>
              <w:t>＝</w:t>
            </w:r>
            <w:r>
              <w:rPr>
                <w:rFonts w:ascii="Arial" w:hAnsi="Arial" w:cs="Arial"/>
              </w:rPr>
              <w:t>100%</w:t>
            </w:r>
            <w:r>
              <w:rPr>
                <w:rFonts w:ascii="Arial" w:hAnsi="Arial" w:cs="Arial" w:hint="eastAsia"/>
              </w:rPr>
              <w:t>，</w:t>
            </w:r>
            <w:r>
              <w:rPr>
                <w:rFonts w:ascii="Arial" w:hAnsi="Arial" w:cs="Arial"/>
              </w:rPr>
              <w:t>得</w:t>
            </w:r>
            <w:r>
              <w:rPr>
                <w:rFonts w:ascii="Arial" w:hAnsi="Arial" w:cs="Arial" w:hint="eastAsia"/>
              </w:rPr>
              <w:t>1</w:t>
            </w:r>
            <w:r>
              <w:rPr>
                <w:rFonts w:ascii="Arial" w:hAnsi="Arial" w:cs="Arial"/>
              </w:rPr>
              <w:t>分</w:t>
            </w:r>
            <w:r>
              <w:rPr>
                <w:rFonts w:ascii="Arial" w:hAnsi="Arial" w:cs="Arial" w:hint="eastAsia"/>
              </w:rPr>
              <w:t>；</w:t>
            </w:r>
          </w:p>
          <w:p w14:paraId="4307BC4B" w14:textId="77777777" w:rsidR="0017615C" w:rsidRDefault="00773BD8">
            <w:pPr>
              <w:rPr>
                <w:rFonts w:ascii="Arial" w:hAnsi="Arial" w:cs="Arial"/>
              </w:rPr>
            </w:pPr>
            <w:r>
              <w:rPr>
                <w:rFonts w:ascii="Arial" w:hAnsi="Arial" w:cs="Arial" w:hint="eastAsia"/>
              </w:rPr>
              <w:t>80%</w:t>
            </w:r>
            <w:r>
              <w:rPr>
                <w:rFonts w:ascii="Arial" w:hAnsi="Arial" w:cs="Arial" w:hint="eastAsia"/>
              </w:rPr>
              <w:t>≤门急诊</w:t>
            </w:r>
            <w:r>
              <w:rPr>
                <w:rFonts w:ascii="Arial" w:hAnsi="Arial" w:cs="Arial"/>
              </w:rPr>
              <w:t>处方</w:t>
            </w:r>
            <w:r>
              <w:rPr>
                <w:rFonts w:ascii="Arial" w:hAnsi="Arial" w:cs="Arial" w:hint="eastAsia"/>
              </w:rPr>
              <w:t>前置</w:t>
            </w:r>
            <w:r>
              <w:rPr>
                <w:rFonts w:ascii="Arial" w:hAnsi="Arial" w:cs="Arial"/>
              </w:rPr>
              <w:t>审核率</w:t>
            </w:r>
            <w:r>
              <w:rPr>
                <w:rFonts w:ascii="Arial" w:hAnsi="Arial" w:cs="Arial" w:hint="eastAsia"/>
              </w:rPr>
              <w:t>＜</w:t>
            </w:r>
            <w:r>
              <w:rPr>
                <w:rFonts w:ascii="Arial" w:hAnsi="Arial" w:cs="Arial" w:hint="eastAsia"/>
              </w:rPr>
              <w:t>100%</w:t>
            </w:r>
            <w:r>
              <w:rPr>
                <w:rFonts w:ascii="Arial" w:hAnsi="Arial" w:cs="Arial" w:hint="eastAsia"/>
              </w:rPr>
              <w:t>，</w:t>
            </w:r>
            <w:r>
              <w:rPr>
                <w:rFonts w:ascii="Arial" w:hAnsi="Arial" w:cs="Arial"/>
              </w:rPr>
              <w:t>得</w:t>
            </w:r>
            <w:r>
              <w:rPr>
                <w:rFonts w:ascii="Arial" w:hAnsi="Arial" w:cs="Arial" w:hint="eastAsia"/>
              </w:rPr>
              <w:t>0.5</w:t>
            </w:r>
            <w:r>
              <w:rPr>
                <w:rFonts w:ascii="Arial" w:hAnsi="Arial" w:cs="Arial"/>
              </w:rPr>
              <w:t>分</w:t>
            </w:r>
            <w:r>
              <w:rPr>
                <w:rFonts w:ascii="Arial" w:hAnsi="Arial" w:cs="Arial" w:hint="eastAsia"/>
              </w:rPr>
              <w:t>；</w:t>
            </w:r>
          </w:p>
          <w:p w14:paraId="1ACF5B38" w14:textId="77777777" w:rsidR="0017615C" w:rsidRDefault="00773BD8">
            <w:pPr>
              <w:rPr>
                <w:rFonts w:ascii="Arial" w:hAnsi="Arial" w:cs="Arial"/>
              </w:rPr>
            </w:pPr>
            <w:r>
              <w:rPr>
                <w:rFonts w:ascii="Arial" w:hAnsi="Arial" w:cs="Arial" w:hint="eastAsia"/>
              </w:rPr>
              <w:t>门急诊</w:t>
            </w:r>
            <w:r>
              <w:rPr>
                <w:rFonts w:ascii="Arial" w:hAnsi="Arial" w:cs="Arial"/>
              </w:rPr>
              <w:t>处方</w:t>
            </w:r>
            <w:r>
              <w:rPr>
                <w:rFonts w:ascii="Arial" w:hAnsi="Arial" w:cs="Arial" w:hint="eastAsia"/>
              </w:rPr>
              <w:t>前置</w:t>
            </w:r>
            <w:r>
              <w:rPr>
                <w:rFonts w:ascii="Arial" w:hAnsi="Arial" w:cs="Arial"/>
              </w:rPr>
              <w:t>审核率</w:t>
            </w:r>
            <w:r>
              <w:rPr>
                <w:rFonts w:ascii="Arial" w:hAnsi="Arial" w:cs="Arial" w:hint="eastAsia"/>
              </w:rPr>
              <w:t>＜</w:t>
            </w:r>
            <w:r>
              <w:rPr>
                <w:rFonts w:ascii="Arial" w:hAnsi="Arial" w:cs="Arial" w:hint="eastAsia"/>
              </w:rPr>
              <w:t>80</w:t>
            </w:r>
            <w:r>
              <w:rPr>
                <w:rFonts w:ascii="Arial" w:hAnsi="Arial" w:cs="Arial"/>
              </w:rPr>
              <w:t>%</w:t>
            </w:r>
            <w:r>
              <w:rPr>
                <w:rFonts w:ascii="Arial" w:hAnsi="Arial" w:cs="Arial" w:hint="eastAsia"/>
              </w:rPr>
              <w:t>，得</w:t>
            </w:r>
            <w:r>
              <w:rPr>
                <w:rFonts w:ascii="Arial" w:hAnsi="Arial" w:cs="Arial" w:hint="eastAsia"/>
              </w:rPr>
              <w:t>0</w:t>
            </w:r>
            <w:r>
              <w:rPr>
                <w:rFonts w:ascii="Arial" w:hAnsi="Arial" w:cs="Arial" w:hint="eastAsia"/>
              </w:rPr>
              <w:t>分</w:t>
            </w:r>
            <w:r>
              <w:rPr>
                <w:rFonts w:ascii="Arial" w:hAnsi="Arial" w:cs="Arial"/>
              </w:rPr>
              <w:t>。</w:t>
            </w:r>
          </w:p>
          <w:p w14:paraId="1FEB423F" w14:textId="77777777" w:rsidR="0017615C" w:rsidRDefault="0017615C">
            <w:pPr>
              <w:rPr>
                <w:rFonts w:ascii="Arial" w:hAnsi="Arial" w:cs="Arial"/>
              </w:rPr>
            </w:pPr>
          </w:p>
          <w:p w14:paraId="1F5928A1" w14:textId="77777777" w:rsidR="0017615C" w:rsidRDefault="00773BD8">
            <w:pPr>
              <w:rPr>
                <w:rFonts w:ascii="Arial" w:hAnsi="Arial" w:cs="Arial"/>
              </w:rPr>
            </w:pPr>
            <w:proofErr w:type="gramStart"/>
            <w:r>
              <w:rPr>
                <w:rFonts w:ascii="宋体" w:hAnsi="宋体" w:cs="宋体" w:hint="eastAsia"/>
              </w:rPr>
              <w:t>调阅近</w:t>
            </w:r>
            <w:proofErr w:type="gramEnd"/>
            <w:r>
              <w:rPr>
                <w:rFonts w:ascii="Arial" w:hAnsi="Arial" w:cs="Arial" w:hint="eastAsia"/>
              </w:rPr>
              <w:t>3</w:t>
            </w:r>
            <w:r>
              <w:rPr>
                <w:rFonts w:ascii="宋体" w:hAnsi="宋体" w:cs="宋体" w:hint="eastAsia"/>
              </w:rPr>
              <w:t>个月的系统数据，</w:t>
            </w:r>
            <w:r>
              <w:rPr>
                <w:rFonts w:ascii="Arial" w:hAnsi="Arial" w:cs="Arial"/>
              </w:rPr>
              <w:t>随机抽</w:t>
            </w:r>
            <w:r>
              <w:rPr>
                <w:rFonts w:ascii="Arial" w:hAnsi="Arial" w:cs="Arial" w:hint="eastAsia"/>
              </w:rPr>
              <w:t>取某个工作日</w:t>
            </w:r>
            <w:r>
              <w:rPr>
                <w:rFonts w:ascii="Arial" w:hAnsi="Arial" w:cs="Arial" w:hint="eastAsia"/>
              </w:rPr>
              <w:t>100</w:t>
            </w:r>
            <w:r>
              <w:rPr>
                <w:rFonts w:ascii="Arial" w:hAnsi="Arial" w:cs="Arial" w:hint="eastAsia"/>
              </w:rPr>
              <w:t>人次住院医嘱，计算住院医嘱前置审核率：</w:t>
            </w:r>
          </w:p>
          <w:p w14:paraId="3A7875BD" w14:textId="77777777" w:rsidR="0017615C" w:rsidRDefault="00773BD8">
            <w:pPr>
              <w:rPr>
                <w:rFonts w:ascii="Arial" w:hAnsi="Arial" w:cs="Arial"/>
              </w:rPr>
            </w:pPr>
            <w:r>
              <w:rPr>
                <w:rFonts w:ascii="Arial" w:hAnsi="Arial" w:cs="Arial"/>
                <w:position w:val="-24"/>
              </w:rPr>
              <w:object w:dxaOrig="4250" w:dyaOrig="426" w14:anchorId="4B4F0D61">
                <v:shape id="_x0000_i1026" type="#_x0000_t75" style="width:212.25pt;height:21.75pt" o:ole="">
                  <v:imagedata r:id="rId14" o:title=""/>
                </v:shape>
                <o:OLEObject Type="Embed" ProgID="Equation.3" ShapeID="_x0000_i1026" DrawAspect="Content" ObjectID="_1704694453" r:id="rId15"/>
              </w:object>
            </w:r>
          </w:p>
          <w:p w14:paraId="3A49B7EA" w14:textId="77777777" w:rsidR="0017615C" w:rsidRDefault="00773BD8">
            <w:pPr>
              <w:rPr>
                <w:rFonts w:ascii="Arial" w:hAnsi="Arial" w:cs="Arial"/>
              </w:rPr>
            </w:pPr>
            <w:r>
              <w:rPr>
                <w:rFonts w:ascii="Arial" w:hAnsi="Arial" w:cs="Arial" w:hint="eastAsia"/>
              </w:rPr>
              <w:t>住院医嘱审核率＝</w:t>
            </w:r>
            <w:r>
              <w:rPr>
                <w:rFonts w:ascii="Arial" w:hAnsi="Arial" w:cs="Arial"/>
              </w:rPr>
              <w:t>100%</w:t>
            </w:r>
            <w:r>
              <w:rPr>
                <w:rFonts w:ascii="Arial" w:hAnsi="Arial" w:cs="Arial" w:hint="eastAsia"/>
              </w:rPr>
              <w:t>，</w:t>
            </w:r>
            <w:r>
              <w:rPr>
                <w:rFonts w:ascii="Arial" w:hAnsi="Arial" w:cs="Arial"/>
              </w:rPr>
              <w:t>得</w:t>
            </w:r>
            <w:r>
              <w:rPr>
                <w:rFonts w:ascii="Arial" w:hAnsi="Arial" w:cs="Arial" w:hint="eastAsia"/>
              </w:rPr>
              <w:t>1</w:t>
            </w:r>
            <w:r>
              <w:rPr>
                <w:rFonts w:ascii="Arial" w:hAnsi="Arial" w:cs="Arial"/>
              </w:rPr>
              <w:t>分</w:t>
            </w:r>
            <w:r>
              <w:rPr>
                <w:rFonts w:ascii="Arial" w:hAnsi="Arial" w:cs="Arial" w:hint="eastAsia"/>
              </w:rPr>
              <w:t>；</w:t>
            </w:r>
          </w:p>
          <w:p w14:paraId="39216732" w14:textId="77777777" w:rsidR="0017615C" w:rsidRDefault="00773BD8">
            <w:pPr>
              <w:rPr>
                <w:rFonts w:ascii="Arial" w:hAnsi="Arial" w:cs="Arial"/>
              </w:rPr>
            </w:pPr>
            <w:r>
              <w:rPr>
                <w:rFonts w:ascii="Arial" w:hAnsi="Arial" w:cs="Arial" w:hint="eastAsia"/>
              </w:rPr>
              <w:t>80%</w:t>
            </w:r>
            <w:r>
              <w:rPr>
                <w:rFonts w:ascii="Arial" w:hAnsi="Arial" w:cs="Arial" w:hint="eastAsia"/>
              </w:rPr>
              <w:t>≤住院医嘱审核率＜</w:t>
            </w:r>
            <w:r>
              <w:rPr>
                <w:rFonts w:ascii="Arial" w:hAnsi="Arial" w:cs="Arial" w:hint="eastAsia"/>
              </w:rPr>
              <w:t>100%</w:t>
            </w:r>
            <w:r>
              <w:rPr>
                <w:rFonts w:ascii="Arial" w:hAnsi="Arial" w:cs="Arial" w:hint="eastAsia"/>
              </w:rPr>
              <w:t>，</w:t>
            </w:r>
            <w:r>
              <w:rPr>
                <w:rFonts w:ascii="Arial" w:hAnsi="Arial" w:cs="Arial"/>
              </w:rPr>
              <w:t>得</w:t>
            </w:r>
            <w:r>
              <w:rPr>
                <w:rFonts w:ascii="Arial" w:hAnsi="Arial" w:cs="Arial" w:hint="eastAsia"/>
              </w:rPr>
              <w:t>0.5</w:t>
            </w:r>
            <w:r>
              <w:rPr>
                <w:rFonts w:ascii="Arial" w:hAnsi="Arial" w:cs="Arial"/>
              </w:rPr>
              <w:t>分</w:t>
            </w:r>
            <w:r>
              <w:rPr>
                <w:rFonts w:ascii="Arial" w:hAnsi="Arial" w:cs="Arial" w:hint="eastAsia"/>
              </w:rPr>
              <w:t>；</w:t>
            </w:r>
          </w:p>
          <w:p w14:paraId="5180C52D" w14:textId="77777777" w:rsidR="0017615C" w:rsidRDefault="00773BD8">
            <w:pPr>
              <w:rPr>
                <w:rFonts w:ascii="宋体" w:hAnsi="宋体" w:cs="宋体"/>
                <w:color w:val="000000"/>
              </w:rPr>
            </w:pPr>
            <w:r>
              <w:rPr>
                <w:rFonts w:ascii="Arial" w:hAnsi="Arial" w:cs="Arial" w:hint="eastAsia"/>
              </w:rPr>
              <w:t>住院医嘱审核率＜</w:t>
            </w:r>
            <w:r>
              <w:rPr>
                <w:rFonts w:ascii="Arial" w:hAnsi="Arial" w:cs="Arial" w:hint="eastAsia"/>
              </w:rPr>
              <w:t>80</w:t>
            </w:r>
            <w:r>
              <w:rPr>
                <w:rFonts w:ascii="Arial" w:hAnsi="Arial" w:cs="Arial"/>
              </w:rPr>
              <w:t>%</w:t>
            </w:r>
            <w:r>
              <w:rPr>
                <w:rFonts w:ascii="Arial" w:hAnsi="Arial" w:cs="Arial" w:hint="eastAsia"/>
              </w:rPr>
              <w:t>，得</w:t>
            </w:r>
            <w:r>
              <w:rPr>
                <w:rFonts w:ascii="Arial" w:hAnsi="Arial" w:cs="Arial" w:hint="eastAsia"/>
              </w:rPr>
              <w:t>0</w:t>
            </w:r>
            <w:r>
              <w:rPr>
                <w:rFonts w:ascii="Arial" w:hAnsi="Arial" w:cs="Arial" w:hint="eastAsia"/>
              </w:rPr>
              <w:t>分</w:t>
            </w:r>
            <w:r>
              <w:rPr>
                <w:rFonts w:ascii="Arial" w:hAnsi="Arial" w:cs="Arial"/>
              </w:rPr>
              <w:t>。</w:t>
            </w:r>
          </w:p>
        </w:tc>
        <w:tc>
          <w:tcPr>
            <w:tcW w:w="949" w:type="dxa"/>
            <w:tcBorders>
              <w:tl2br w:val="nil"/>
              <w:tr2bl w:val="nil"/>
            </w:tcBorders>
            <w:shd w:val="clear" w:color="auto" w:fill="auto"/>
            <w:vAlign w:val="center"/>
          </w:tcPr>
          <w:p w14:paraId="54192B49" w14:textId="77777777" w:rsidR="0017615C" w:rsidRDefault="0017615C">
            <w:pPr>
              <w:rPr>
                <w:rFonts w:ascii="宋体" w:hAnsi="宋体" w:cs="宋体"/>
                <w:color w:val="000000"/>
              </w:rPr>
            </w:pPr>
          </w:p>
        </w:tc>
      </w:tr>
      <w:tr w:rsidR="0017615C" w14:paraId="1B366F48" w14:textId="77777777">
        <w:trPr>
          <w:trHeight w:val="512"/>
        </w:trPr>
        <w:tc>
          <w:tcPr>
            <w:tcW w:w="675" w:type="dxa"/>
            <w:tcBorders>
              <w:tl2br w:val="nil"/>
              <w:tr2bl w:val="nil"/>
            </w:tcBorders>
            <w:shd w:val="clear" w:color="auto" w:fill="auto"/>
            <w:vAlign w:val="center"/>
          </w:tcPr>
          <w:p w14:paraId="2B81E880"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2</w:t>
            </w:r>
          </w:p>
        </w:tc>
        <w:tc>
          <w:tcPr>
            <w:tcW w:w="1121" w:type="dxa"/>
            <w:vMerge/>
            <w:tcBorders>
              <w:tl2br w:val="nil"/>
              <w:tr2bl w:val="nil"/>
            </w:tcBorders>
            <w:shd w:val="clear" w:color="auto" w:fill="auto"/>
            <w:vAlign w:val="center"/>
          </w:tcPr>
          <w:p w14:paraId="31C14F37"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6008CD37" w14:textId="77777777" w:rsidR="0017615C" w:rsidRDefault="0017615C">
            <w:pPr>
              <w:widowControl/>
              <w:jc w:val="center"/>
              <w:textAlignment w:val="center"/>
              <w:rPr>
                <w:rFonts w:ascii="Arial" w:hAnsi="Arial" w:cs="Arial"/>
                <w:color w:val="000000"/>
                <w:kern w:val="0"/>
                <w:lang w:bidi="ar"/>
              </w:rPr>
            </w:pPr>
          </w:p>
        </w:tc>
        <w:tc>
          <w:tcPr>
            <w:tcW w:w="1188" w:type="dxa"/>
            <w:vMerge/>
            <w:tcBorders>
              <w:tl2br w:val="nil"/>
              <w:tr2bl w:val="nil"/>
            </w:tcBorders>
            <w:shd w:val="clear" w:color="auto" w:fill="auto"/>
            <w:vAlign w:val="center"/>
          </w:tcPr>
          <w:p w14:paraId="4CB5A7D2"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6FF41241" w14:textId="77777777" w:rsidR="0017615C" w:rsidRDefault="0017615C">
            <w:pPr>
              <w:widowControl/>
              <w:jc w:val="center"/>
              <w:textAlignment w:val="center"/>
              <w:rPr>
                <w:rFonts w:ascii="Arial" w:hAnsi="Arial" w:cs="Arial"/>
                <w:color w:val="000000"/>
                <w:kern w:val="0"/>
                <w:lang w:bidi="ar"/>
              </w:rPr>
            </w:pPr>
          </w:p>
        </w:tc>
        <w:tc>
          <w:tcPr>
            <w:tcW w:w="1376" w:type="dxa"/>
            <w:tcBorders>
              <w:tl2br w:val="nil"/>
              <w:tr2bl w:val="nil"/>
            </w:tcBorders>
            <w:shd w:val="clear" w:color="auto" w:fill="auto"/>
            <w:vAlign w:val="center"/>
          </w:tcPr>
          <w:p w14:paraId="016D4832" w14:textId="77777777" w:rsidR="0017615C" w:rsidRDefault="00773BD8">
            <w:pPr>
              <w:widowControl/>
              <w:jc w:val="center"/>
              <w:textAlignment w:val="center"/>
              <w:rPr>
                <w:rFonts w:ascii="Arial" w:hAnsi="Arial" w:cs="Arial"/>
              </w:rPr>
            </w:pPr>
            <w:r>
              <w:rPr>
                <w:rFonts w:ascii="Arial" w:hAnsi="Arial" w:cs="Arial" w:hint="eastAsia"/>
              </w:rPr>
              <w:t>系统审方效率</w:t>
            </w:r>
          </w:p>
        </w:tc>
        <w:tc>
          <w:tcPr>
            <w:tcW w:w="780" w:type="dxa"/>
            <w:tcBorders>
              <w:tl2br w:val="nil"/>
              <w:tr2bl w:val="nil"/>
            </w:tcBorders>
            <w:shd w:val="clear" w:color="auto" w:fill="auto"/>
            <w:vAlign w:val="center"/>
          </w:tcPr>
          <w:p w14:paraId="58774DF3"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1</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73F64E6C" w14:textId="77777777" w:rsidR="0017615C" w:rsidRDefault="00773BD8">
            <w:pPr>
              <w:rPr>
                <w:rFonts w:ascii="Arial" w:hAnsi="Arial" w:cs="Arial"/>
              </w:rPr>
            </w:pPr>
            <w:proofErr w:type="gramStart"/>
            <w:r>
              <w:rPr>
                <w:rFonts w:ascii="Arial" w:hAnsi="Arial" w:cs="Arial" w:hint="eastAsia"/>
              </w:rPr>
              <w:t>调阅近</w:t>
            </w:r>
            <w:proofErr w:type="gramEnd"/>
            <w:r>
              <w:rPr>
                <w:rFonts w:ascii="Arial" w:hAnsi="Arial" w:cs="Arial" w:hint="eastAsia"/>
              </w:rPr>
              <w:t>3</w:t>
            </w:r>
            <w:r>
              <w:rPr>
                <w:rFonts w:ascii="Arial" w:hAnsi="Arial" w:cs="Arial" w:hint="eastAsia"/>
              </w:rPr>
              <w:t>个月的系统数据，随机统计某一个工作日内单张门急诊处方系统平均审核时间和</w:t>
            </w:r>
            <w:proofErr w:type="gramStart"/>
            <w:r>
              <w:rPr>
                <w:rFonts w:ascii="Arial" w:hAnsi="Arial" w:cs="Arial" w:hint="eastAsia"/>
              </w:rPr>
              <w:t>单人次</w:t>
            </w:r>
            <w:proofErr w:type="gramEnd"/>
            <w:r>
              <w:rPr>
                <w:rFonts w:ascii="Arial" w:hAnsi="Arial" w:cs="Arial" w:hint="eastAsia"/>
              </w:rPr>
              <w:t>住院医嘱系统平均审核时间：</w:t>
            </w:r>
          </w:p>
          <w:p w14:paraId="4B2B8729" w14:textId="77777777" w:rsidR="0017615C" w:rsidRDefault="00773BD8">
            <w:pPr>
              <w:rPr>
                <w:rFonts w:ascii="Arial" w:hAnsi="Arial" w:cs="Arial"/>
              </w:rPr>
            </w:pPr>
            <w:r>
              <w:rPr>
                <w:rFonts w:ascii="Arial" w:hAnsi="Arial" w:cs="Arial" w:hint="eastAsia"/>
              </w:rPr>
              <w:lastRenderedPageBreak/>
              <w:t>门急诊处方平均审核时间≤</w:t>
            </w:r>
            <w:r>
              <w:rPr>
                <w:rFonts w:ascii="Arial" w:hAnsi="Arial" w:cs="Arial" w:hint="eastAsia"/>
              </w:rPr>
              <w:t>0.5</w:t>
            </w:r>
            <w:r>
              <w:rPr>
                <w:rFonts w:ascii="Arial" w:hAnsi="Arial" w:cs="Arial" w:hint="eastAsia"/>
              </w:rPr>
              <w:t>秒</w:t>
            </w:r>
            <w:r>
              <w:rPr>
                <w:rFonts w:ascii="Arial" w:hAnsi="Arial" w:cs="Arial" w:hint="eastAsia"/>
              </w:rPr>
              <w:t>/</w:t>
            </w:r>
            <w:r>
              <w:rPr>
                <w:rFonts w:ascii="Arial" w:hAnsi="Arial" w:cs="Arial" w:hint="eastAsia"/>
              </w:rPr>
              <w:t>张，得</w:t>
            </w:r>
            <w:r>
              <w:rPr>
                <w:rFonts w:ascii="Arial" w:hAnsi="Arial" w:cs="Arial" w:hint="eastAsia"/>
              </w:rPr>
              <w:t>0.5</w:t>
            </w:r>
            <w:r>
              <w:rPr>
                <w:rFonts w:ascii="Arial" w:hAnsi="Arial" w:cs="Arial" w:hint="eastAsia"/>
              </w:rPr>
              <w:t>分；</w:t>
            </w:r>
          </w:p>
          <w:p w14:paraId="5FED0888" w14:textId="77777777" w:rsidR="0017615C" w:rsidRDefault="00773BD8">
            <w:pPr>
              <w:rPr>
                <w:rFonts w:ascii="Arial" w:hAnsi="Arial" w:cs="Arial"/>
              </w:rPr>
            </w:pPr>
            <w:r>
              <w:rPr>
                <w:rFonts w:ascii="Arial" w:hAnsi="Arial" w:cs="Arial" w:hint="eastAsia"/>
              </w:rPr>
              <w:t>门急诊处方平均审核时间＞</w:t>
            </w:r>
            <w:r>
              <w:rPr>
                <w:rFonts w:ascii="Arial" w:hAnsi="Arial" w:cs="Arial" w:hint="eastAsia"/>
              </w:rPr>
              <w:t>0.5</w:t>
            </w:r>
            <w:r>
              <w:rPr>
                <w:rFonts w:ascii="Arial" w:hAnsi="Arial" w:cs="Arial" w:hint="eastAsia"/>
              </w:rPr>
              <w:t>秒</w:t>
            </w:r>
            <w:r>
              <w:rPr>
                <w:rFonts w:ascii="Arial" w:hAnsi="Arial" w:cs="Arial" w:hint="eastAsia"/>
              </w:rPr>
              <w:t>/</w:t>
            </w:r>
            <w:r>
              <w:rPr>
                <w:rFonts w:ascii="Arial" w:hAnsi="Arial" w:cs="Arial" w:hint="eastAsia"/>
              </w:rPr>
              <w:t>张，得</w:t>
            </w:r>
            <w:r>
              <w:rPr>
                <w:rFonts w:ascii="Arial" w:hAnsi="Arial" w:cs="Arial" w:hint="eastAsia"/>
              </w:rPr>
              <w:t>0</w:t>
            </w:r>
            <w:r>
              <w:rPr>
                <w:rFonts w:ascii="Arial" w:hAnsi="Arial" w:cs="Arial" w:hint="eastAsia"/>
              </w:rPr>
              <w:t>分。</w:t>
            </w:r>
          </w:p>
          <w:p w14:paraId="236D450A" w14:textId="77777777" w:rsidR="0017615C" w:rsidRDefault="00773BD8">
            <w:pPr>
              <w:rPr>
                <w:rFonts w:ascii="Arial" w:hAnsi="Arial" w:cs="Arial"/>
              </w:rPr>
            </w:pPr>
            <w:r>
              <w:rPr>
                <w:rFonts w:ascii="Arial" w:hAnsi="Arial" w:cs="Arial" w:hint="eastAsia"/>
              </w:rPr>
              <w:t>住院医嘱平均审核时间≤</w:t>
            </w:r>
            <w:r>
              <w:rPr>
                <w:rFonts w:ascii="Arial" w:hAnsi="Arial" w:cs="Arial" w:hint="eastAsia"/>
              </w:rPr>
              <w:t>1</w:t>
            </w:r>
            <w:r>
              <w:rPr>
                <w:rFonts w:ascii="Arial" w:hAnsi="Arial" w:cs="Arial" w:hint="eastAsia"/>
              </w:rPr>
              <w:t>秒</w:t>
            </w:r>
            <w:r>
              <w:rPr>
                <w:rFonts w:ascii="Arial" w:hAnsi="Arial" w:cs="Arial" w:hint="eastAsia"/>
              </w:rPr>
              <w:t>/</w:t>
            </w:r>
            <w:r>
              <w:rPr>
                <w:rFonts w:ascii="Arial" w:hAnsi="Arial" w:cs="Arial" w:hint="eastAsia"/>
              </w:rPr>
              <w:t>人，得</w:t>
            </w:r>
            <w:r>
              <w:rPr>
                <w:rFonts w:ascii="Arial" w:hAnsi="Arial" w:cs="Arial" w:hint="eastAsia"/>
              </w:rPr>
              <w:t>0.5</w:t>
            </w:r>
            <w:r>
              <w:rPr>
                <w:rFonts w:ascii="Arial" w:hAnsi="Arial" w:cs="Arial" w:hint="eastAsia"/>
              </w:rPr>
              <w:t>分；</w:t>
            </w:r>
          </w:p>
          <w:p w14:paraId="31FE5F3C" w14:textId="77777777" w:rsidR="0017615C" w:rsidRDefault="00773BD8">
            <w:pPr>
              <w:rPr>
                <w:rFonts w:ascii="Arial" w:hAnsi="Arial" w:cs="Arial"/>
              </w:rPr>
            </w:pPr>
            <w:r>
              <w:rPr>
                <w:rFonts w:ascii="Arial" w:hAnsi="Arial" w:cs="Arial" w:hint="eastAsia"/>
              </w:rPr>
              <w:t>住院医嘱平均审核时间＞</w:t>
            </w:r>
            <w:r>
              <w:rPr>
                <w:rFonts w:ascii="Arial" w:hAnsi="Arial" w:cs="Arial" w:hint="eastAsia"/>
              </w:rPr>
              <w:t>1</w:t>
            </w:r>
            <w:r>
              <w:rPr>
                <w:rFonts w:ascii="Arial" w:hAnsi="Arial" w:cs="Arial" w:hint="eastAsia"/>
              </w:rPr>
              <w:t>秒</w:t>
            </w:r>
            <w:r>
              <w:rPr>
                <w:rFonts w:ascii="Arial" w:hAnsi="Arial" w:cs="Arial" w:hint="eastAsia"/>
              </w:rPr>
              <w:t>/</w:t>
            </w:r>
            <w:r>
              <w:rPr>
                <w:rFonts w:ascii="Arial" w:hAnsi="Arial" w:cs="Arial" w:hint="eastAsia"/>
              </w:rPr>
              <w:t>人，得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06984908" w14:textId="77777777" w:rsidR="0017615C" w:rsidRDefault="0017615C">
            <w:pPr>
              <w:rPr>
                <w:rFonts w:ascii="宋体" w:hAnsi="宋体" w:cs="宋体"/>
                <w:color w:val="000000"/>
              </w:rPr>
            </w:pPr>
          </w:p>
        </w:tc>
      </w:tr>
      <w:tr w:rsidR="0017615C" w14:paraId="3FD3724B" w14:textId="77777777">
        <w:trPr>
          <w:trHeight w:val="90"/>
        </w:trPr>
        <w:tc>
          <w:tcPr>
            <w:tcW w:w="675" w:type="dxa"/>
            <w:tcBorders>
              <w:tl2br w:val="nil"/>
              <w:tr2bl w:val="nil"/>
            </w:tcBorders>
            <w:shd w:val="clear" w:color="auto" w:fill="auto"/>
            <w:vAlign w:val="center"/>
          </w:tcPr>
          <w:p w14:paraId="1257D98D"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lastRenderedPageBreak/>
              <w:t>3</w:t>
            </w:r>
          </w:p>
        </w:tc>
        <w:tc>
          <w:tcPr>
            <w:tcW w:w="1121" w:type="dxa"/>
            <w:vMerge/>
            <w:tcBorders>
              <w:tl2br w:val="nil"/>
              <w:tr2bl w:val="nil"/>
            </w:tcBorders>
            <w:shd w:val="clear" w:color="auto" w:fill="auto"/>
            <w:vAlign w:val="center"/>
          </w:tcPr>
          <w:p w14:paraId="4F41B922"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27682F0F" w14:textId="77777777" w:rsidR="0017615C" w:rsidRDefault="0017615C">
            <w:pPr>
              <w:widowControl/>
              <w:jc w:val="center"/>
              <w:textAlignment w:val="center"/>
              <w:rPr>
                <w:rFonts w:ascii="Arial" w:hAnsi="Arial" w:cs="Arial"/>
                <w:color w:val="000000"/>
                <w:kern w:val="0"/>
                <w:lang w:bidi="ar"/>
              </w:rPr>
            </w:pPr>
          </w:p>
        </w:tc>
        <w:tc>
          <w:tcPr>
            <w:tcW w:w="1188" w:type="dxa"/>
            <w:vMerge/>
            <w:tcBorders>
              <w:tl2br w:val="nil"/>
              <w:tr2bl w:val="nil"/>
            </w:tcBorders>
            <w:shd w:val="clear" w:color="auto" w:fill="auto"/>
            <w:vAlign w:val="center"/>
          </w:tcPr>
          <w:p w14:paraId="62E226E4"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18FAEDDE" w14:textId="77777777" w:rsidR="0017615C" w:rsidRDefault="0017615C">
            <w:pPr>
              <w:widowControl/>
              <w:jc w:val="center"/>
              <w:textAlignment w:val="center"/>
              <w:rPr>
                <w:rFonts w:ascii="Arial" w:hAnsi="Arial" w:cs="Arial"/>
                <w:color w:val="000000"/>
                <w:kern w:val="0"/>
                <w:lang w:bidi="ar"/>
              </w:rPr>
            </w:pPr>
          </w:p>
        </w:tc>
        <w:tc>
          <w:tcPr>
            <w:tcW w:w="1376" w:type="dxa"/>
            <w:tcBorders>
              <w:tl2br w:val="nil"/>
              <w:tr2bl w:val="nil"/>
            </w:tcBorders>
            <w:shd w:val="clear" w:color="auto" w:fill="auto"/>
            <w:vAlign w:val="center"/>
          </w:tcPr>
          <w:p w14:paraId="6D842CD8" w14:textId="77777777" w:rsidR="0017615C" w:rsidRDefault="00773BD8">
            <w:pPr>
              <w:widowControl/>
              <w:jc w:val="center"/>
              <w:textAlignment w:val="center"/>
              <w:rPr>
                <w:rFonts w:ascii="Arial" w:hAnsi="Arial" w:cs="Arial"/>
              </w:rPr>
            </w:pPr>
            <w:bookmarkStart w:id="26" w:name="OLE_LINK24"/>
            <w:r>
              <w:rPr>
                <w:rFonts w:ascii="宋体" w:hAnsi="宋体" w:cs="宋体" w:hint="eastAsia"/>
              </w:rPr>
              <w:t>审方/点评</w:t>
            </w:r>
            <w:bookmarkEnd w:id="26"/>
            <w:r>
              <w:rPr>
                <w:rFonts w:ascii="宋体" w:hAnsi="宋体" w:cs="宋体" w:hint="eastAsia"/>
              </w:rPr>
              <w:t>系统假阳性率</w:t>
            </w:r>
          </w:p>
        </w:tc>
        <w:tc>
          <w:tcPr>
            <w:tcW w:w="780" w:type="dxa"/>
            <w:tcBorders>
              <w:tl2br w:val="nil"/>
              <w:tr2bl w:val="nil"/>
            </w:tcBorders>
            <w:shd w:val="clear" w:color="auto" w:fill="auto"/>
            <w:vAlign w:val="center"/>
          </w:tcPr>
          <w:p w14:paraId="02B95A73"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1BCFAA8C" w14:textId="77777777" w:rsidR="0017615C" w:rsidRDefault="00773BD8">
            <w:pPr>
              <w:rPr>
                <w:rFonts w:ascii="Arial" w:hAnsi="Arial" w:cs="Arial"/>
              </w:rPr>
            </w:pPr>
            <w:r>
              <w:rPr>
                <w:rFonts w:ascii="Arial" w:hAnsi="Arial" w:cs="Arial" w:hint="eastAsia"/>
              </w:rPr>
              <w:t>现场登录处方审核系统，随机抽取经系统审核为不合格处方</w:t>
            </w:r>
            <w:r>
              <w:rPr>
                <w:rFonts w:ascii="Arial" w:hAnsi="Arial" w:cs="Arial" w:hint="eastAsia"/>
              </w:rPr>
              <w:t>100</w:t>
            </w:r>
            <w:r>
              <w:rPr>
                <w:rFonts w:ascii="Arial" w:hAnsi="Arial" w:cs="Arial" w:hint="eastAsia"/>
              </w:rPr>
              <w:t>张，计算假阳性率：</w:t>
            </w:r>
          </w:p>
          <w:p w14:paraId="08CE7C41" w14:textId="77777777" w:rsidR="0017615C" w:rsidRDefault="00773BD8">
            <w:pPr>
              <w:rPr>
                <w:rFonts w:ascii="Arial" w:hAnsi="Arial" w:cs="Arial"/>
              </w:rPr>
            </w:pPr>
            <w:r>
              <w:rPr>
                <w:rFonts w:ascii="Arial" w:hAnsi="Arial" w:cs="Arial"/>
                <w:position w:val="-24"/>
              </w:rPr>
              <w:object w:dxaOrig="4339" w:dyaOrig="426" w14:anchorId="32C12538">
                <v:shape id="_x0000_i1027" type="#_x0000_t75" style="width:217.5pt;height:21.75pt" o:ole="">
                  <v:imagedata r:id="rId16" o:title=""/>
                </v:shape>
                <o:OLEObject Type="Embed" ProgID="Equation.3" ShapeID="_x0000_i1027" DrawAspect="Content" ObjectID="_1704694454" r:id="rId17"/>
              </w:object>
            </w:r>
          </w:p>
          <w:p w14:paraId="7481875A" w14:textId="77777777" w:rsidR="0017615C" w:rsidRDefault="00773BD8">
            <w:pPr>
              <w:rPr>
                <w:rFonts w:ascii="Arial" w:hAnsi="Arial" w:cs="Arial"/>
              </w:rPr>
            </w:pPr>
            <w:r>
              <w:rPr>
                <w:rFonts w:ascii="Arial" w:hAnsi="Arial" w:cs="Arial" w:hint="eastAsia"/>
              </w:rPr>
              <w:t>审方系统假阳性率≤</w:t>
            </w:r>
            <w:r>
              <w:rPr>
                <w:rFonts w:ascii="Arial" w:hAnsi="Arial" w:cs="Arial" w:hint="eastAsia"/>
              </w:rPr>
              <w:t>10%</w:t>
            </w:r>
            <w:r>
              <w:rPr>
                <w:rFonts w:ascii="Arial" w:hAnsi="Arial" w:cs="Arial" w:hint="eastAsia"/>
              </w:rPr>
              <w:t>，得</w:t>
            </w:r>
            <w:r>
              <w:rPr>
                <w:rFonts w:ascii="Arial" w:hAnsi="Arial" w:cs="Arial" w:hint="eastAsia"/>
              </w:rPr>
              <w:t>1</w:t>
            </w:r>
            <w:r>
              <w:rPr>
                <w:rFonts w:ascii="Arial" w:hAnsi="Arial" w:cs="Arial" w:hint="eastAsia"/>
              </w:rPr>
              <w:t>分；</w:t>
            </w:r>
          </w:p>
          <w:p w14:paraId="28327B50" w14:textId="77777777" w:rsidR="0017615C" w:rsidRDefault="00773BD8">
            <w:pPr>
              <w:rPr>
                <w:rFonts w:ascii="Arial" w:hAnsi="Arial" w:cs="Arial"/>
              </w:rPr>
            </w:pPr>
            <w:r>
              <w:rPr>
                <w:rFonts w:ascii="Arial" w:hAnsi="Arial" w:cs="Arial" w:hint="eastAsia"/>
              </w:rPr>
              <w:t>审方系统假阳性率＞</w:t>
            </w:r>
            <w:r>
              <w:rPr>
                <w:rFonts w:ascii="Arial" w:hAnsi="Arial" w:cs="Arial" w:hint="eastAsia"/>
              </w:rPr>
              <w:t>10%</w:t>
            </w:r>
            <w:r>
              <w:rPr>
                <w:rFonts w:ascii="Arial" w:hAnsi="Arial" w:cs="Arial" w:hint="eastAsia"/>
              </w:rPr>
              <w:t>，得</w:t>
            </w:r>
            <w:r>
              <w:rPr>
                <w:rFonts w:ascii="Arial" w:hAnsi="Arial" w:cs="Arial" w:hint="eastAsia"/>
              </w:rPr>
              <w:t>0</w:t>
            </w:r>
            <w:r>
              <w:rPr>
                <w:rFonts w:ascii="Arial" w:hAnsi="Arial" w:cs="Arial" w:hint="eastAsia"/>
              </w:rPr>
              <w:t>分。</w:t>
            </w:r>
          </w:p>
          <w:p w14:paraId="33B16A07" w14:textId="77777777" w:rsidR="0017615C" w:rsidRDefault="0017615C">
            <w:pPr>
              <w:rPr>
                <w:rFonts w:ascii="Arial" w:hAnsi="Arial" w:cs="Arial"/>
              </w:rPr>
            </w:pPr>
          </w:p>
          <w:p w14:paraId="383D70B3" w14:textId="77777777" w:rsidR="0017615C" w:rsidRDefault="00773BD8">
            <w:pPr>
              <w:rPr>
                <w:rFonts w:ascii="Arial" w:hAnsi="Arial" w:cs="Arial"/>
              </w:rPr>
            </w:pPr>
            <w:r>
              <w:rPr>
                <w:rFonts w:ascii="Arial" w:hAnsi="Arial" w:cs="Arial" w:hint="eastAsia"/>
              </w:rPr>
              <w:t>现场登录处方点评系统，随机抽取经系统点评为不合格处方</w:t>
            </w:r>
            <w:r>
              <w:rPr>
                <w:rFonts w:ascii="Arial" w:hAnsi="Arial" w:cs="Arial" w:hint="eastAsia"/>
              </w:rPr>
              <w:t>100</w:t>
            </w:r>
            <w:r>
              <w:rPr>
                <w:rFonts w:ascii="Arial" w:hAnsi="Arial" w:cs="Arial" w:hint="eastAsia"/>
              </w:rPr>
              <w:t>张，计算假阳性率：</w:t>
            </w:r>
          </w:p>
          <w:p w14:paraId="28195AEC" w14:textId="77777777" w:rsidR="0017615C" w:rsidRDefault="00773BD8">
            <w:pPr>
              <w:rPr>
                <w:rFonts w:ascii="Arial" w:hAnsi="Arial" w:cs="Arial"/>
              </w:rPr>
            </w:pPr>
            <w:r>
              <w:rPr>
                <w:rFonts w:ascii="Arial" w:hAnsi="Arial" w:cs="Arial"/>
                <w:position w:val="-24"/>
              </w:rPr>
              <w:object w:dxaOrig="4372" w:dyaOrig="426" w14:anchorId="36BDAD29">
                <v:shape id="_x0000_i1028" type="#_x0000_t75" style="width:218.25pt;height:21.75pt" o:ole="">
                  <v:imagedata r:id="rId18" o:title=""/>
                </v:shape>
                <o:OLEObject Type="Embed" ProgID="Equation.3" ShapeID="_x0000_i1028" DrawAspect="Content" ObjectID="_1704694455" r:id="rId19"/>
              </w:object>
            </w:r>
          </w:p>
          <w:p w14:paraId="6FC1C5AE" w14:textId="77777777" w:rsidR="0017615C" w:rsidRDefault="00773BD8">
            <w:pPr>
              <w:rPr>
                <w:rFonts w:ascii="Arial" w:hAnsi="Arial" w:cs="Arial"/>
              </w:rPr>
            </w:pPr>
            <w:r>
              <w:rPr>
                <w:rFonts w:ascii="Arial" w:hAnsi="Arial" w:cs="Arial" w:hint="eastAsia"/>
              </w:rPr>
              <w:t>点评系统假阳性率≤</w:t>
            </w:r>
            <w:r>
              <w:rPr>
                <w:rFonts w:ascii="Arial" w:hAnsi="Arial" w:cs="Arial" w:hint="eastAsia"/>
              </w:rPr>
              <w:t>10%</w:t>
            </w:r>
            <w:r>
              <w:rPr>
                <w:rFonts w:ascii="Arial" w:hAnsi="Arial" w:cs="Arial" w:hint="eastAsia"/>
              </w:rPr>
              <w:t>，得</w:t>
            </w:r>
            <w:r>
              <w:rPr>
                <w:rFonts w:ascii="Arial" w:hAnsi="Arial" w:cs="Arial" w:hint="eastAsia"/>
              </w:rPr>
              <w:t>1</w:t>
            </w:r>
            <w:r>
              <w:rPr>
                <w:rFonts w:ascii="Arial" w:hAnsi="Arial" w:cs="Arial" w:hint="eastAsia"/>
              </w:rPr>
              <w:t>分；</w:t>
            </w:r>
          </w:p>
          <w:p w14:paraId="77C99C05" w14:textId="77777777" w:rsidR="0017615C" w:rsidRDefault="00773BD8">
            <w:pPr>
              <w:rPr>
                <w:rFonts w:ascii="Arial" w:hAnsi="Arial" w:cs="Arial"/>
              </w:rPr>
            </w:pPr>
            <w:r>
              <w:rPr>
                <w:rFonts w:ascii="Arial" w:hAnsi="Arial" w:cs="Arial" w:hint="eastAsia"/>
              </w:rPr>
              <w:t>点评系统假阳性率＞</w:t>
            </w:r>
            <w:r>
              <w:rPr>
                <w:rFonts w:ascii="Arial" w:hAnsi="Arial" w:cs="Arial" w:hint="eastAsia"/>
              </w:rPr>
              <w:t>10%</w:t>
            </w:r>
            <w:r>
              <w:rPr>
                <w:rFonts w:ascii="Arial" w:hAnsi="Arial" w:cs="Arial" w:hint="eastAsia"/>
              </w:rPr>
              <w:t>，得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0C7356BE" w14:textId="77777777" w:rsidR="0017615C" w:rsidRDefault="0017615C">
            <w:pPr>
              <w:rPr>
                <w:rFonts w:ascii="宋体" w:hAnsi="宋体" w:cs="宋体"/>
                <w:color w:val="000000"/>
              </w:rPr>
            </w:pPr>
          </w:p>
        </w:tc>
      </w:tr>
      <w:tr w:rsidR="0017615C" w14:paraId="303A0C46" w14:textId="77777777">
        <w:trPr>
          <w:trHeight w:val="90"/>
        </w:trPr>
        <w:tc>
          <w:tcPr>
            <w:tcW w:w="675" w:type="dxa"/>
            <w:tcBorders>
              <w:tl2br w:val="nil"/>
              <w:tr2bl w:val="nil"/>
            </w:tcBorders>
            <w:shd w:val="clear" w:color="auto" w:fill="auto"/>
            <w:vAlign w:val="center"/>
          </w:tcPr>
          <w:p w14:paraId="2DD474B9"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4</w:t>
            </w:r>
          </w:p>
        </w:tc>
        <w:tc>
          <w:tcPr>
            <w:tcW w:w="1121" w:type="dxa"/>
            <w:vMerge/>
            <w:tcBorders>
              <w:tl2br w:val="nil"/>
              <w:tr2bl w:val="nil"/>
            </w:tcBorders>
            <w:shd w:val="clear" w:color="auto" w:fill="auto"/>
            <w:vAlign w:val="center"/>
          </w:tcPr>
          <w:p w14:paraId="4A8EB001"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5F02E530" w14:textId="77777777" w:rsidR="0017615C" w:rsidRDefault="0017615C">
            <w:pPr>
              <w:widowControl/>
              <w:jc w:val="center"/>
              <w:textAlignment w:val="center"/>
              <w:rPr>
                <w:rFonts w:ascii="Arial" w:hAnsi="Arial" w:cs="Arial"/>
                <w:color w:val="000000"/>
                <w:kern w:val="0"/>
                <w:lang w:bidi="ar"/>
              </w:rPr>
            </w:pPr>
          </w:p>
        </w:tc>
        <w:tc>
          <w:tcPr>
            <w:tcW w:w="1188" w:type="dxa"/>
            <w:vMerge/>
            <w:tcBorders>
              <w:tl2br w:val="nil"/>
              <w:tr2bl w:val="nil"/>
            </w:tcBorders>
            <w:shd w:val="clear" w:color="auto" w:fill="auto"/>
            <w:vAlign w:val="center"/>
          </w:tcPr>
          <w:p w14:paraId="0D1F3F94"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02D6BBC7" w14:textId="77777777" w:rsidR="0017615C" w:rsidRDefault="0017615C">
            <w:pPr>
              <w:widowControl/>
              <w:jc w:val="center"/>
              <w:textAlignment w:val="center"/>
              <w:rPr>
                <w:rFonts w:ascii="Arial" w:hAnsi="Arial" w:cs="Arial"/>
                <w:color w:val="000000"/>
                <w:kern w:val="0"/>
                <w:lang w:bidi="ar"/>
              </w:rPr>
            </w:pPr>
          </w:p>
        </w:tc>
        <w:tc>
          <w:tcPr>
            <w:tcW w:w="1376" w:type="dxa"/>
            <w:tcBorders>
              <w:tl2br w:val="nil"/>
              <w:tr2bl w:val="nil"/>
            </w:tcBorders>
            <w:shd w:val="clear" w:color="auto" w:fill="auto"/>
            <w:vAlign w:val="center"/>
          </w:tcPr>
          <w:p w14:paraId="02EE7ED0" w14:textId="77777777" w:rsidR="0017615C" w:rsidRDefault="00773BD8">
            <w:pPr>
              <w:widowControl/>
              <w:jc w:val="center"/>
              <w:textAlignment w:val="center"/>
              <w:rPr>
                <w:rFonts w:ascii="宋体" w:hAnsi="宋体" w:cs="宋体"/>
              </w:rPr>
            </w:pPr>
            <w:r>
              <w:rPr>
                <w:rFonts w:ascii="宋体" w:hAnsi="宋体" w:cs="宋体" w:hint="eastAsia"/>
              </w:rPr>
              <w:t>审方/点评系统假阴性率</w:t>
            </w:r>
          </w:p>
        </w:tc>
        <w:tc>
          <w:tcPr>
            <w:tcW w:w="780" w:type="dxa"/>
            <w:tcBorders>
              <w:tl2br w:val="nil"/>
              <w:tr2bl w:val="nil"/>
            </w:tcBorders>
            <w:shd w:val="clear" w:color="auto" w:fill="auto"/>
            <w:vAlign w:val="center"/>
          </w:tcPr>
          <w:p w14:paraId="1283A9EA"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601A30E5" w14:textId="77777777" w:rsidR="0017615C" w:rsidRDefault="00773BD8">
            <w:pPr>
              <w:rPr>
                <w:rFonts w:ascii="Arial" w:hAnsi="Arial" w:cs="Arial"/>
              </w:rPr>
            </w:pPr>
            <w:r>
              <w:rPr>
                <w:rFonts w:ascii="Arial" w:hAnsi="Arial" w:cs="Arial" w:hint="eastAsia"/>
              </w:rPr>
              <w:t>现场登录处方审核系统，随机抽取经系统审核为合格处方</w:t>
            </w:r>
            <w:r>
              <w:rPr>
                <w:rFonts w:ascii="Arial" w:hAnsi="Arial" w:cs="Arial" w:hint="eastAsia"/>
              </w:rPr>
              <w:t>100</w:t>
            </w:r>
            <w:r>
              <w:rPr>
                <w:rFonts w:ascii="Arial" w:hAnsi="Arial" w:cs="Arial" w:hint="eastAsia"/>
              </w:rPr>
              <w:t>张，计算假阴性率：</w:t>
            </w:r>
          </w:p>
          <w:p w14:paraId="67D2B0ED" w14:textId="77777777" w:rsidR="0017615C" w:rsidRDefault="00773BD8">
            <w:pPr>
              <w:rPr>
                <w:rFonts w:ascii="Arial" w:hAnsi="Arial" w:cs="Arial"/>
              </w:rPr>
            </w:pPr>
            <w:r>
              <w:rPr>
                <w:rFonts w:ascii="Arial" w:hAnsi="Arial" w:cs="Arial"/>
                <w:position w:val="-24"/>
              </w:rPr>
              <w:object w:dxaOrig="4460" w:dyaOrig="426" w14:anchorId="25A8D33D">
                <v:shape id="_x0000_i1029" type="#_x0000_t75" style="width:223.5pt;height:21.75pt" o:ole="">
                  <v:imagedata r:id="rId20" o:title=""/>
                </v:shape>
                <o:OLEObject Type="Embed" ProgID="Equation.3" ShapeID="_x0000_i1029" DrawAspect="Content" ObjectID="_1704694456" r:id="rId21"/>
              </w:object>
            </w:r>
          </w:p>
          <w:p w14:paraId="18DA65C4" w14:textId="77777777" w:rsidR="0017615C" w:rsidRDefault="00773BD8">
            <w:pPr>
              <w:rPr>
                <w:rFonts w:ascii="Arial" w:hAnsi="Arial" w:cs="Arial"/>
              </w:rPr>
            </w:pPr>
            <w:r>
              <w:rPr>
                <w:rFonts w:ascii="Arial" w:hAnsi="Arial" w:cs="Arial" w:hint="eastAsia"/>
              </w:rPr>
              <w:t>审方系统假阴性率≤</w:t>
            </w:r>
            <w:r>
              <w:rPr>
                <w:rFonts w:ascii="Arial" w:hAnsi="Arial" w:cs="Arial" w:hint="eastAsia"/>
              </w:rPr>
              <w:t>5%</w:t>
            </w:r>
            <w:r>
              <w:rPr>
                <w:rFonts w:ascii="Arial" w:hAnsi="Arial" w:cs="Arial" w:hint="eastAsia"/>
              </w:rPr>
              <w:t>，得</w:t>
            </w:r>
            <w:r>
              <w:rPr>
                <w:rFonts w:ascii="Arial" w:hAnsi="Arial" w:cs="Arial" w:hint="eastAsia"/>
              </w:rPr>
              <w:t>1</w:t>
            </w:r>
            <w:r>
              <w:rPr>
                <w:rFonts w:ascii="Arial" w:hAnsi="Arial" w:cs="Arial" w:hint="eastAsia"/>
              </w:rPr>
              <w:t>分；</w:t>
            </w:r>
          </w:p>
          <w:p w14:paraId="0D7ED8BD" w14:textId="77777777" w:rsidR="0017615C" w:rsidRDefault="00773BD8">
            <w:pPr>
              <w:rPr>
                <w:rFonts w:ascii="Arial" w:hAnsi="Arial" w:cs="Arial"/>
              </w:rPr>
            </w:pPr>
            <w:r>
              <w:rPr>
                <w:rFonts w:ascii="Arial" w:hAnsi="Arial" w:cs="Arial" w:hint="eastAsia"/>
              </w:rPr>
              <w:lastRenderedPageBreak/>
              <w:t>审方系统假阴性率＞</w:t>
            </w:r>
            <w:r>
              <w:rPr>
                <w:rFonts w:ascii="Arial" w:hAnsi="Arial" w:cs="Arial" w:hint="eastAsia"/>
              </w:rPr>
              <w:t>5%</w:t>
            </w:r>
            <w:r>
              <w:rPr>
                <w:rFonts w:ascii="Arial" w:hAnsi="Arial" w:cs="Arial" w:hint="eastAsia"/>
              </w:rPr>
              <w:t>，得</w:t>
            </w:r>
            <w:r>
              <w:rPr>
                <w:rFonts w:ascii="Arial" w:hAnsi="Arial" w:cs="Arial" w:hint="eastAsia"/>
              </w:rPr>
              <w:t>0</w:t>
            </w:r>
            <w:r>
              <w:rPr>
                <w:rFonts w:ascii="Arial" w:hAnsi="Arial" w:cs="Arial" w:hint="eastAsia"/>
              </w:rPr>
              <w:t>分。</w:t>
            </w:r>
          </w:p>
          <w:p w14:paraId="564D778B" w14:textId="77777777" w:rsidR="0017615C" w:rsidRDefault="0017615C">
            <w:pPr>
              <w:rPr>
                <w:rFonts w:ascii="Arial" w:hAnsi="Arial" w:cs="Arial"/>
              </w:rPr>
            </w:pPr>
          </w:p>
          <w:p w14:paraId="74EFE1C4" w14:textId="77777777" w:rsidR="0017615C" w:rsidRDefault="00773BD8">
            <w:pPr>
              <w:rPr>
                <w:rFonts w:ascii="Arial" w:hAnsi="Arial" w:cs="Arial"/>
              </w:rPr>
            </w:pPr>
            <w:r>
              <w:rPr>
                <w:rFonts w:ascii="Arial" w:hAnsi="Arial" w:cs="Arial" w:hint="eastAsia"/>
              </w:rPr>
              <w:t>现场登录处方点评系统，随机抽取经系统点评为合格处方</w:t>
            </w:r>
            <w:r>
              <w:rPr>
                <w:rFonts w:ascii="Arial" w:hAnsi="Arial" w:cs="Arial" w:hint="eastAsia"/>
              </w:rPr>
              <w:t>100</w:t>
            </w:r>
            <w:r>
              <w:rPr>
                <w:rFonts w:ascii="Arial" w:hAnsi="Arial" w:cs="Arial" w:hint="eastAsia"/>
              </w:rPr>
              <w:t>张，计算假阴性率：</w:t>
            </w:r>
          </w:p>
          <w:p w14:paraId="31B506FA" w14:textId="77777777" w:rsidR="0017615C" w:rsidRDefault="00773BD8">
            <w:pPr>
              <w:rPr>
                <w:rFonts w:ascii="Arial" w:hAnsi="Arial" w:cs="Arial"/>
              </w:rPr>
            </w:pPr>
            <w:r>
              <w:rPr>
                <w:rFonts w:ascii="Arial" w:hAnsi="Arial" w:cs="Arial"/>
                <w:position w:val="-24"/>
              </w:rPr>
              <w:object w:dxaOrig="4437" w:dyaOrig="426" w14:anchorId="58BCA0BA">
                <v:shape id="_x0000_i1030" type="#_x0000_t75" style="width:222pt;height:21.75pt" o:ole="">
                  <v:imagedata r:id="rId22" o:title=""/>
                </v:shape>
                <o:OLEObject Type="Embed" ProgID="Equation.3" ShapeID="_x0000_i1030" DrawAspect="Content" ObjectID="_1704694457" r:id="rId23"/>
              </w:object>
            </w:r>
          </w:p>
          <w:p w14:paraId="08D97885" w14:textId="77777777" w:rsidR="0017615C" w:rsidRDefault="00773BD8">
            <w:pPr>
              <w:rPr>
                <w:rFonts w:ascii="Arial" w:hAnsi="Arial" w:cs="Arial"/>
              </w:rPr>
            </w:pPr>
            <w:r>
              <w:rPr>
                <w:rFonts w:ascii="Arial" w:hAnsi="Arial" w:cs="Arial" w:hint="eastAsia"/>
              </w:rPr>
              <w:t>点评系统假阴性率≤</w:t>
            </w:r>
            <w:r>
              <w:rPr>
                <w:rFonts w:ascii="Arial" w:hAnsi="Arial" w:cs="Arial" w:hint="eastAsia"/>
              </w:rPr>
              <w:t>5%</w:t>
            </w:r>
            <w:r>
              <w:rPr>
                <w:rFonts w:ascii="Arial" w:hAnsi="Arial" w:cs="Arial" w:hint="eastAsia"/>
              </w:rPr>
              <w:t>，得</w:t>
            </w:r>
            <w:r>
              <w:rPr>
                <w:rFonts w:ascii="Arial" w:hAnsi="Arial" w:cs="Arial" w:hint="eastAsia"/>
              </w:rPr>
              <w:t>1</w:t>
            </w:r>
            <w:r>
              <w:rPr>
                <w:rFonts w:ascii="Arial" w:hAnsi="Arial" w:cs="Arial" w:hint="eastAsia"/>
              </w:rPr>
              <w:t>分；</w:t>
            </w:r>
          </w:p>
          <w:p w14:paraId="19F135AC" w14:textId="77777777" w:rsidR="0017615C" w:rsidRDefault="00773BD8">
            <w:pPr>
              <w:rPr>
                <w:rFonts w:ascii="Arial" w:hAnsi="Arial" w:cs="Arial"/>
              </w:rPr>
            </w:pPr>
            <w:r>
              <w:rPr>
                <w:rFonts w:ascii="Arial" w:hAnsi="Arial" w:cs="Arial" w:hint="eastAsia"/>
              </w:rPr>
              <w:t>点评系统假阴性率＞</w:t>
            </w:r>
            <w:r>
              <w:rPr>
                <w:rFonts w:ascii="Arial" w:hAnsi="Arial" w:cs="Arial" w:hint="eastAsia"/>
              </w:rPr>
              <w:t>5%</w:t>
            </w:r>
            <w:r>
              <w:rPr>
                <w:rFonts w:ascii="Arial" w:hAnsi="Arial" w:cs="Arial" w:hint="eastAsia"/>
              </w:rPr>
              <w:t>，得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55A4D988" w14:textId="77777777" w:rsidR="0017615C" w:rsidRDefault="0017615C">
            <w:pPr>
              <w:rPr>
                <w:rFonts w:ascii="宋体" w:hAnsi="宋体" w:cs="宋体"/>
                <w:color w:val="000000"/>
              </w:rPr>
            </w:pPr>
          </w:p>
        </w:tc>
      </w:tr>
      <w:tr w:rsidR="0017615C" w14:paraId="287B4728" w14:textId="77777777">
        <w:trPr>
          <w:trHeight w:val="90"/>
        </w:trPr>
        <w:tc>
          <w:tcPr>
            <w:tcW w:w="675" w:type="dxa"/>
            <w:tcBorders>
              <w:tl2br w:val="nil"/>
              <w:tr2bl w:val="nil"/>
            </w:tcBorders>
            <w:shd w:val="clear" w:color="auto" w:fill="auto"/>
            <w:vAlign w:val="center"/>
          </w:tcPr>
          <w:p w14:paraId="3DF5B96A" w14:textId="77777777" w:rsidR="0017615C" w:rsidRDefault="00773BD8">
            <w:pPr>
              <w:widowControl/>
              <w:jc w:val="center"/>
              <w:textAlignment w:val="center"/>
              <w:rPr>
                <w:rFonts w:ascii="宋体" w:hAnsi="宋体" w:cs="宋体"/>
                <w:color w:val="000000"/>
                <w:kern w:val="0"/>
                <w:lang w:bidi="ar"/>
              </w:rPr>
            </w:pPr>
            <w:r>
              <w:rPr>
                <w:rFonts w:ascii="Arial" w:hAnsi="Arial" w:cs="Arial" w:hint="eastAsia"/>
                <w:color w:val="000000"/>
                <w:kern w:val="0"/>
                <w:lang w:bidi="ar"/>
              </w:rPr>
              <w:lastRenderedPageBreak/>
              <w:t>5</w:t>
            </w:r>
          </w:p>
        </w:tc>
        <w:tc>
          <w:tcPr>
            <w:tcW w:w="1121" w:type="dxa"/>
            <w:vMerge/>
            <w:tcBorders>
              <w:tl2br w:val="nil"/>
              <w:tr2bl w:val="nil"/>
            </w:tcBorders>
            <w:shd w:val="clear" w:color="auto" w:fill="auto"/>
            <w:vAlign w:val="center"/>
          </w:tcPr>
          <w:p w14:paraId="16D6E523"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4D212A15"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0C585494"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33B1694A"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38210636" w14:textId="77777777" w:rsidR="0017615C" w:rsidRDefault="00773BD8">
            <w:pPr>
              <w:widowControl/>
              <w:jc w:val="center"/>
              <w:textAlignment w:val="center"/>
              <w:rPr>
                <w:rFonts w:ascii="宋体" w:hAnsi="宋体" w:cs="宋体"/>
                <w:color w:val="000000"/>
              </w:rPr>
            </w:pPr>
            <w:r>
              <w:rPr>
                <w:rFonts w:ascii="Arial" w:hAnsi="Arial" w:cs="Arial"/>
              </w:rPr>
              <w:t>处方合格率</w:t>
            </w:r>
          </w:p>
        </w:tc>
        <w:tc>
          <w:tcPr>
            <w:tcW w:w="780" w:type="dxa"/>
            <w:tcBorders>
              <w:tl2br w:val="nil"/>
              <w:tr2bl w:val="nil"/>
            </w:tcBorders>
            <w:shd w:val="clear" w:color="auto" w:fill="auto"/>
            <w:vAlign w:val="center"/>
          </w:tcPr>
          <w:p w14:paraId="65F826A6" w14:textId="77777777" w:rsidR="0017615C" w:rsidRDefault="00773BD8">
            <w:pPr>
              <w:widowControl/>
              <w:jc w:val="center"/>
              <w:textAlignment w:val="center"/>
              <w:rPr>
                <w:rFonts w:ascii="宋体" w:hAnsi="宋体" w:cs="宋体"/>
                <w:color w:val="000000"/>
              </w:rPr>
            </w:pPr>
            <w:r>
              <w:rPr>
                <w:rFonts w:ascii="Arial" w:hAnsi="Arial" w:cs="Arial"/>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7BEF90C2" w14:textId="77777777" w:rsidR="0017615C" w:rsidRDefault="00773BD8">
            <w:pPr>
              <w:rPr>
                <w:rFonts w:ascii="Arial" w:hAnsi="Arial" w:cs="Arial"/>
              </w:rPr>
            </w:pPr>
            <w:proofErr w:type="gramStart"/>
            <w:r>
              <w:rPr>
                <w:rFonts w:ascii="宋体" w:hAnsi="宋体" w:cs="宋体" w:hint="eastAsia"/>
              </w:rPr>
              <w:t>调阅近</w:t>
            </w:r>
            <w:proofErr w:type="gramEnd"/>
            <w:r>
              <w:rPr>
                <w:rFonts w:ascii="Arial" w:hAnsi="Arial" w:cs="Arial" w:hint="eastAsia"/>
              </w:rPr>
              <w:t>3</w:t>
            </w:r>
            <w:r>
              <w:rPr>
                <w:rFonts w:ascii="宋体" w:hAnsi="宋体" w:cs="宋体" w:hint="eastAsia"/>
              </w:rPr>
              <w:t>个月的系统数据，</w:t>
            </w:r>
            <w:r>
              <w:rPr>
                <w:rFonts w:ascii="Arial" w:hAnsi="Arial" w:cs="Arial"/>
              </w:rPr>
              <w:t>随机抽</w:t>
            </w:r>
            <w:r>
              <w:rPr>
                <w:rFonts w:ascii="Arial" w:hAnsi="Arial" w:cs="Arial" w:hint="eastAsia"/>
              </w:rPr>
              <w:t>取某个工作日</w:t>
            </w:r>
            <w:r>
              <w:rPr>
                <w:rFonts w:ascii="Arial" w:hAnsi="Arial" w:cs="Arial" w:hint="eastAsia"/>
              </w:rPr>
              <w:t>100</w:t>
            </w:r>
            <w:r>
              <w:rPr>
                <w:rFonts w:ascii="Arial" w:hAnsi="Arial" w:cs="Arial" w:hint="eastAsia"/>
              </w:rPr>
              <w:t>人次门急诊</w:t>
            </w:r>
            <w:r>
              <w:rPr>
                <w:rFonts w:ascii="Arial" w:hAnsi="Arial" w:cs="Arial"/>
              </w:rPr>
              <w:t>处方，</w:t>
            </w:r>
            <w:r>
              <w:rPr>
                <w:rFonts w:ascii="Arial" w:hAnsi="Arial" w:cs="Arial" w:hint="eastAsia"/>
              </w:rPr>
              <w:t>计算处方合格率：</w:t>
            </w:r>
          </w:p>
          <w:p w14:paraId="3091563E" w14:textId="77777777" w:rsidR="0017615C" w:rsidRDefault="00773BD8">
            <w:pPr>
              <w:rPr>
                <w:rFonts w:ascii="Arial" w:hAnsi="Arial" w:cs="Arial"/>
              </w:rPr>
            </w:pPr>
            <w:r>
              <w:rPr>
                <w:rFonts w:ascii="Arial" w:hAnsi="Arial" w:cs="Arial"/>
                <w:position w:val="-24"/>
              </w:rPr>
              <w:object w:dxaOrig="3593" w:dyaOrig="426" w14:anchorId="576EEA0B">
                <v:shape id="_x0000_i1031" type="#_x0000_t75" style="width:179.25pt;height:21.75pt" o:ole="">
                  <v:imagedata r:id="rId24" o:title=""/>
                </v:shape>
                <o:OLEObject Type="Embed" ProgID="Equation.3" ShapeID="_x0000_i1031" DrawAspect="Content" ObjectID="_1704694458" r:id="rId25"/>
              </w:object>
            </w:r>
          </w:p>
          <w:p w14:paraId="52A6546D" w14:textId="77777777" w:rsidR="0017615C" w:rsidRDefault="00773BD8">
            <w:pPr>
              <w:rPr>
                <w:rFonts w:ascii="Arial" w:hAnsi="Arial" w:cs="Arial"/>
              </w:rPr>
            </w:pPr>
            <w:r>
              <w:rPr>
                <w:rFonts w:ascii="Arial" w:hAnsi="Arial" w:cs="Arial" w:hint="eastAsia"/>
              </w:rPr>
              <w:t>门急诊</w:t>
            </w:r>
            <w:r>
              <w:rPr>
                <w:rFonts w:ascii="Arial" w:hAnsi="Arial" w:cs="Arial"/>
              </w:rPr>
              <w:t>处方合格率</w:t>
            </w:r>
            <w:r>
              <w:rPr>
                <w:rFonts w:ascii="Arial" w:hAnsi="Arial" w:cs="Arial" w:hint="eastAsia"/>
              </w:rPr>
              <w:t>＝</w:t>
            </w:r>
            <w:r>
              <w:rPr>
                <w:rFonts w:ascii="Arial" w:hAnsi="Arial" w:cs="Arial"/>
              </w:rPr>
              <w:t>100%</w:t>
            </w:r>
            <w:r>
              <w:rPr>
                <w:rFonts w:ascii="Arial" w:hAnsi="Arial" w:cs="Arial" w:hint="eastAsia"/>
              </w:rPr>
              <w:t>，</w:t>
            </w:r>
            <w:r>
              <w:rPr>
                <w:rFonts w:ascii="Arial" w:hAnsi="Arial" w:cs="Arial"/>
              </w:rPr>
              <w:t>得</w:t>
            </w:r>
            <w:r>
              <w:rPr>
                <w:rFonts w:ascii="Arial" w:hAnsi="Arial" w:cs="Arial" w:hint="eastAsia"/>
              </w:rPr>
              <w:t>1</w:t>
            </w:r>
            <w:r>
              <w:rPr>
                <w:rFonts w:ascii="Arial" w:hAnsi="Arial" w:cs="Arial"/>
              </w:rPr>
              <w:t>分</w:t>
            </w:r>
            <w:r>
              <w:rPr>
                <w:rFonts w:ascii="Arial" w:hAnsi="Arial" w:cs="Arial" w:hint="eastAsia"/>
              </w:rPr>
              <w:t>；</w:t>
            </w:r>
          </w:p>
          <w:p w14:paraId="5201B383" w14:textId="77777777" w:rsidR="0017615C" w:rsidRDefault="00773BD8">
            <w:pPr>
              <w:rPr>
                <w:rFonts w:ascii="Arial" w:hAnsi="Arial" w:cs="Arial"/>
              </w:rPr>
            </w:pPr>
            <w:r>
              <w:rPr>
                <w:rFonts w:ascii="Arial" w:hAnsi="Arial" w:cs="Arial" w:hint="eastAsia"/>
              </w:rPr>
              <w:t>80%</w:t>
            </w:r>
            <w:r>
              <w:rPr>
                <w:rFonts w:ascii="Arial" w:hAnsi="Arial" w:cs="Arial" w:hint="eastAsia"/>
              </w:rPr>
              <w:t>≤门急诊</w:t>
            </w:r>
            <w:r>
              <w:rPr>
                <w:rFonts w:ascii="Arial" w:hAnsi="Arial" w:cs="Arial"/>
              </w:rPr>
              <w:t>处方</w:t>
            </w:r>
            <w:r>
              <w:rPr>
                <w:rFonts w:ascii="Arial" w:hAnsi="Arial" w:cs="Arial" w:hint="eastAsia"/>
              </w:rPr>
              <w:t>合格</w:t>
            </w:r>
            <w:r>
              <w:rPr>
                <w:rFonts w:ascii="Arial" w:hAnsi="Arial" w:cs="Arial"/>
              </w:rPr>
              <w:t>率</w:t>
            </w:r>
            <w:r>
              <w:rPr>
                <w:rFonts w:ascii="Arial" w:hAnsi="Arial" w:cs="Arial" w:hint="eastAsia"/>
              </w:rPr>
              <w:t>＜</w:t>
            </w:r>
            <w:r>
              <w:rPr>
                <w:rFonts w:ascii="Arial" w:hAnsi="Arial" w:cs="Arial" w:hint="eastAsia"/>
              </w:rPr>
              <w:t>100%</w:t>
            </w:r>
            <w:r>
              <w:rPr>
                <w:rFonts w:ascii="Arial" w:hAnsi="Arial" w:cs="Arial" w:hint="eastAsia"/>
              </w:rPr>
              <w:t>，</w:t>
            </w:r>
            <w:r>
              <w:rPr>
                <w:rFonts w:ascii="Arial" w:hAnsi="Arial" w:cs="Arial"/>
              </w:rPr>
              <w:t>得</w:t>
            </w:r>
            <w:r>
              <w:rPr>
                <w:rFonts w:ascii="Arial" w:hAnsi="Arial" w:cs="Arial" w:hint="eastAsia"/>
              </w:rPr>
              <w:t>0.5</w:t>
            </w:r>
            <w:r>
              <w:rPr>
                <w:rFonts w:ascii="Arial" w:hAnsi="Arial" w:cs="Arial"/>
              </w:rPr>
              <w:t>分</w:t>
            </w:r>
            <w:r>
              <w:rPr>
                <w:rFonts w:ascii="Arial" w:hAnsi="Arial" w:cs="Arial" w:hint="eastAsia"/>
              </w:rPr>
              <w:t>；</w:t>
            </w:r>
          </w:p>
          <w:p w14:paraId="2650813B" w14:textId="77777777" w:rsidR="0017615C" w:rsidRDefault="00773BD8">
            <w:pPr>
              <w:rPr>
                <w:rFonts w:ascii="Arial" w:hAnsi="Arial" w:cs="Arial"/>
              </w:rPr>
            </w:pPr>
            <w:r>
              <w:rPr>
                <w:rFonts w:ascii="Arial" w:hAnsi="Arial" w:cs="Arial" w:hint="eastAsia"/>
              </w:rPr>
              <w:t>门急诊</w:t>
            </w:r>
            <w:r>
              <w:rPr>
                <w:rFonts w:ascii="Arial" w:hAnsi="Arial" w:cs="Arial"/>
              </w:rPr>
              <w:t>处方合格率</w:t>
            </w:r>
            <w:r>
              <w:rPr>
                <w:rFonts w:ascii="Arial" w:hAnsi="Arial" w:cs="Arial" w:hint="eastAsia"/>
              </w:rPr>
              <w:t>＜</w:t>
            </w:r>
            <w:r>
              <w:rPr>
                <w:rFonts w:ascii="Arial" w:hAnsi="Arial" w:cs="Arial" w:hint="eastAsia"/>
              </w:rPr>
              <w:t>80</w:t>
            </w:r>
            <w:r>
              <w:rPr>
                <w:rFonts w:ascii="Arial" w:hAnsi="Arial" w:cs="Arial"/>
              </w:rPr>
              <w:t>%</w:t>
            </w:r>
            <w:r>
              <w:rPr>
                <w:rFonts w:ascii="Arial" w:hAnsi="Arial" w:cs="Arial" w:hint="eastAsia"/>
              </w:rPr>
              <w:t>，</w:t>
            </w:r>
            <w:r>
              <w:rPr>
                <w:rFonts w:ascii="Arial" w:hAnsi="Arial" w:cs="Arial"/>
              </w:rPr>
              <w:t>得</w:t>
            </w:r>
            <w:r>
              <w:rPr>
                <w:rFonts w:ascii="Arial" w:hAnsi="Arial" w:cs="Arial" w:hint="eastAsia"/>
              </w:rPr>
              <w:t>0</w:t>
            </w:r>
            <w:r>
              <w:rPr>
                <w:rFonts w:ascii="Arial" w:hAnsi="Arial" w:cs="Arial"/>
              </w:rPr>
              <w:t>分</w:t>
            </w:r>
            <w:r>
              <w:rPr>
                <w:rFonts w:ascii="Arial" w:hAnsi="Arial" w:cs="Arial" w:hint="eastAsia"/>
              </w:rPr>
              <w:t>。</w:t>
            </w:r>
          </w:p>
          <w:p w14:paraId="797A89B3" w14:textId="77777777" w:rsidR="0017615C" w:rsidRDefault="0017615C">
            <w:pPr>
              <w:rPr>
                <w:rFonts w:ascii="Arial" w:hAnsi="Arial" w:cs="Arial"/>
              </w:rPr>
            </w:pPr>
          </w:p>
          <w:p w14:paraId="6D018CFD" w14:textId="77777777" w:rsidR="0017615C" w:rsidRDefault="00773BD8">
            <w:pPr>
              <w:rPr>
                <w:rFonts w:ascii="Arial" w:hAnsi="Arial" w:cs="Arial"/>
              </w:rPr>
            </w:pPr>
            <w:proofErr w:type="gramStart"/>
            <w:r>
              <w:rPr>
                <w:rFonts w:ascii="宋体" w:hAnsi="宋体" w:cs="宋体" w:hint="eastAsia"/>
              </w:rPr>
              <w:t>调阅近</w:t>
            </w:r>
            <w:proofErr w:type="gramEnd"/>
            <w:r>
              <w:rPr>
                <w:rFonts w:ascii="Arial" w:hAnsi="Arial" w:cs="Arial" w:hint="eastAsia"/>
              </w:rPr>
              <w:t>3</w:t>
            </w:r>
            <w:r>
              <w:rPr>
                <w:rFonts w:ascii="宋体" w:hAnsi="宋体" w:cs="宋体" w:hint="eastAsia"/>
              </w:rPr>
              <w:t>个月的系统数据，</w:t>
            </w:r>
            <w:r>
              <w:rPr>
                <w:rFonts w:ascii="Arial" w:hAnsi="Arial" w:cs="Arial"/>
              </w:rPr>
              <w:t>随机抽</w:t>
            </w:r>
            <w:r>
              <w:rPr>
                <w:rFonts w:ascii="Arial" w:hAnsi="Arial" w:cs="Arial" w:hint="eastAsia"/>
              </w:rPr>
              <w:t>取某个工作日</w:t>
            </w:r>
            <w:r>
              <w:rPr>
                <w:rFonts w:ascii="Arial" w:hAnsi="Arial" w:cs="Arial" w:hint="eastAsia"/>
              </w:rPr>
              <w:t>100</w:t>
            </w:r>
            <w:r>
              <w:rPr>
                <w:rFonts w:ascii="Arial" w:hAnsi="Arial" w:cs="Arial" w:hint="eastAsia"/>
              </w:rPr>
              <w:t>人次住院医嘱</w:t>
            </w:r>
            <w:r>
              <w:rPr>
                <w:rFonts w:ascii="Arial" w:hAnsi="Arial" w:cs="Arial"/>
              </w:rPr>
              <w:t>，</w:t>
            </w:r>
            <w:r>
              <w:rPr>
                <w:rFonts w:ascii="Arial" w:hAnsi="Arial" w:cs="Arial" w:hint="eastAsia"/>
              </w:rPr>
              <w:t>计算住院医嘱合格率：</w:t>
            </w:r>
          </w:p>
          <w:p w14:paraId="6F8AB494" w14:textId="77777777" w:rsidR="0017615C" w:rsidRDefault="00773BD8">
            <w:pPr>
              <w:rPr>
                <w:rFonts w:ascii="Arial" w:hAnsi="Arial" w:cs="Arial"/>
              </w:rPr>
            </w:pPr>
            <w:r>
              <w:rPr>
                <w:rFonts w:ascii="Arial" w:hAnsi="Arial" w:cs="Arial"/>
                <w:position w:val="-24"/>
              </w:rPr>
              <w:object w:dxaOrig="3284" w:dyaOrig="426" w14:anchorId="5515861B">
                <v:shape id="_x0000_i1032" type="#_x0000_t75" style="width:164.25pt;height:21.75pt" o:ole="">
                  <v:imagedata r:id="rId26" o:title=""/>
                </v:shape>
                <o:OLEObject Type="Embed" ProgID="Equation.3" ShapeID="_x0000_i1032" DrawAspect="Content" ObjectID="_1704694459" r:id="rId27"/>
              </w:object>
            </w:r>
          </w:p>
          <w:p w14:paraId="373E768C" w14:textId="77777777" w:rsidR="0017615C" w:rsidRDefault="00773BD8">
            <w:pPr>
              <w:rPr>
                <w:rFonts w:ascii="Arial" w:hAnsi="Arial" w:cs="Arial"/>
              </w:rPr>
            </w:pPr>
            <w:r>
              <w:rPr>
                <w:rFonts w:ascii="Arial" w:hAnsi="Arial" w:cs="Arial" w:hint="eastAsia"/>
              </w:rPr>
              <w:t>住院医嘱合格率＝</w:t>
            </w:r>
            <w:r>
              <w:rPr>
                <w:rFonts w:ascii="Arial" w:hAnsi="Arial" w:cs="Arial"/>
              </w:rPr>
              <w:t>100%</w:t>
            </w:r>
            <w:r>
              <w:rPr>
                <w:rFonts w:ascii="Arial" w:hAnsi="Arial" w:cs="Arial" w:hint="eastAsia"/>
              </w:rPr>
              <w:t>，</w:t>
            </w:r>
            <w:r>
              <w:rPr>
                <w:rFonts w:ascii="Arial" w:hAnsi="Arial" w:cs="Arial"/>
              </w:rPr>
              <w:t>得</w:t>
            </w:r>
            <w:r>
              <w:rPr>
                <w:rFonts w:ascii="Arial" w:hAnsi="Arial" w:cs="Arial" w:hint="eastAsia"/>
              </w:rPr>
              <w:t>1</w:t>
            </w:r>
            <w:r>
              <w:rPr>
                <w:rFonts w:ascii="Arial" w:hAnsi="Arial" w:cs="Arial"/>
              </w:rPr>
              <w:t>分</w:t>
            </w:r>
            <w:r>
              <w:rPr>
                <w:rFonts w:ascii="Arial" w:hAnsi="Arial" w:cs="Arial" w:hint="eastAsia"/>
              </w:rPr>
              <w:t>；</w:t>
            </w:r>
          </w:p>
          <w:p w14:paraId="7256982C" w14:textId="77777777" w:rsidR="0017615C" w:rsidRDefault="00773BD8">
            <w:pPr>
              <w:rPr>
                <w:rFonts w:ascii="Arial" w:hAnsi="Arial" w:cs="Arial"/>
              </w:rPr>
            </w:pPr>
            <w:r>
              <w:rPr>
                <w:rFonts w:ascii="Arial" w:hAnsi="Arial" w:cs="Arial" w:hint="eastAsia"/>
              </w:rPr>
              <w:t>80%</w:t>
            </w:r>
            <w:r>
              <w:rPr>
                <w:rFonts w:ascii="Arial" w:hAnsi="Arial" w:cs="Arial" w:hint="eastAsia"/>
              </w:rPr>
              <w:t>≤住院医嘱合格率＜</w:t>
            </w:r>
            <w:r>
              <w:rPr>
                <w:rFonts w:ascii="Arial" w:hAnsi="Arial" w:cs="Arial" w:hint="eastAsia"/>
              </w:rPr>
              <w:t>100%</w:t>
            </w:r>
            <w:r>
              <w:rPr>
                <w:rFonts w:ascii="Arial" w:hAnsi="Arial" w:cs="Arial" w:hint="eastAsia"/>
              </w:rPr>
              <w:t>，</w:t>
            </w:r>
            <w:r>
              <w:rPr>
                <w:rFonts w:ascii="Arial" w:hAnsi="Arial" w:cs="Arial"/>
              </w:rPr>
              <w:t>得</w:t>
            </w:r>
            <w:r>
              <w:rPr>
                <w:rFonts w:ascii="Arial" w:hAnsi="Arial" w:cs="Arial" w:hint="eastAsia"/>
              </w:rPr>
              <w:t>0.5</w:t>
            </w:r>
            <w:r>
              <w:rPr>
                <w:rFonts w:ascii="Arial" w:hAnsi="Arial" w:cs="Arial"/>
              </w:rPr>
              <w:t>分</w:t>
            </w:r>
            <w:r>
              <w:rPr>
                <w:rFonts w:ascii="Arial" w:hAnsi="Arial" w:cs="Arial" w:hint="eastAsia"/>
              </w:rPr>
              <w:t>；</w:t>
            </w:r>
          </w:p>
          <w:p w14:paraId="7F18BC7A" w14:textId="77777777" w:rsidR="0017615C" w:rsidRDefault="00773BD8">
            <w:pPr>
              <w:rPr>
                <w:rFonts w:ascii="Arial" w:hAnsi="Arial" w:cs="Arial"/>
              </w:rPr>
            </w:pPr>
            <w:r>
              <w:rPr>
                <w:rFonts w:ascii="Arial" w:hAnsi="Arial" w:cs="Arial" w:hint="eastAsia"/>
              </w:rPr>
              <w:lastRenderedPageBreak/>
              <w:t>住院医嘱合格率＜</w:t>
            </w:r>
            <w:r>
              <w:rPr>
                <w:rFonts w:ascii="Arial" w:hAnsi="Arial" w:cs="Arial" w:hint="eastAsia"/>
              </w:rPr>
              <w:t>80</w:t>
            </w:r>
            <w:r>
              <w:rPr>
                <w:rFonts w:ascii="Arial" w:hAnsi="Arial" w:cs="Arial"/>
              </w:rPr>
              <w:t>%</w:t>
            </w:r>
            <w:r>
              <w:rPr>
                <w:rFonts w:ascii="Arial" w:hAnsi="Arial" w:cs="Arial" w:hint="eastAsia"/>
              </w:rPr>
              <w:t>，得</w:t>
            </w:r>
            <w:r>
              <w:rPr>
                <w:rFonts w:ascii="Arial" w:hAnsi="Arial" w:cs="Arial" w:hint="eastAsia"/>
              </w:rPr>
              <w:t>0</w:t>
            </w:r>
            <w:r>
              <w:rPr>
                <w:rFonts w:ascii="Arial" w:hAnsi="Arial" w:cs="Arial" w:hint="eastAsia"/>
              </w:rPr>
              <w:t>分</w:t>
            </w:r>
            <w:r>
              <w:rPr>
                <w:rFonts w:ascii="Arial" w:hAnsi="Arial" w:cs="Arial"/>
              </w:rPr>
              <w:t>。</w:t>
            </w:r>
          </w:p>
          <w:p w14:paraId="7303951F" w14:textId="77777777" w:rsidR="0017615C" w:rsidRDefault="0017615C">
            <w:pPr>
              <w:rPr>
                <w:rFonts w:ascii="宋体" w:hAnsi="宋体" w:cs="宋体"/>
                <w:color w:val="000000"/>
              </w:rPr>
            </w:pPr>
          </w:p>
        </w:tc>
        <w:tc>
          <w:tcPr>
            <w:tcW w:w="949" w:type="dxa"/>
            <w:tcBorders>
              <w:tl2br w:val="nil"/>
              <w:tr2bl w:val="nil"/>
            </w:tcBorders>
            <w:shd w:val="clear" w:color="auto" w:fill="auto"/>
            <w:vAlign w:val="center"/>
          </w:tcPr>
          <w:p w14:paraId="6B7CA964" w14:textId="77777777" w:rsidR="0017615C" w:rsidRDefault="0017615C">
            <w:pPr>
              <w:rPr>
                <w:rFonts w:ascii="宋体" w:hAnsi="宋体" w:cs="宋体"/>
                <w:color w:val="000000"/>
              </w:rPr>
            </w:pPr>
          </w:p>
        </w:tc>
      </w:tr>
      <w:tr w:rsidR="0017615C" w14:paraId="42A302E8" w14:textId="77777777">
        <w:trPr>
          <w:trHeight w:val="90"/>
        </w:trPr>
        <w:tc>
          <w:tcPr>
            <w:tcW w:w="675" w:type="dxa"/>
            <w:tcBorders>
              <w:tl2br w:val="nil"/>
              <w:tr2bl w:val="nil"/>
            </w:tcBorders>
            <w:shd w:val="clear" w:color="auto" w:fill="auto"/>
            <w:vAlign w:val="center"/>
          </w:tcPr>
          <w:p w14:paraId="1C659DAE"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lastRenderedPageBreak/>
              <w:t>6</w:t>
            </w:r>
          </w:p>
        </w:tc>
        <w:tc>
          <w:tcPr>
            <w:tcW w:w="1121" w:type="dxa"/>
            <w:vMerge/>
            <w:tcBorders>
              <w:tl2br w:val="nil"/>
              <w:tr2bl w:val="nil"/>
            </w:tcBorders>
            <w:shd w:val="clear" w:color="auto" w:fill="auto"/>
            <w:vAlign w:val="center"/>
          </w:tcPr>
          <w:p w14:paraId="015ECF04"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2D3885C6"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6C70D50B"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3FAA03B7"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785D5752" w14:textId="77777777" w:rsidR="0017615C" w:rsidRDefault="00773BD8">
            <w:pPr>
              <w:pStyle w:val="af2"/>
              <w:ind w:firstLineChars="0" w:firstLine="0"/>
              <w:jc w:val="center"/>
              <w:rPr>
                <w:rFonts w:ascii="Arial" w:hAnsi="Arial" w:cs="Arial"/>
              </w:rPr>
            </w:pPr>
            <w:bookmarkStart w:id="27" w:name="OLE_LINK3"/>
            <w:r>
              <w:rPr>
                <w:rFonts w:hAnsi="宋体" w:hint="eastAsia"/>
              </w:rPr>
              <w:t>处方闭环管理效果</w:t>
            </w:r>
            <w:bookmarkEnd w:id="27"/>
          </w:p>
        </w:tc>
        <w:tc>
          <w:tcPr>
            <w:tcW w:w="780" w:type="dxa"/>
            <w:tcBorders>
              <w:tl2br w:val="nil"/>
              <w:tr2bl w:val="nil"/>
            </w:tcBorders>
            <w:shd w:val="clear" w:color="auto" w:fill="auto"/>
            <w:vAlign w:val="center"/>
          </w:tcPr>
          <w:p w14:paraId="2FEBEECF"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1</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09354528" w14:textId="77777777" w:rsidR="0017615C" w:rsidRDefault="00773BD8">
            <w:pPr>
              <w:rPr>
                <w:rFonts w:ascii="宋体" w:hAnsi="宋体" w:cs="宋体"/>
                <w:color w:val="000000"/>
              </w:rPr>
            </w:pPr>
            <w:proofErr w:type="gramStart"/>
            <w:r>
              <w:rPr>
                <w:rFonts w:ascii="宋体" w:hAnsi="宋体" w:cs="宋体" w:hint="eastAsia"/>
              </w:rPr>
              <w:t>调阅近</w:t>
            </w:r>
            <w:proofErr w:type="gramEnd"/>
            <w:r>
              <w:rPr>
                <w:rFonts w:ascii="Arial" w:hAnsi="Arial" w:cs="Arial" w:hint="eastAsia"/>
                <w:color w:val="000000" w:themeColor="text1"/>
              </w:rPr>
              <w:t>3</w:t>
            </w:r>
            <w:r>
              <w:rPr>
                <w:rFonts w:ascii="宋体" w:hAnsi="宋体" w:cs="宋体" w:hint="eastAsia"/>
              </w:rPr>
              <w:t>个月的处方数据，并随机抽取</w:t>
            </w:r>
            <w:r>
              <w:rPr>
                <w:rFonts w:ascii="Arial" w:hAnsi="Arial" w:cs="Arial" w:hint="eastAsia"/>
                <w:color w:val="000000" w:themeColor="text1"/>
              </w:rPr>
              <w:t>1</w:t>
            </w:r>
            <w:r>
              <w:rPr>
                <w:rFonts w:ascii="宋体" w:hAnsi="宋体" w:cs="宋体" w:hint="eastAsia"/>
              </w:rPr>
              <w:t>名患者处方，查看是否实现处方开具、审方、调配、核对、用药指导等处方行为的闭环管理情况，实现上述全部环节闭环管理得</w:t>
            </w:r>
            <w:r>
              <w:rPr>
                <w:rFonts w:ascii="Arial" w:hAnsi="Arial" w:cs="Arial" w:hint="eastAsia"/>
                <w:color w:val="000000" w:themeColor="text1"/>
              </w:rPr>
              <w:t>1</w:t>
            </w:r>
            <w:r>
              <w:rPr>
                <w:rFonts w:ascii="宋体" w:hAnsi="宋体" w:cs="宋体" w:hint="eastAsia"/>
              </w:rPr>
              <w:t>分，无法实现处方闭环管理得</w:t>
            </w:r>
            <w:r>
              <w:rPr>
                <w:rFonts w:ascii="Arial" w:hAnsi="Arial" w:cs="Arial" w:hint="eastAsia"/>
                <w:color w:val="000000" w:themeColor="text1"/>
              </w:rPr>
              <w:t>0</w:t>
            </w:r>
            <w:r>
              <w:rPr>
                <w:rFonts w:ascii="宋体" w:hAnsi="宋体" w:cs="宋体" w:hint="eastAsia"/>
              </w:rPr>
              <w:t>分。</w:t>
            </w:r>
          </w:p>
        </w:tc>
        <w:tc>
          <w:tcPr>
            <w:tcW w:w="949" w:type="dxa"/>
            <w:tcBorders>
              <w:tl2br w:val="nil"/>
              <w:tr2bl w:val="nil"/>
            </w:tcBorders>
            <w:shd w:val="clear" w:color="auto" w:fill="auto"/>
            <w:vAlign w:val="center"/>
          </w:tcPr>
          <w:p w14:paraId="5BAACDB8" w14:textId="77777777" w:rsidR="0017615C" w:rsidRDefault="0017615C">
            <w:pPr>
              <w:rPr>
                <w:rFonts w:ascii="宋体" w:hAnsi="宋体" w:cs="宋体"/>
                <w:color w:val="000000"/>
              </w:rPr>
            </w:pPr>
          </w:p>
        </w:tc>
      </w:tr>
      <w:tr w:rsidR="0017615C" w14:paraId="74BCD3EB" w14:textId="77777777">
        <w:trPr>
          <w:trHeight w:val="90"/>
        </w:trPr>
        <w:tc>
          <w:tcPr>
            <w:tcW w:w="675" w:type="dxa"/>
            <w:tcBorders>
              <w:tl2br w:val="nil"/>
              <w:tr2bl w:val="nil"/>
            </w:tcBorders>
            <w:shd w:val="clear" w:color="auto" w:fill="auto"/>
            <w:vAlign w:val="center"/>
          </w:tcPr>
          <w:p w14:paraId="02B349D0" w14:textId="77777777" w:rsidR="0017615C" w:rsidRDefault="00773BD8">
            <w:pPr>
              <w:widowControl/>
              <w:jc w:val="center"/>
              <w:textAlignment w:val="center"/>
              <w:rPr>
                <w:rFonts w:ascii="宋体" w:hAnsi="宋体" w:cs="宋体"/>
                <w:color w:val="000000"/>
                <w:kern w:val="0"/>
                <w:lang w:bidi="ar"/>
              </w:rPr>
            </w:pPr>
            <w:r>
              <w:rPr>
                <w:rFonts w:ascii="Arial" w:hAnsi="Arial" w:cs="Arial" w:hint="eastAsia"/>
                <w:color w:val="000000"/>
                <w:kern w:val="0"/>
                <w:lang w:bidi="ar"/>
              </w:rPr>
              <w:t>7</w:t>
            </w:r>
          </w:p>
        </w:tc>
        <w:tc>
          <w:tcPr>
            <w:tcW w:w="1121" w:type="dxa"/>
            <w:vMerge/>
            <w:tcBorders>
              <w:tl2br w:val="nil"/>
              <w:tr2bl w:val="nil"/>
            </w:tcBorders>
            <w:shd w:val="clear" w:color="auto" w:fill="auto"/>
            <w:vAlign w:val="center"/>
          </w:tcPr>
          <w:p w14:paraId="332367A3"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704B9F19"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20236C7C"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0A0581D4"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10525F03" w14:textId="77777777" w:rsidR="0017615C" w:rsidRDefault="00773BD8">
            <w:pPr>
              <w:widowControl/>
              <w:jc w:val="center"/>
              <w:textAlignment w:val="center"/>
              <w:rPr>
                <w:rFonts w:ascii="宋体" w:hAnsi="宋体" w:cs="宋体"/>
                <w:color w:val="000000"/>
              </w:rPr>
            </w:pPr>
            <w:r>
              <w:rPr>
                <w:rFonts w:ascii="Arial" w:hAnsi="Arial" w:cs="Arial" w:hint="eastAsia"/>
              </w:rPr>
              <w:t>药品批号追溯效果</w:t>
            </w:r>
          </w:p>
        </w:tc>
        <w:tc>
          <w:tcPr>
            <w:tcW w:w="780" w:type="dxa"/>
            <w:tcBorders>
              <w:tl2br w:val="nil"/>
              <w:tr2bl w:val="nil"/>
            </w:tcBorders>
            <w:shd w:val="clear" w:color="auto" w:fill="auto"/>
            <w:vAlign w:val="center"/>
          </w:tcPr>
          <w:p w14:paraId="4313A405"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1</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63883AEA" w14:textId="77777777" w:rsidR="0017615C" w:rsidRDefault="00773BD8">
            <w:pPr>
              <w:rPr>
                <w:rFonts w:ascii="Arial" w:hAnsi="Arial" w:cs="Arial"/>
              </w:rPr>
            </w:pPr>
            <w:r>
              <w:rPr>
                <w:rFonts w:ascii="Arial" w:hAnsi="Arial" w:cs="Arial" w:hint="eastAsia"/>
              </w:rPr>
              <w:t>现场随机抽取麻醉药品和第一类精神药品处方</w:t>
            </w:r>
            <w:r>
              <w:rPr>
                <w:rFonts w:ascii="Arial" w:hAnsi="Arial" w:cs="Arial" w:hint="eastAsia"/>
              </w:rPr>
              <w:t>1</w:t>
            </w:r>
            <w:r>
              <w:rPr>
                <w:rFonts w:ascii="Arial" w:hAnsi="Arial" w:cs="Arial" w:hint="eastAsia"/>
              </w:rPr>
              <w:t>张，药品批号可追溯到具体患者，得</w:t>
            </w:r>
            <w:r>
              <w:rPr>
                <w:rFonts w:ascii="Arial" w:hAnsi="Arial" w:cs="Arial" w:hint="eastAsia"/>
              </w:rPr>
              <w:t>0.5</w:t>
            </w:r>
            <w:r>
              <w:rPr>
                <w:rFonts w:ascii="Arial" w:hAnsi="Arial" w:cs="Arial" w:hint="eastAsia"/>
              </w:rPr>
              <w:t>分；无法实现药品批号追溯，得</w:t>
            </w:r>
            <w:r>
              <w:rPr>
                <w:rFonts w:ascii="Arial" w:hAnsi="Arial" w:cs="Arial" w:hint="eastAsia"/>
              </w:rPr>
              <w:t>0</w:t>
            </w:r>
            <w:r>
              <w:rPr>
                <w:rFonts w:ascii="Arial" w:hAnsi="Arial" w:cs="Arial" w:hint="eastAsia"/>
              </w:rPr>
              <w:t>分。</w:t>
            </w:r>
          </w:p>
          <w:p w14:paraId="7C4920CF" w14:textId="77777777" w:rsidR="0017615C" w:rsidRDefault="00773BD8">
            <w:pPr>
              <w:rPr>
                <w:rFonts w:ascii="宋体" w:hAnsi="宋体" w:cs="宋体"/>
                <w:color w:val="000000"/>
              </w:rPr>
            </w:pPr>
            <w:r>
              <w:rPr>
                <w:rFonts w:ascii="Arial" w:hAnsi="Arial" w:cs="Arial" w:hint="eastAsia"/>
              </w:rPr>
              <w:t>现场随机抽取门诊其他药品处方</w:t>
            </w:r>
            <w:r>
              <w:rPr>
                <w:rFonts w:ascii="Arial" w:hAnsi="Arial" w:cs="Arial" w:hint="eastAsia"/>
              </w:rPr>
              <w:t>1</w:t>
            </w:r>
            <w:r>
              <w:rPr>
                <w:rFonts w:ascii="Arial" w:hAnsi="Arial" w:cs="Arial" w:hint="eastAsia"/>
              </w:rPr>
              <w:t>张，药品批号可追溯到具体患者，得</w:t>
            </w:r>
            <w:r>
              <w:rPr>
                <w:rFonts w:ascii="Arial" w:hAnsi="Arial" w:cs="Arial" w:hint="eastAsia"/>
              </w:rPr>
              <w:t>0.5</w:t>
            </w:r>
            <w:r>
              <w:rPr>
                <w:rFonts w:ascii="Arial" w:hAnsi="Arial" w:cs="Arial" w:hint="eastAsia"/>
              </w:rPr>
              <w:t>分；无法实现药品批号追溯，得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1C7CA46E" w14:textId="77777777" w:rsidR="0017615C" w:rsidRDefault="0017615C">
            <w:pPr>
              <w:rPr>
                <w:rFonts w:ascii="宋体" w:hAnsi="宋体" w:cs="宋体"/>
                <w:color w:val="000000"/>
              </w:rPr>
            </w:pPr>
          </w:p>
        </w:tc>
      </w:tr>
      <w:tr w:rsidR="0017615C" w14:paraId="2D7206C8" w14:textId="77777777">
        <w:trPr>
          <w:trHeight w:val="90"/>
        </w:trPr>
        <w:tc>
          <w:tcPr>
            <w:tcW w:w="675" w:type="dxa"/>
            <w:tcBorders>
              <w:tl2br w:val="nil"/>
              <w:tr2bl w:val="nil"/>
            </w:tcBorders>
            <w:shd w:val="clear" w:color="auto" w:fill="auto"/>
            <w:vAlign w:val="center"/>
          </w:tcPr>
          <w:p w14:paraId="0B1AD4E9" w14:textId="77777777" w:rsidR="0017615C" w:rsidRDefault="00773BD8">
            <w:pPr>
              <w:widowControl/>
              <w:jc w:val="center"/>
              <w:textAlignment w:val="center"/>
              <w:rPr>
                <w:rFonts w:ascii="宋体" w:hAnsi="宋体" w:cs="宋体"/>
                <w:color w:val="000000"/>
                <w:kern w:val="0"/>
                <w:lang w:bidi="ar"/>
              </w:rPr>
            </w:pPr>
            <w:r>
              <w:rPr>
                <w:rFonts w:ascii="Arial" w:hAnsi="Arial" w:cs="Arial" w:hint="eastAsia"/>
                <w:color w:val="000000"/>
                <w:kern w:val="0"/>
                <w:lang w:bidi="ar"/>
              </w:rPr>
              <w:t>8</w:t>
            </w:r>
          </w:p>
        </w:tc>
        <w:tc>
          <w:tcPr>
            <w:tcW w:w="1121" w:type="dxa"/>
            <w:vMerge/>
            <w:tcBorders>
              <w:tl2br w:val="nil"/>
              <w:tr2bl w:val="nil"/>
            </w:tcBorders>
            <w:shd w:val="clear" w:color="auto" w:fill="auto"/>
            <w:vAlign w:val="center"/>
          </w:tcPr>
          <w:p w14:paraId="1F66AFE9"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41773923"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15D7D619"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143D4385"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0D53EEE8" w14:textId="77777777" w:rsidR="0017615C" w:rsidRDefault="00773BD8">
            <w:pPr>
              <w:widowControl/>
              <w:jc w:val="center"/>
              <w:textAlignment w:val="center"/>
              <w:rPr>
                <w:rFonts w:ascii="宋体" w:hAnsi="宋体" w:cs="宋体"/>
                <w:strike/>
                <w:color w:val="000000"/>
                <w:highlight w:val="yellow"/>
              </w:rPr>
            </w:pPr>
            <w:r>
              <w:rPr>
                <w:rFonts w:ascii="Arial" w:hAnsi="Arial" w:cs="Arial"/>
              </w:rPr>
              <w:t>药品自动化</w:t>
            </w:r>
            <w:r>
              <w:rPr>
                <w:rFonts w:ascii="Arial" w:hAnsi="Arial" w:cs="Arial" w:hint="eastAsia"/>
              </w:rPr>
              <w:t>调配</w:t>
            </w:r>
            <w:r>
              <w:rPr>
                <w:rFonts w:ascii="Arial" w:hAnsi="Arial" w:cs="Arial"/>
              </w:rPr>
              <w:t>率</w:t>
            </w:r>
          </w:p>
        </w:tc>
        <w:tc>
          <w:tcPr>
            <w:tcW w:w="780" w:type="dxa"/>
            <w:tcBorders>
              <w:tl2br w:val="nil"/>
              <w:tr2bl w:val="nil"/>
            </w:tcBorders>
            <w:shd w:val="clear" w:color="auto" w:fill="auto"/>
            <w:vAlign w:val="center"/>
          </w:tcPr>
          <w:p w14:paraId="6800E67D" w14:textId="77777777" w:rsidR="0017615C" w:rsidRDefault="00773BD8">
            <w:pPr>
              <w:widowControl/>
              <w:jc w:val="center"/>
              <w:textAlignment w:val="center"/>
              <w:rPr>
                <w:rFonts w:ascii="宋体" w:hAnsi="宋体" w:cs="宋体"/>
                <w:strike/>
                <w:color w:val="000000"/>
                <w:highlight w:val="yellow"/>
              </w:rPr>
            </w:pPr>
            <w:r>
              <w:rPr>
                <w:rFonts w:ascii="Arial" w:hAnsi="Arial" w:cs="Arial"/>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059729B2" w14:textId="77777777" w:rsidR="0017615C" w:rsidRDefault="00773BD8">
            <w:pPr>
              <w:widowControl/>
              <w:jc w:val="left"/>
              <w:textAlignment w:val="center"/>
              <w:rPr>
                <w:rFonts w:ascii="Arial" w:hAnsi="Arial" w:cs="Arial"/>
              </w:rPr>
            </w:pPr>
            <w:r>
              <w:rPr>
                <w:rFonts w:ascii="Arial" w:hAnsi="Arial" w:cs="Arial" w:hint="eastAsia"/>
              </w:rPr>
              <w:t>现场调阅药房药品目录和实现自动化设备调配的药品目录，</w:t>
            </w:r>
            <w:r>
              <w:rPr>
                <w:rFonts w:ascii="Arial" w:hAnsi="Arial" w:cs="Arial"/>
              </w:rPr>
              <w:t>计算</w:t>
            </w:r>
            <w:r>
              <w:rPr>
                <w:rFonts w:ascii="Arial" w:hAnsi="Arial" w:cs="Arial" w:hint="eastAsia"/>
              </w:rPr>
              <w:t>药品</w:t>
            </w:r>
            <w:r>
              <w:rPr>
                <w:rFonts w:ascii="Arial" w:hAnsi="Arial" w:cs="Arial"/>
              </w:rPr>
              <w:t>自动化调配率：</w:t>
            </w:r>
          </w:p>
          <w:p w14:paraId="132754CE" w14:textId="77777777" w:rsidR="0017615C" w:rsidRDefault="00773BD8">
            <w:pPr>
              <w:rPr>
                <w:rFonts w:ascii="Arial" w:hAnsi="Arial" w:cs="Arial"/>
                <w:highlight w:val="yellow"/>
              </w:rPr>
            </w:pPr>
            <w:r>
              <w:rPr>
                <w:rFonts w:ascii="Arial" w:hAnsi="Arial" w:cs="Arial"/>
                <w:position w:val="-26"/>
              </w:rPr>
              <w:object w:dxaOrig="4219" w:dyaOrig="464" w14:anchorId="35C6990B">
                <v:shape id="_x0000_i1033" type="#_x0000_t75" style="width:211.5pt;height:23.25pt" o:ole="">
                  <v:imagedata r:id="rId28" o:title=""/>
                </v:shape>
                <o:OLEObject Type="Embed" ProgID="Equation.3" ShapeID="_x0000_i1033" DrawAspect="Content" ObjectID="_1704694460" r:id="rId29"/>
              </w:object>
            </w:r>
          </w:p>
          <w:p w14:paraId="66ED0CB8" w14:textId="77777777" w:rsidR="0017615C" w:rsidRDefault="00773BD8">
            <w:pPr>
              <w:rPr>
                <w:rFonts w:ascii="Arial" w:hAnsi="Arial" w:cs="Arial"/>
              </w:rPr>
            </w:pPr>
            <w:r>
              <w:rPr>
                <w:rFonts w:ascii="Arial" w:hAnsi="Arial" w:cs="Arial"/>
              </w:rPr>
              <w:t>药品自动化</w:t>
            </w:r>
            <w:r>
              <w:rPr>
                <w:rFonts w:ascii="Arial" w:hAnsi="Arial" w:cs="Arial" w:hint="eastAsia"/>
              </w:rPr>
              <w:t>调配</w:t>
            </w:r>
            <w:r>
              <w:rPr>
                <w:rFonts w:ascii="Arial" w:hAnsi="Arial" w:cs="Arial"/>
              </w:rPr>
              <w:t>率</w:t>
            </w:r>
            <w:r>
              <w:rPr>
                <w:rFonts w:ascii="宋体" w:hAnsi="宋体" w:cs="宋体" w:hint="eastAsia"/>
              </w:rPr>
              <w:t>≥</w:t>
            </w:r>
            <w:r>
              <w:rPr>
                <w:rFonts w:ascii="Arial" w:hAnsi="Arial" w:cs="Arial"/>
              </w:rPr>
              <w:t>80%</w:t>
            </w:r>
            <w:r>
              <w:rPr>
                <w:rFonts w:ascii="Arial" w:hAnsi="Arial" w:cs="Arial" w:hint="eastAsia"/>
              </w:rPr>
              <w:t>，</w:t>
            </w:r>
            <w:r>
              <w:rPr>
                <w:rFonts w:ascii="Arial" w:hAnsi="Arial" w:cs="Arial"/>
                <w:color w:val="000000" w:themeColor="text1"/>
              </w:rPr>
              <w:t>得</w:t>
            </w:r>
            <w:r>
              <w:rPr>
                <w:rFonts w:ascii="Arial" w:hAnsi="Arial" w:cs="Arial" w:hint="eastAsia"/>
                <w:color w:val="000000" w:themeColor="text1"/>
              </w:rPr>
              <w:t>2</w:t>
            </w:r>
            <w:r>
              <w:rPr>
                <w:rFonts w:ascii="Arial" w:hAnsi="Arial" w:cs="Arial"/>
                <w:color w:val="000000" w:themeColor="text1"/>
              </w:rPr>
              <w:t>分</w:t>
            </w:r>
            <w:r>
              <w:rPr>
                <w:rFonts w:ascii="Arial" w:hAnsi="Arial" w:cs="Arial" w:hint="eastAsia"/>
              </w:rPr>
              <w:t>；</w:t>
            </w:r>
          </w:p>
          <w:p w14:paraId="2F0DDD4A" w14:textId="77777777" w:rsidR="0017615C" w:rsidRDefault="00773BD8">
            <w:pPr>
              <w:rPr>
                <w:rFonts w:ascii="Arial" w:hAnsi="Arial" w:cs="Arial"/>
              </w:rPr>
            </w:pPr>
            <w:r>
              <w:rPr>
                <w:rFonts w:ascii="Arial" w:hAnsi="Arial" w:cs="Arial"/>
              </w:rPr>
              <w:t>50</w:t>
            </w:r>
            <w:r>
              <w:rPr>
                <w:rFonts w:ascii="Arial" w:hAnsi="Arial" w:cs="Arial" w:hint="eastAsia"/>
              </w:rPr>
              <w:t>%</w:t>
            </w:r>
            <w:r>
              <w:rPr>
                <w:rFonts w:ascii="Arial" w:hAnsi="Arial" w:cs="Arial" w:hint="eastAsia"/>
              </w:rPr>
              <w:t>≤药品</w:t>
            </w:r>
            <w:r>
              <w:rPr>
                <w:rFonts w:ascii="Arial" w:hAnsi="Arial" w:cs="Arial"/>
              </w:rPr>
              <w:t>自动化</w:t>
            </w:r>
            <w:r>
              <w:rPr>
                <w:rFonts w:ascii="Arial" w:hAnsi="Arial" w:cs="Arial" w:hint="eastAsia"/>
              </w:rPr>
              <w:t>调配</w:t>
            </w:r>
            <w:r>
              <w:rPr>
                <w:rFonts w:ascii="Arial" w:hAnsi="Arial" w:cs="Arial"/>
              </w:rPr>
              <w:t>率</w:t>
            </w:r>
            <w:r>
              <w:rPr>
                <w:rFonts w:ascii="Arial" w:hAnsi="Arial" w:cs="Arial" w:hint="eastAsia"/>
              </w:rPr>
              <w:t>＜</w:t>
            </w:r>
            <w:r>
              <w:rPr>
                <w:rFonts w:ascii="Arial" w:hAnsi="Arial" w:cs="Arial"/>
              </w:rPr>
              <w:t>80%</w:t>
            </w:r>
            <w:r>
              <w:rPr>
                <w:rFonts w:ascii="Arial" w:hAnsi="Arial" w:cs="Arial" w:hint="eastAsia"/>
              </w:rPr>
              <w:t>，</w:t>
            </w:r>
            <w:r>
              <w:rPr>
                <w:rFonts w:ascii="Arial" w:hAnsi="Arial" w:cs="Arial"/>
                <w:color w:val="000000" w:themeColor="text1"/>
              </w:rPr>
              <w:t>得</w:t>
            </w:r>
            <w:r>
              <w:rPr>
                <w:rFonts w:ascii="Arial" w:hAnsi="Arial" w:cs="Arial" w:hint="eastAsia"/>
                <w:color w:val="000000" w:themeColor="text1"/>
              </w:rPr>
              <w:t>1</w:t>
            </w:r>
            <w:r>
              <w:rPr>
                <w:rFonts w:ascii="Arial" w:hAnsi="Arial" w:cs="Arial"/>
                <w:color w:val="000000" w:themeColor="text1"/>
              </w:rPr>
              <w:t>分</w:t>
            </w:r>
            <w:r>
              <w:rPr>
                <w:rFonts w:ascii="Arial" w:hAnsi="Arial" w:cs="Arial"/>
              </w:rPr>
              <w:t>；</w:t>
            </w:r>
          </w:p>
          <w:p w14:paraId="41EF2FAF" w14:textId="77777777" w:rsidR="0017615C" w:rsidRDefault="00773BD8">
            <w:pPr>
              <w:rPr>
                <w:rFonts w:ascii="宋体" w:hAnsi="宋体" w:cs="宋体"/>
                <w:strike/>
                <w:color w:val="000000"/>
                <w:highlight w:val="yellow"/>
              </w:rPr>
            </w:pPr>
            <w:r>
              <w:rPr>
                <w:rFonts w:ascii="Arial" w:hAnsi="Arial" w:cs="Arial"/>
              </w:rPr>
              <w:t>自动化</w:t>
            </w:r>
            <w:r>
              <w:rPr>
                <w:rFonts w:ascii="Arial" w:hAnsi="Arial" w:cs="Arial" w:hint="eastAsia"/>
              </w:rPr>
              <w:t>调配</w:t>
            </w:r>
            <w:r>
              <w:rPr>
                <w:rFonts w:ascii="Arial" w:hAnsi="Arial" w:cs="Arial"/>
              </w:rPr>
              <w:t>率</w:t>
            </w:r>
            <w:r>
              <w:rPr>
                <w:rFonts w:ascii="Arial" w:hAnsi="Arial" w:cs="Arial" w:hint="eastAsia"/>
              </w:rPr>
              <w:t>＜</w:t>
            </w:r>
            <w:r>
              <w:rPr>
                <w:rFonts w:ascii="Arial" w:hAnsi="Arial" w:cs="Arial"/>
              </w:rPr>
              <w:t>50%</w:t>
            </w:r>
            <w:r>
              <w:rPr>
                <w:rFonts w:ascii="Arial" w:hAnsi="Arial" w:cs="Arial" w:hint="eastAsia"/>
              </w:rPr>
              <w:t>，</w:t>
            </w:r>
            <w:r>
              <w:rPr>
                <w:rFonts w:ascii="Arial" w:hAnsi="Arial" w:cs="Arial"/>
                <w:color w:val="000000" w:themeColor="text1"/>
              </w:rPr>
              <w:t>得</w:t>
            </w:r>
            <w:r>
              <w:rPr>
                <w:rFonts w:ascii="Arial" w:hAnsi="Arial" w:cs="Arial"/>
                <w:color w:val="000000" w:themeColor="text1"/>
              </w:rPr>
              <w:t>0</w:t>
            </w:r>
            <w:r>
              <w:rPr>
                <w:rFonts w:ascii="Arial" w:hAnsi="Arial" w:cs="Arial"/>
                <w:color w:val="000000" w:themeColor="text1"/>
              </w:rPr>
              <w:t>分</w:t>
            </w:r>
            <w:r>
              <w:rPr>
                <w:rFonts w:ascii="Arial" w:hAnsi="Arial" w:cs="Arial" w:hint="eastAsia"/>
              </w:rPr>
              <w:t>。</w:t>
            </w:r>
          </w:p>
        </w:tc>
        <w:tc>
          <w:tcPr>
            <w:tcW w:w="949" w:type="dxa"/>
            <w:tcBorders>
              <w:tl2br w:val="nil"/>
              <w:tr2bl w:val="nil"/>
            </w:tcBorders>
            <w:shd w:val="clear" w:color="auto" w:fill="auto"/>
            <w:vAlign w:val="center"/>
          </w:tcPr>
          <w:p w14:paraId="10051136" w14:textId="77777777" w:rsidR="0017615C" w:rsidRDefault="0017615C">
            <w:pPr>
              <w:rPr>
                <w:rFonts w:ascii="宋体" w:hAnsi="宋体" w:cs="宋体"/>
                <w:color w:val="000000"/>
              </w:rPr>
            </w:pPr>
          </w:p>
        </w:tc>
      </w:tr>
      <w:tr w:rsidR="0017615C" w14:paraId="5F15E572" w14:textId="77777777">
        <w:trPr>
          <w:trHeight w:val="90"/>
        </w:trPr>
        <w:tc>
          <w:tcPr>
            <w:tcW w:w="675" w:type="dxa"/>
            <w:tcBorders>
              <w:tl2br w:val="nil"/>
              <w:tr2bl w:val="nil"/>
            </w:tcBorders>
            <w:shd w:val="clear" w:color="auto" w:fill="auto"/>
            <w:vAlign w:val="center"/>
          </w:tcPr>
          <w:p w14:paraId="0A7AE90C" w14:textId="77777777" w:rsidR="0017615C" w:rsidRDefault="00773BD8">
            <w:pPr>
              <w:widowControl/>
              <w:jc w:val="center"/>
              <w:textAlignment w:val="center"/>
              <w:rPr>
                <w:rFonts w:ascii="宋体" w:hAnsi="宋体" w:cs="宋体"/>
                <w:color w:val="000000"/>
                <w:kern w:val="0"/>
                <w:lang w:bidi="ar"/>
              </w:rPr>
            </w:pPr>
            <w:r>
              <w:rPr>
                <w:rFonts w:ascii="Arial" w:hAnsi="Arial" w:cs="Arial" w:hint="eastAsia"/>
                <w:color w:val="000000"/>
                <w:kern w:val="0"/>
                <w:lang w:bidi="ar"/>
              </w:rPr>
              <w:t>9</w:t>
            </w:r>
          </w:p>
        </w:tc>
        <w:tc>
          <w:tcPr>
            <w:tcW w:w="1121" w:type="dxa"/>
            <w:vMerge/>
            <w:tcBorders>
              <w:tl2br w:val="nil"/>
              <w:tr2bl w:val="nil"/>
            </w:tcBorders>
            <w:shd w:val="clear" w:color="auto" w:fill="auto"/>
            <w:vAlign w:val="center"/>
          </w:tcPr>
          <w:p w14:paraId="284B224A"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656F3BCF"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7756669D"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48AB7CE3"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75E2E103" w14:textId="77777777" w:rsidR="0017615C" w:rsidRDefault="00773BD8">
            <w:pPr>
              <w:pStyle w:val="af2"/>
              <w:ind w:firstLineChars="0" w:firstLine="0"/>
              <w:jc w:val="center"/>
              <w:rPr>
                <w:rFonts w:hAnsi="宋体"/>
                <w:color w:val="000000"/>
              </w:rPr>
            </w:pPr>
            <w:r>
              <w:rPr>
                <w:rFonts w:hAnsi="宋体" w:hint="eastAsia"/>
              </w:rPr>
              <w:t>自动化设备调配差错率</w:t>
            </w:r>
          </w:p>
        </w:tc>
        <w:tc>
          <w:tcPr>
            <w:tcW w:w="780" w:type="dxa"/>
            <w:tcBorders>
              <w:tl2br w:val="nil"/>
              <w:tr2bl w:val="nil"/>
            </w:tcBorders>
            <w:shd w:val="clear" w:color="auto" w:fill="auto"/>
            <w:vAlign w:val="center"/>
          </w:tcPr>
          <w:p w14:paraId="1BDF140C"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5810CFD3" w14:textId="77777777" w:rsidR="0017615C" w:rsidRDefault="00773BD8">
            <w:pPr>
              <w:widowControl/>
              <w:jc w:val="left"/>
              <w:textAlignment w:val="center"/>
              <w:rPr>
                <w:rFonts w:ascii="宋体" w:hAnsi="宋体" w:cs="宋体"/>
              </w:rPr>
            </w:pPr>
            <w:r>
              <w:rPr>
                <w:rFonts w:ascii="宋体" w:hAnsi="宋体" w:cs="宋体" w:hint="eastAsia"/>
              </w:rPr>
              <w:t>现场随机查看</w:t>
            </w:r>
            <w:r>
              <w:rPr>
                <w:rFonts w:ascii="Arial" w:hAnsi="Arial" w:cs="Arial" w:hint="eastAsia"/>
              </w:rPr>
              <w:t>5</w:t>
            </w:r>
            <w:r>
              <w:rPr>
                <w:rFonts w:ascii="宋体" w:hAnsi="宋体" w:cs="宋体" w:hint="eastAsia"/>
              </w:rPr>
              <w:t>张处方自动化设备调配情况：</w:t>
            </w:r>
          </w:p>
          <w:p w14:paraId="1801A5BA" w14:textId="77777777" w:rsidR="0017615C" w:rsidRDefault="00773BD8">
            <w:pPr>
              <w:widowControl/>
              <w:jc w:val="left"/>
              <w:textAlignment w:val="center"/>
              <w:rPr>
                <w:rFonts w:ascii="宋体" w:hAnsi="宋体" w:cs="宋体"/>
              </w:rPr>
            </w:pPr>
            <w:r>
              <w:rPr>
                <w:rFonts w:ascii="宋体" w:hAnsi="宋体" w:cs="宋体" w:hint="eastAsia"/>
              </w:rPr>
              <w:t>调配差错率=</w:t>
            </w:r>
            <w:r>
              <w:rPr>
                <w:rFonts w:ascii="Arial" w:hAnsi="Arial" w:cs="Arial" w:hint="eastAsia"/>
              </w:rPr>
              <w:t>0</w:t>
            </w:r>
            <w:r>
              <w:rPr>
                <w:rFonts w:ascii="宋体" w:hAnsi="宋体" w:cs="宋体" w:hint="eastAsia"/>
              </w:rPr>
              <w:t>，得</w:t>
            </w:r>
            <w:r>
              <w:rPr>
                <w:rFonts w:ascii="Arial" w:hAnsi="Arial" w:cs="Arial" w:hint="eastAsia"/>
              </w:rPr>
              <w:t>2</w:t>
            </w:r>
            <w:r>
              <w:rPr>
                <w:rFonts w:ascii="宋体" w:hAnsi="宋体" w:cs="宋体" w:hint="eastAsia"/>
              </w:rPr>
              <w:t>分；</w:t>
            </w:r>
          </w:p>
          <w:p w14:paraId="123F7C68" w14:textId="77777777" w:rsidR="0017615C" w:rsidRDefault="00773BD8">
            <w:pPr>
              <w:widowControl/>
              <w:jc w:val="left"/>
              <w:textAlignment w:val="center"/>
              <w:rPr>
                <w:rFonts w:ascii="宋体" w:hAnsi="宋体" w:cs="宋体"/>
                <w:color w:val="000000"/>
              </w:rPr>
            </w:pPr>
            <w:r>
              <w:rPr>
                <w:rFonts w:ascii="宋体" w:hAnsi="宋体" w:cs="宋体" w:hint="eastAsia"/>
              </w:rPr>
              <w:t>调配差错率＞</w:t>
            </w:r>
            <w:r>
              <w:rPr>
                <w:rFonts w:ascii="Arial" w:hAnsi="Arial" w:cs="Arial"/>
              </w:rPr>
              <w:t>0</w:t>
            </w:r>
            <w:r>
              <w:rPr>
                <w:rFonts w:ascii="宋体" w:hAnsi="宋体" w:cs="宋体" w:hint="eastAsia"/>
              </w:rPr>
              <w:t>，得</w:t>
            </w:r>
            <w:r>
              <w:rPr>
                <w:rFonts w:ascii="Arial" w:hAnsi="Arial" w:cs="Arial" w:hint="eastAsia"/>
              </w:rPr>
              <w:t>0</w:t>
            </w:r>
            <w:r>
              <w:rPr>
                <w:rFonts w:ascii="宋体" w:hAnsi="宋体" w:cs="宋体" w:hint="eastAsia"/>
              </w:rPr>
              <w:t>分。</w:t>
            </w:r>
          </w:p>
        </w:tc>
        <w:tc>
          <w:tcPr>
            <w:tcW w:w="949" w:type="dxa"/>
            <w:tcBorders>
              <w:tl2br w:val="nil"/>
              <w:tr2bl w:val="nil"/>
            </w:tcBorders>
            <w:shd w:val="clear" w:color="auto" w:fill="auto"/>
            <w:vAlign w:val="center"/>
          </w:tcPr>
          <w:p w14:paraId="28945F39" w14:textId="77777777" w:rsidR="0017615C" w:rsidRDefault="0017615C">
            <w:pPr>
              <w:rPr>
                <w:rFonts w:ascii="宋体" w:hAnsi="宋体" w:cs="宋体"/>
                <w:color w:val="000000"/>
              </w:rPr>
            </w:pPr>
          </w:p>
        </w:tc>
      </w:tr>
      <w:tr w:rsidR="0017615C" w14:paraId="1FD44C1B" w14:textId="77777777">
        <w:trPr>
          <w:trHeight w:val="90"/>
        </w:trPr>
        <w:tc>
          <w:tcPr>
            <w:tcW w:w="675" w:type="dxa"/>
            <w:tcBorders>
              <w:tl2br w:val="nil"/>
              <w:tr2bl w:val="nil"/>
            </w:tcBorders>
            <w:shd w:val="clear" w:color="auto" w:fill="auto"/>
            <w:vAlign w:val="center"/>
          </w:tcPr>
          <w:p w14:paraId="66103B26" w14:textId="77777777" w:rsidR="0017615C" w:rsidRDefault="00773BD8">
            <w:pPr>
              <w:widowControl/>
              <w:jc w:val="center"/>
              <w:textAlignment w:val="center"/>
              <w:rPr>
                <w:rFonts w:ascii="宋体" w:hAnsi="宋体" w:cs="宋体"/>
                <w:color w:val="000000"/>
                <w:kern w:val="0"/>
                <w:lang w:bidi="ar"/>
              </w:rPr>
            </w:pPr>
            <w:r>
              <w:rPr>
                <w:rFonts w:ascii="Arial" w:hAnsi="Arial" w:cs="Arial" w:hint="eastAsia"/>
                <w:color w:val="000000"/>
                <w:kern w:val="0"/>
                <w:lang w:bidi="ar"/>
              </w:rPr>
              <w:t>10</w:t>
            </w:r>
          </w:p>
        </w:tc>
        <w:tc>
          <w:tcPr>
            <w:tcW w:w="1121" w:type="dxa"/>
            <w:vMerge/>
            <w:tcBorders>
              <w:tl2br w:val="nil"/>
              <w:tr2bl w:val="nil"/>
            </w:tcBorders>
            <w:shd w:val="clear" w:color="auto" w:fill="auto"/>
            <w:vAlign w:val="center"/>
          </w:tcPr>
          <w:p w14:paraId="17BA20DC"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5A8B5BA8"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2F481DAA"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7CA6D03B"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268F6098" w14:textId="77777777" w:rsidR="0017615C" w:rsidRDefault="00773BD8">
            <w:pPr>
              <w:pStyle w:val="af2"/>
              <w:ind w:firstLineChars="0" w:firstLine="0"/>
              <w:jc w:val="center"/>
              <w:rPr>
                <w:rFonts w:hAnsi="宋体"/>
                <w:highlight w:val="yellow"/>
              </w:rPr>
            </w:pPr>
            <w:r>
              <w:rPr>
                <w:rFonts w:hAnsi="宋体" w:hint="eastAsia"/>
              </w:rPr>
              <w:t>自动化设备平均发药速度</w:t>
            </w:r>
          </w:p>
        </w:tc>
        <w:tc>
          <w:tcPr>
            <w:tcW w:w="780" w:type="dxa"/>
            <w:tcBorders>
              <w:tl2br w:val="nil"/>
              <w:tr2bl w:val="nil"/>
            </w:tcBorders>
            <w:shd w:val="clear" w:color="auto" w:fill="auto"/>
            <w:vAlign w:val="center"/>
          </w:tcPr>
          <w:p w14:paraId="6579761E"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7FB54100" w14:textId="77777777" w:rsidR="0017615C" w:rsidRDefault="00773BD8">
            <w:pPr>
              <w:widowControl/>
              <w:jc w:val="left"/>
              <w:textAlignment w:val="center"/>
              <w:rPr>
                <w:rFonts w:ascii="宋体" w:hAnsi="宋体" w:cs="宋体"/>
              </w:rPr>
            </w:pPr>
            <w:r>
              <w:rPr>
                <w:rFonts w:ascii="宋体" w:hAnsi="宋体" w:cs="宋体" w:hint="eastAsia"/>
              </w:rPr>
              <w:t>以</w:t>
            </w:r>
            <w:r>
              <w:rPr>
                <w:rFonts w:ascii="Arial" w:hAnsi="Arial" w:cs="Arial"/>
              </w:rPr>
              <w:t>矩形包装智能发药设备</w:t>
            </w:r>
            <w:r>
              <w:rPr>
                <w:rFonts w:ascii="宋体" w:hAnsi="宋体" w:cs="宋体" w:hint="eastAsia"/>
              </w:rPr>
              <w:t>为评价对象，现场登录系统查看或查看设备技术参数（</w:t>
            </w:r>
            <w:proofErr w:type="gramStart"/>
            <w:r>
              <w:rPr>
                <w:rFonts w:ascii="Arial" w:hAnsi="Arial" w:cs="Arial" w:hint="eastAsia"/>
              </w:rPr>
              <w:t>自系统</w:t>
            </w:r>
            <w:proofErr w:type="gramEnd"/>
            <w:r>
              <w:rPr>
                <w:rFonts w:ascii="Arial" w:hAnsi="Arial" w:cs="Arial" w:hint="eastAsia"/>
              </w:rPr>
              <w:t>发出指令至药品到达出药口）</w:t>
            </w:r>
            <w:r>
              <w:rPr>
                <w:rFonts w:ascii="宋体" w:hAnsi="宋体" w:cs="宋体" w:hint="eastAsia"/>
              </w:rPr>
              <w:t>：</w:t>
            </w:r>
          </w:p>
          <w:p w14:paraId="678B909D" w14:textId="77777777" w:rsidR="0017615C" w:rsidRDefault="00773BD8">
            <w:pPr>
              <w:widowControl/>
              <w:jc w:val="left"/>
              <w:textAlignment w:val="center"/>
              <w:rPr>
                <w:rFonts w:ascii="宋体" w:hAnsi="宋体" w:cs="宋体"/>
              </w:rPr>
            </w:pPr>
            <w:r>
              <w:rPr>
                <w:rFonts w:ascii="Arial" w:hAnsi="Arial" w:cs="Arial" w:hint="eastAsia"/>
              </w:rPr>
              <w:t>平均发药速度</w:t>
            </w:r>
            <w:r>
              <w:rPr>
                <w:rFonts w:ascii="宋体" w:hAnsi="宋体" w:cs="宋体" w:hint="eastAsia"/>
              </w:rPr>
              <w:t>≤</w:t>
            </w:r>
            <w:r>
              <w:rPr>
                <w:rFonts w:ascii="Arial" w:hAnsi="Arial" w:cs="Arial" w:hint="eastAsia"/>
              </w:rPr>
              <w:t>10</w:t>
            </w:r>
            <w:r>
              <w:rPr>
                <w:rFonts w:ascii="Arial" w:hAnsi="Arial" w:cs="Arial" w:hint="eastAsia"/>
              </w:rPr>
              <w:t>秒</w:t>
            </w:r>
            <w:r>
              <w:rPr>
                <w:rFonts w:ascii="Arial" w:hAnsi="Arial" w:cs="Arial" w:hint="eastAsia"/>
              </w:rPr>
              <w:t>/</w:t>
            </w:r>
            <w:r>
              <w:rPr>
                <w:rFonts w:ascii="Arial" w:hAnsi="Arial" w:cs="Arial" w:hint="eastAsia"/>
              </w:rPr>
              <w:t>处方，</w:t>
            </w:r>
            <w:r>
              <w:rPr>
                <w:rFonts w:ascii="宋体" w:hAnsi="宋体" w:cs="宋体" w:hint="eastAsia"/>
              </w:rPr>
              <w:t>得</w:t>
            </w:r>
            <w:r>
              <w:rPr>
                <w:rFonts w:ascii="Arial" w:hAnsi="Arial" w:cs="Arial" w:hint="eastAsia"/>
              </w:rPr>
              <w:t>2</w:t>
            </w:r>
            <w:r>
              <w:rPr>
                <w:rFonts w:ascii="宋体" w:hAnsi="宋体" w:cs="宋体" w:hint="eastAsia"/>
              </w:rPr>
              <w:t>分；</w:t>
            </w:r>
          </w:p>
          <w:p w14:paraId="7037BB5D" w14:textId="77777777" w:rsidR="0017615C" w:rsidRDefault="00773BD8">
            <w:pPr>
              <w:widowControl/>
              <w:jc w:val="left"/>
              <w:textAlignment w:val="center"/>
              <w:rPr>
                <w:rFonts w:ascii="宋体" w:hAnsi="宋体" w:cs="宋体"/>
              </w:rPr>
            </w:pPr>
            <w:r>
              <w:rPr>
                <w:rFonts w:ascii="Arial" w:hAnsi="Arial" w:cs="Arial" w:hint="eastAsia"/>
              </w:rPr>
              <w:lastRenderedPageBreak/>
              <w:t>10</w:t>
            </w:r>
            <w:r>
              <w:rPr>
                <w:rFonts w:ascii="Arial" w:hAnsi="Arial" w:cs="Arial" w:hint="eastAsia"/>
              </w:rPr>
              <w:t>秒</w:t>
            </w:r>
            <w:r>
              <w:rPr>
                <w:rFonts w:ascii="Arial" w:hAnsi="Arial" w:cs="Arial" w:hint="eastAsia"/>
              </w:rPr>
              <w:t>/</w:t>
            </w:r>
            <w:r>
              <w:rPr>
                <w:rFonts w:ascii="Arial" w:hAnsi="Arial" w:cs="Arial" w:hint="eastAsia"/>
              </w:rPr>
              <w:t>处方＜</w:t>
            </w:r>
            <w:r>
              <w:rPr>
                <w:rFonts w:ascii="宋体" w:hAnsi="宋体" w:cs="宋体" w:hint="eastAsia"/>
              </w:rPr>
              <w:t>平</w:t>
            </w:r>
            <w:r>
              <w:rPr>
                <w:rFonts w:ascii="Arial" w:hAnsi="Arial" w:cs="Arial" w:hint="eastAsia"/>
              </w:rPr>
              <w:t>均发药速度≤</w:t>
            </w:r>
            <w:r>
              <w:rPr>
                <w:rFonts w:ascii="Arial" w:hAnsi="Arial" w:cs="Arial" w:hint="eastAsia"/>
              </w:rPr>
              <w:t>15</w:t>
            </w:r>
            <w:r>
              <w:rPr>
                <w:rFonts w:ascii="Arial" w:hAnsi="Arial" w:cs="Arial" w:hint="eastAsia"/>
              </w:rPr>
              <w:t>秒</w:t>
            </w:r>
            <w:r>
              <w:rPr>
                <w:rFonts w:ascii="Arial" w:hAnsi="Arial" w:cs="Arial" w:hint="eastAsia"/>
              </w:rPr>
              <w:t>/</w:t>
            </w:r>
            <w:r>
              <w:rPr>
                <w:rFonts w:ascii="Arial" w:hAnsi="Arial" w:cs="Arial" w:hint="eastAsia"/>
              </w:rPr>
              <w:t>处方，</w:t>
            </w:r>
            <w:r>
              <w:rPr>
                <w:rFonts w:ascii="宋体" w:hAnsi="宋体" w:cs="宋体" w:hint="eastAsia"/>
              </w:rPr>
              <w:t>得</w:t>
            </w:r>
            <w:r>
              <w:rPr>
                <w:rFonts w:ascii="Arial" w:hAnsi="Arial" w:cs="Arial" w:hint="eastAsia"/>
              </w:rPr>
              <w:t>1</w:t>
            </w:r>
            <w:r>
              <w:rPr>
                <w:rFonts w:ascii="宋体" w:hAnsi="宋体" w:cs="宋体" w:hint="eastAsia"/>
              </w:rPr>
              <w:t>分；</w:t>
            </w:r>
          </w:p>
          <w:p w14:paraId="251BC0F1" w14:textId="77777777" w:rsidR="0017615C" w:rsidRDefault="00773BD8">
            <w:pPr>
              <w:widowControl/>
              <w:jc w:val="left"/>
              <w:textAlignment w:val="center"/>
              <w:rPr>
                <w:rFonts w:ascii="宋体" w:hAnsi="宋体" w:cs="宋体"/>
              </w:rPr>
            </w:pPr>
            <w:r>
              <w:rPr>
                <w:rFonts w:ascii="宋体" w:hAnsi="宋体" w:cs="宋体" w:hint="eastAsia"/>
              </w:rPr>
              <w:t>平</w:t>
            </w:r>
            <w:r>
              <w:rPr>
                <w:rFonts w:ascii="Arial" w:hAnsi="Arial" w:cs="Arial" w:hint="eastAsia"/>
              </w:rPr>
              <w:t>均发药速度＞</w:t>
            </w:r>
            <w:r>
              <w:rPr>
                <w:rFonts w:ascii="Arial" w:hAnsi="Arial" w:cs="Arial" w:hint="eastAsia"/>
              </w:rPr>
              <w:t>15</w:t>
            </w:r>
            <w:r>
              <w:rPr>
                <w:rFonts w:ascii="Arial" w:hAnsi="Arial" w:cs="Arial" w:hint="eastAsia"/>
              </w:rPr>
              <w:t>秒</w:t>
            </w:r>
            <w:r>
              <w:rPr>
                <w:rFonts w:ascii="Arial" w:hAnsi="Arial" w:cs="Arial" w:hint="eastAsia"/>
              </w:rPr>
              <w:t>/</w:t>
            </w:r>
            <w:r>
              <w:rPr>
                <w:rFonts w:ascii="Arial" w:hAnsi="Arial" w:cs="Arial" w:hint="eastAsia"/>
              </w:rPr>
              <w:t>处方，</w:t>
            </w:r>
            <w:r>
              <w:rPr>
                <w:rFonts w:ascii="Arial" w:hAnsi="Arial" w:cs="Arial"/>
                <w:color w:val="000000" w:themeColor="text1"/>
              </w:rPr>
              <w:t>得</w:t>
            </w:r>
            <w:r>
              <w:rPr>
                <w:rFonts w:ascii="Arial" w:hAnsi="Arial" w:cs="Arial"/>
                <w:color w:val="000000" w:themeColor="text1"/>
              </w:rPr>
              <w:t>0</w:t>
            </w:r>
            <w:r>
              <w:rPr>
                <w:rFonts w:ascii="Arial" w:hAnsi="Arial" w:cs="Arial"/>
                <w:color w:val="000000" w:themeColor="text1"/>
              </w:rPr>
              <w:t>分</w:t>
            </w:r>
            <w:r>
              <w:rPr>
                <w:rFonts w:ascii="Arial" w:hAnsi="Arial" w:cs="Arial" w:hint="eastAsia"/>
              </w:rPr>
              <w:t>。</w:t>
            </w:r>
          </w:p>
        </w:tc>
        <w:tc>
          <w:tcPr>
            <w:tcW w:w="949" w:type="dxa"/>
            <w:tcBorders>
              <w:tl2br w:val="nil"/>
              <w:tr2bl w:val="nil"/>
            </w:tcBorders>
            <w:shd w:val="clear" w:color="auto" w:fill="auto"/>
            <w:vAlign w:val="center"/>
          </w:tcPr>
          <w:p w14:paraId="34C5B598" w14:textId="77777777" w:rsidR="0017615C" w:rsidRDefault="0017615C">
            <w:pPr>
              <w:rPr>
                <w:rFonts w:ascii="宋体" w:hAnsi="宋体" w:cs="宋体"/>
                <w:color w:val="000000"/>
              </w:rPr>
            </w:pPr>
          </w:p>
        </w:tc>
      </w:tr>
      <w:tr w:rsidR="0017615C" w14:paraId="17952518" w14:textId="77777777">
        <w:trPr>
          <w:trHeight w:val="399"/>
        </w:trPr>
        <w:tc>
          <w:tcPr>
            <w:tcW w:w="675" w:type="dxa"/>
            <w:tcBorders>
              <w:tl2br w:val="nil"/>
              <w:tr2bl w:val="nil"/>
            </w:tcBorders>
            <w:shd w:val="clear" w:color="auto" w:fill="auto"/>
            <w:vAlign w:val="center"/>
          </w:tcPr>
          <w:p w14:paraId="2E787104" w14:textId="77777777" w:rsidR="0017615C" w:rsidRDefault="00773BD8">
            <w:pPr>
              <w:widowControl/>
              <w:jc w:val="center"/>
              <w:textAlignment w:val="center"/>
              <w:rPr>
                <w:rFonts w:ascii="宋体" w:hAnsi="宋体" w:cs="宋体"/>
                <w:color w:val="000000"/>
                <w:kern w:val="0"/>
                <w:lang w:bidi="ar"/>
              </w:rPr>
            </w:pPr>
            <w:r>
              <w:rPr>
                <w:rFonts w:ascii="Arial" w:hAnsi="Arial" w:cs="Arial"/>
                <w:color w:val="000000"/>
                <w:kern w:val="0"/>
                <w:lang w:bidi="ar"/>
              </w:rPr>
              <w:lastRenderedPageBreak/>
              <w:t>1</w:t>
            </w:r>
            <w:r>
              <w:rPr>
                <w:rFonts w:ascii="Arial" w:hAnsi="Arial" w:cs="Arial" w:hint="eastAsia"/>
                <w:color w:val="000000"/>
                <w:kern w:val="0"/>
                <w:lang w:bidi="ar"/>
              </w:rPr>
              <w:t>1</w:t>
            </w:r>
          </w:p>
        </w:tc>
        <w:tc>
          <w:tcPr>
            <w:tcW w:w="1121" w:type="dxa"/>
            <w:vMerge/>
            <w:tcBorders>
              <w:tl2br w:val="nil"/>
              <w:tr2bl w:val="nil"/>
            </w:tcBorders>
            <w:shd w:val="clear" w:color="auto" w:fill="auto"/>
            <w:vAlign w:val="center"/>
          </w:tcPr>
          <w:p w14:paraId="5D946BAF"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21F4127C"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2B75E6D4"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65252D4D"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5E47DE74" w14:textId="77777777" w:rsidR="0017615C" w:rsidRDefault="00773BD8">
            <w:pPr>
              <w:pStyle w:val="af2"/>
              <w:ind w:firstLineChars="0" w:firstLine="0"/>
              <w:jc w:val="center"/>
              <w:rPr>
                <w:rFonts w:hAnsi="宋体"/>
                <w:highlight w:val="yellow"/>
              </w:rPr>
            </w:pPr>
            <w:r>
              <w:rPr>
                <w:rFonts w:hAnsi="宋体" w:hint="eastAsia"/>
              </w:rPr>
              <w:t>自动化设备自动盘库时间</w:t>
            </w:r>
          </w:p>
        </w:tc>
        <w:tc>
          <w:tcPr>
            <w:tcW w:w="780" w:type="dxa"/>
            <w:tcBorders>
              <w:tl2br w:val="nil"/>
              <w:tr2bl w:val="nil"/>
            </w:tcBorders>
            <w:shd w:val="clear" w:color="auto" w:fill="auto"/>
            <w:vAlign w:val="center"/>
          </w:tcPr>
          <w:p w14:paraId="062DEF2C"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t>1</w:t>
            </w:r>
            <w:r>
              <w:rPr>
                <w:rFonts w:ascii="Arial" w:hAnsi="Arial" w:cs="Arial" w:hint="eastAsia"/>
                <w:color w:val="000000"/>
                <w:kern w:val="0"/>
                <w:lang w:bidi="ar"/>
              </w:rPr>
              <w:t>分</w:t>
            </w:r>
          </w:p>
        </w:tc>
        <w:tc>
          <w:tcPr>
            <w:tcW w:w="6465" w:type="dxa"/>
            <w:tcBorders>
              <w:tl2br w:val="nil"/>
              <w:tr2bl w:val="nil"/>
            </w:tcBorders>
            <w:shd w:val="clear" w:color="auto" w:fill="auto"/>
            <w:vAlign w:val="center"/>
          </w:tcPr>
          <w:p w14:paraId="2B3D1518" w14:textId="77777777" w:rsidR="0017615C" w:rsidRDefault="00773BD8">
            <w:pPr>
              <w:widowControl/>
              <w:jc w:val="left"/>
              <w:textAlignment w:val="center"/>
              <w:rPr>
                <w:rFonts w:ascii="宋体" w:hAnsi="宋体" w:cs="宋体"/>
              </w:rPr>
            </w:pPr>
            <w:r>
              <w:rPr>
                <w:rFonts w:ascii="宋体" w:hAnsi="宋体" w:cs="宋体" w:hint="eastAsia"/>
              </w:rPr>
              <w:t>以</w:t>
            </w:r>
            <w:r>
              <w:rPr>
                <w:rFonts w:ascii="Arial" w:hAnsi="Arial" w:cs="Arial"/>
              </w:rPr>
              <w:t>矩形包装智能发药设备</w:t>
            </w:r>
            <w:r>
              <w:rPr>
                <w:rFonts w:ascii="宋体" w:hAnsi="宋体" w:cs="宋体" w:hint="eastAsia"/>
              </w:rPr>
              <w:t>为评价对象，现场登录系统统计</w:t>
            </w:r>
            <w:r>
              <w:rPr>
                <w:rFonts w:ascii="Arial" w:hAnsi="Arial" w:cs="Arial" w:hint="eastAsia"/>
                <w:color w:val="000000" w:themeColor="text1"/>
              </w:rPr>
              <w:t>10000</w:t>
            </w:r>
            <w:r>
              <w:rPr>
                <w:rFonts w:ascii="宋体" w:hAnsi="宋体" w:cs="宋体" w:hint="eastAsia"/>
              </w:rPr>
              <w:t>盒药品盘库时间，储药大于或小于</w:t>
            </w:r>
            <w:r>
              <w:rPr>
                <w:rFonts w:ascii="Arial" w:hAnsi="Arial" w:cs="Arial" w:hint="eastAsia"/>
                <w:color w:val="000000" w:themeColor="text1"/>
              </w:rPr>
              <w:t>10000</w:t>
            </w:r>
            <w:r>
              <w:rPr>
                <w:rFonts w:ascii="宋体" w:hAnsi="宋体" w:cs="宋体" w:hint="eastAsia"/>
              </w:rPr>
              <w:t>盒按</w:t>
            </w:r>
            <w:r>
              <w:rPr>
                <w:rFonts w:ascii="Arial" w:hAnsi="Arial" w:cs="Arial" w:hint="eastAsia"/>
                <w:color w:val="000000" w:themeColor="text1"/>
              </w:rPr>
              <w:t>实际药品盒数</w:t>
            </w:r>
            <w:r>
              <w:rPr>
                <w:rFonts w:ascii="宋体" w:hAnsi="宋体" w:cs="宋体" w:hint="eastAsia"/>
              </w:rPr>
              <w:t>换算作为最终盘库时间：</w:t>
            </w:r>
          </w:p>
          <w:p w14:paraId="615F16B4" w14:textId="77777777" w:rsidR="0017615C" w:rsidRDefault="00773BD8">
            <w:pPr>
              <w:widowControl/>
              <w:jc w:val="left"/>
              <w:textAlignment w:val="center"/>
              <w:rPr>
                <w:rFonts w:ascii="宋体" w:hAnsi="宋体" w:cs="宋体"/>
              </w:rPr>
            </w:pPr>
            <w:r>
              <w:rPr>
                <w:rFonts w:ascii="宋体" w:hAnsi="宋体" w:cs="宋体" w:hint="eastAsia"/>
              </w:rPr>
              <w:t>盘库时间/</w:t>
            </w:r>
            <w:r>
              <w:rPr>
                <w:rFonts w:ascii="Arial" w:hAnsi="Arial" w:cs="Arial" w:hint="eastAsia"/>
                <w:color w:val="000000" w:themeColor="text1"/>
              </w:rPr>
              <w:t>10000</w:t>
            </w:r>
            <w:r>
              <w:rPr>
                <w:rFonts w:ascii="宋体" w:hAnsi="宋体" w:cs="宋体" w:hint="eastAsia"/>
              </w:rPr>
              <w:t>盒≤</w:t>
            </w:r>
            <w:r>
              <w:rPr>
                <w:rFonts w:ascii="Arial" w:hAnsi="Arial" w:cs="Arial" w:hint="eastAsia"/>
              </w:rPr>
              <w:t>60</w:t>
            </w:r>
            <w:r>
              <w:rPr>
                <w:rFonts w:ascii="宋体" w:hAnsi="宋体" w:cs="宋体" w:hint="eastAsia"/>
              </w:rPr>
              <w:t>分钟，得</w:t>
            </w:r>
            <w:r>
              <w:rPr>
                <w:rFonts w:ascii="Arial" w:hAnsi="Arial" w:cs="Arial" w:hint="eastAsia"/>
              </w:rPr>
              <w:t>1</w:t>
            </w:r>
            <w:r>
              <w:rPr>
                <w:rFonts w:ascii="宋体" w:hAnsi="宋体" w:cs="宋体" w:hint="eastAsia"/>
              </w:rPr>
              <w:t>分；</w:t>
            </w:r>
          </w:p>
          <w:p w14:paraId="17F6E131" w14:textId="77777777" w:rsidR="0017615C" w:rsidRDefault="00773BD8">
            <w:pPr>
              <w:widowControl/>
              <w:jc w:val="left"/>
              <w:textAlignment w:val="center"/>
              <w:rPr>
                <w:rFonts w:ascii="宋体" w:hAnsi="宋体" w:cs="宋体"/>
              </w:rPr>
            </w:pPr>
            <w:r>
              <w:rPr>
                <w:rFonts w:ascii="Arial" w:hAnsi="Arial" w:cs="Arial" w:hint="eastAsia"/>
              </w:rPr>
              <w:t>60</w:t>
            </w:r>
            <w:r>
              <w:rPr>
                <w:rFonts w:ascii="宋体" w:hAnsi="宋体" w:cs="宋体" w:hint="eastAsia"/>
              </w:rPr>
              <w:t>分钟＜盘库时间/</w:t>
            </w:r>
            <w:r>
              <w:rPr>
                <w:rFonts w:ascii="Arial" w:hAnsi="Arial" w:cs="Arial" w:hint="eastAsia"/>
                <w:color w:val="000000" w:themeColor="text1"/>
              </w:rPr>
              <w:t>10000</w:t>
            </w:r>
            <w:r>
              <w:rPr>
                <w:rFonts w:ascii="宋体" w:hAnsi="宋体" w:cs="宋体" w:hint="eastAsia"/>
              </w:rPr>
              <w:t>盒≤</w:t>
            </w:r>
            <w:r>
              <w:rPr>
                <w:rFonts w:ascii="Arial" w:hAnsi="Arial" w:cs="Arial" w:hint="eastAsia"/>
              </w:rPr>
              <w:t>90</w:t>
            </w:r>
            <w:r>
              <w:rPr>
                <w:rFonts w:ascii="宋体" w:hAnsi="宋体" w:cs="宋体" w:hint="eastAsia"/>
              </w:rPr>
              <w:t>分钟，得</w:t>
            </w:r>
            <w:r>
              <w:rPr>
                <w:rFonts w:ascii="Arial" w:hAnsi="Arial" w:cs="Arial" w:hint="eastAsia"/>
              </w:rPr>
              <w:t>0.5</w:t>
            </w:r>
            <w:r>
              <w:rPr>
                <w:rFonts w:ascii="宋体" w:hAnsi="宋体" w:cs="宋体" w:hint="eastAsia"/>
              </w:rPr>
              <w:t>分；</w:t>
            </w:r>
          </w:p>
          <w:p w14:paraId="7529DA8E" w14:textId="77777777" w:rsidR="0017615C" w:rsidRDefault="00773BD8">
            <w:pPr>
              <w:widowControl/>
              <w:jc w:val="left"/>
              <w:textAlignment w:val="center"/>
              <w:rPr>
                <w:rFonts w:ascii="Arial" w:hAnsi="Arial" w:cs="Arial"/>
              </w:rPr>
            </w:pPr>
            <w:r>
              <w:rPr>
                <w:rFonts w:ascii="宋体" w:hAnsi="宋体" w:cs="宋体" w:hint="eastAsia"/>
              </w:rPr>
              <w:t>盘库时间/</w:t>
            </w:r>
            <w:r>
              <w:rPr>
                <w:rFonts w:ascii="Arial" w:hAnsi="Arial" w:cs="Arial" w:hint="eastAsia"/>
                <w:color w:val="000000" w:themeColor="text1"/>
              </w:rPr>
              <w:t>10000</w:t>
            </w:r>
            <w:r>
              <w:rPr>
                <w:rFonts w:ascii="宋体" w:hAnsi="宋体" w:cs="宋体" w:hint="eastAsia"/>
              </w:rPr>
              <w:t>盒＞</w:t>
            </w:r>
            <w:r>
              <w:rPr>
                <w:rFonts w:ascii="Arial" w:hAnsi="Arial" w:cs="Arial" w:hint="eastAsia"/>
              </w:rPr>
              <w:t>90</w:t>
            </w:r>
            <w:r>
              <w:rPr>
                <w:rFonts w:ascii="宋体" w:hAnsi="宋体" w:cs="宋体" w:hint="eastAsia"/>
              </w:rPr>
              <w:t>分钟，得</w:t>
            </w:r>
            <w:r>
              <w:rPr>
                <w:rFonts w:ascii="Arial" w:hAnsi="Arial" w:cs="Arial" w:hint="eastAsia"/>
              </w:rPr>
              <w:t>0</w:t>
            </w:r>
            <w:r>
              <w:rPr>
                <w:rFonts w:ascii="宋体" w:hAnsi="宋体" w:cs="宋体" w:hint="eastAsia"/>
              </w:rPr>
              <w:t>分。</w:t>
            </w:r>
          </w:p>
        </w:tc>
        <w:tc>
          <w:tcPr>
            <w:tcW w:w="949" w:type="dxa"/>
            <w:tcBorders>
              <w:tl2br w:val="nil"/>
              <w:tr2bl w:val="nil"/>
            </w:tcBorders>
            <w:shd w:val="clear" w:color="auto" w:fill="auto"/>
            <w:vAlign w:val="center"/>
          </w:tcPr>
          <w:p w14:paraId="61B27DE8" w14:textId="77777777" w:rsidR="0017615C" w:rsidRDefault="0017615C">
            <w:pPr>
              <w:rPr>
                <w:rFonts w:ascii="宋体" w:hAnsi="宋体" w:cs="宋体"/>
                <w:color w:val="000000"/>
              </w:rPr>
            </w:pPr>
          </w:p>
        </w:tc>
      </w:tr>
      <w:tr w:rsidR="0017615C" w14:paraId="57DA2EB4" w14:textId="77777777">
        <w:trPr>
          <w:trHeight w:val="90"/>
        </w:trPr>
        <w:tc>
          <w:tcPr>
            <w:tcW w:w="675" w:type="dxa"/>
            <w:tcBorders>
              <w:tl2br w:val="nil"/>
              <w:tr2bl w:val="nil"/>
            </w:tcBorders>
            <w:shd w:val="clear" w:color="auto" w:fill="auto"/>
            <w:vAlign w:val="center"/>
          </w:tcPr>
          <w:p w14:paraId="4FBCCE34" w14:textId="77777777" w:rsidR="0017615C" w:rsidRDefault="00773BD8">
            <w:pPr>
              <w:widowControl/>
              <w:jc w:val="center"/>
              <w:textAlignment w:val="center"/>
              <w:rPr>
                <w:rFonts w:ascii="宋体" w:hAnsi="宋体" w:cs="宋体"/>
                <w:color w:val="000000"/>
                <w:kern w:val="0"/>
                <w:lang w:bidi="ar"/>
              </w:rPr>
            </w:pPr>
            <w:r>
              <w:rPr>
                <w:rFonts w:ascii="Arial" w:hAnsi="Arial" w:cs="Arial"/>
                <w:color w:val="000000"/>
                <w:kern w:val="0"/>
                <w:lang w:bidi="ar"/>
              </w:rPr>
              <w:t>1</w:t>
            </w:r>
            <w:r>
              <w:rPr>
                <w:rFonts w:ascii="Arial" w:hAnsi="Arial" w:cs="Arial" w:hint="eastAsia"/>
                <w:color w:val="000000"/>
                <w:kern w:val="0"/>
                <w:lang w:bidi="ar"/>
              </w:rPr>
              <w:t>2</w:t>
            </w:r>
          </w:p>
        </w:tc>
        <w:tc>
          <w:tcPr>
            <w:tcW w:w="1121" w:type="dxa"/>
            <w:vMerge/>
            <w:tcBorders>
              <w:tl2br w:val="nil"/>
              <w:tr2bl w:val="nil"/>
            </w:tcBorders>
            <w:shd w:val="clear" w:color="auto" w:fill="auto"/>
            <w:vAlign w:val="center"/>
          </w:tcPr>
          <w:p w14:paraId="193F7B7B"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3370E850"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0D8D1B9C"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7968DB47"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46B1280E" w14:textId="77777777" w:rsidR="0017615C" w:rsidRDefault="00773BD8">
            <w:pPr>
              <w:widowControl/>
              <w:jc w:val="center"/>
              <w:textAlignment w:val="center"/>
              <w:rPr>
                <w:rFonts w:ascii="宋体" w:hAnsi="宋体" w:cs="宋体"/>
                <w:color w:val="000000"/>
              </w:rPr>
            </w:pPr>
            <w:r>
              <w:rPr>
                <w:rFonts w:ascii="Arial" w:hAnsi="Arial" w:cs="Arial"/>
                <w:color w:val="000000" w:themeColor="text1"/>
              </w:rPr>
              <w:t>药品</w:t>
            </w:r>
            <w:r>
              <w:rPr>
                <w:rFonts w:ascii="Arial" w:hAnsi="Arial" w:cs="Arial" w:hint="eastAsia"/>
                <w:color w:val="000000" w:themeColor="text1"/>
              </w:rPr>
              <w:t>调配</w:t>
            </w:r>
            <w:r>
              <w:rPr>
                <w:rFonts w:ascii="Arial" w:hAnsi="Arial" w:cs="Arial"/>
                <w:color w:val="000000" w:themeColor="text1"/>
              </w:rPr>
              <w:t>准确率</w:t>
            </w:r>
          </w:p>
        </w:tc>
        <w:tc>
          <w:tcPr>
            <w:tcW w:w="780" w:type="dxa"/>
            <w:tcBorders>
              <w:tl2br w:val="nil"/>
              <w:tr2bl w:val="nil"/>
            </w:tcBorders>
            <w:shd w:val="clear" w:color="auto" w:fill="auto"/>
            <w:vAlign w:val="center"/>
          </w:tcPr>
          <w:p w14:paraId="155A8545"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1</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4CB755EC" w14:textId="77777777" w:rsidR="0017615C" w:rsidRDefault="00773BD8">
            <w:pPr>
              <w:pStyle w:val="af2"/>
              <w:ind w:firstLineChars="0" w:firstLine="0"/>
              <w:rPr>
                <w:rFonts w:ascii="Arial" w:hAnsi="Arial" w:cs="Arial"/>
                <w:color w:val="000000" w:themeColor="text1"/>
              </w:rPr>
            </w:pPr>
            <w:r>
              <w:rPr>
                <w:rFonts w:ascii="Arial" w:hAnsi="Arial" w:cs="Arial" w:hint="eastAsia"/>
              </w:rPr>
              <w:t>现场</w:t>
            </w:r>
            <w:r>
              <w:rPr>
                <w:rFonts w:ascii="Arial" w:hAnsi="Arial" w:cs="Arial"/>
              </w:rPr>
              <w:t>随机</w:t>
            </w:r>
            <w:r>
              <w:rPr>
                <w:rFonts w:ascii="Arial" w:hAnsi="Arial" w:cs="Arial" w:hint="eastAsia"/>
              </w:rPr>
              <w:t>抽取</w:t>
            </w:r>
            <w:r>
              <w:rPr>
                <w:rFonts w:ascii="Arial" w:hAnsi="Arial" w:cs="Arial" w:hint="eastAsia"/>
              </w:rPr>
              <w:t>10</w:t>
            </w:r>
            <w:r>
              <w:rPr>
                <w:rFonts w:ascii="Arial" w:hAnsi="Arial" w:cs="Arial" w:hint="eastAsia"/>
              </w:rPr>
              <w:t>人次调配完毕处方</w:t>
            </w:r>
            <w:r>
              <w:rPr>
                <w:rFonts w:ascii="Arial" w:hAnsi="Arial" w:cs="Arial"/>
              </w:rPr>
              <w:t>，</w:t>
            </w:r>
            <w:r>
              <w:rPr>
                <w:rFonts w:ascii="Arial" w:hAnsi="Arial" w:cs="Arial" w:hint="eastAsia"/>
              </w:rPr>
              <w:t>计算</w:t>
            </w:r>
            <w:r>
              <w:rPr>
                <w:rFonts w:ascii="Arial" w:hAnsi="Arial" w:cs="Arial"/>
                <w:color w:val="000000" w:themeColor="text1"/>
              </w:rPr>
              <w:t>药品</w:t>
            </w:r>
            <w:r>
              <w:rPr>
                <w:rFonts w:ascii="Arial" w:hAnsi="Arial" w:cs="Arial" w:hint="eastAsia"/>
                <w:color w:val="000000" w:themeColor="text1"/>
              </w:rPr>
              <w:t>调配</w:t>
            </w:r>
            <w:r>
              <w:rPr>
                <w:rFonts w:ascii="Arial" w:hAnsi="Arial" w:cs="Arial"/>
                <w:color w:val="000000" w:themeColor="text1"/>
              </w:rPr>
              <w:t>准确率</w:t>
            </w:r>
            <w:r>
              <w:rPr>
                <w:rFonts w:ascii="Arial" w:hAnsi="Arial" w:cs="Arial" w:hint="eastAsia"/>
                <w:color w:val="000000" w:themeColor="text1"/>
              </w:rPr>
              <w:t>：</w:t>
            </w:r>
          </w:p>
          <w:p w14:paraId="30681EDE" w14:textId="77777777" w:rsidR="0017615C" w:rsidRDefault="00773BD8">
            <w:pPr>
              <w:pStyle w:val="af2"/>
              <w:ind w:firstLineChars="0" w:firstLine="0"/>
              <w:rPr>
                <w:rFonts w:ascii="Arial" w:hAnsi="Arial" w:cs="Arial"/>
                <w:color w:val="000000" w:themeColor="text1"/>
              </w:rPr>
            </w:pPr>
            <w:r>
              <w:rPr>
                <w:rFonts w:ascii="Arial" w:hAnsi="Arial" w:cs="Arial"/>
                <w:position w:val="-24"/>
              </w:rPr>
              <w:object w:dxaOrig="3122" w:dyaOrig="426" w14:anchorId="1EEA0FAB">
                <v:shape id="_x0000_i1034" type="#_x0000_t75" style="width:156pt;height:21.75pt" o:ole="">
                  <v:imagedata r:id="rId30" o:title=""/>
                </v:shape>
                <o:OLEObject Type="Embed" ProgID="Equation.3" ShapeID="_x0000_i1034" DrawAspect="Content" ObjectID="_1704694461" r:id="rId31"/>
              </w:object>
            </w:r>
          </w:p>
          <w:p w14:paraId="25750636" w14:textId="77777777" w:rsidR="0017615C" w:rsidRDefault="00773BD8">
            <w:pPr>
              <w:rPr>
                <w:rFonts w:ascii="Arial" w:hAnsi="Arial" w:cs="Arial"/>
              </w:rPr>
            </w:pPr>
            <w:r>
              <w:rPr>
                <w:rFonts w:ascii="Arial" w:hAnsi="Arial" w:cs="Arial" w:hint="eastAsia"/>
              </w:rPr>
              <w:t>药品调配准确率＝</w:t>
            </w:r>
            <w:r>
              <w:rPr>
                <w:rFonts w:ascii="Arial" w:hAnsi="Arial" w:cs="Arial" w:hint="eastAsia"/>
              </w:rPr>
              <w:t>100%</w:t>
            </w:r>
            <w:r>
              <w:rPr>
                <w:rFonts w:ascii="Arial" w:hAnsi="Arial" w:cs="Arial" w:hint="eastAsia"/>
              </w:rPr>
              <w:t>，得</w:t>
            </w:r>
            <w:r>
              <w:rPr>
                <w:rFonts w:ascii="Arial" w:hAnsi="Arial" w:cs="Arial" w:hint="eastAsia"/>
              </w:rPr>
              <w:t>1</w:t>
            </w:r>
            <w:r>
              <w:rPr>
                <w:rFonts w:ascii="Arial" w:hAnsi="Arial" w:cs="Arial" w:hint="eastAsia"/>
              </w:rPr>
              <w:t>分；</w:t>
            </w:r>
          </w:p>
          <w:p w14:paraId="157C1E1C" w14:textId="77777777" w:rsidR="0017615C" w:rsidRDefault="00773BD8">
            <w:pPr>
              <w:rPr>
                <w:rFonts w:ascii="宋体" w:hAnsi="宋体" w:cs="宋体"/>
                <w:color w:val="000000"/>
              </w:rPr>
            </w:pPr>
            <w:r>
              <w:rPr>
                <w:rFonts w:ascii="Arial" w:hAnsi="Arial" w:cs="Arial" w:hint="eastAsia"/>
              </w:rPr>
              <w:t>药品调配准确率＜</w:t>
            </w:r>
            <w:r>
              <w:rPr>
                <w:rFonts w:ascii="Arial" w:hAnsi="Arial" w:cs="Arial" w:hint="eastAsia"/>
              </w:rPr>
              <w:t>100%</w:t>
            </w:r>
            <w:r>
              <w:rPr>
                <w:rFonts w:ascii="Arial" w:hAnsi="Arial" w:cs="Arial" w:hint="eastAsia"/>
              </w:rPr>
              <w:t>，得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559BDF81" w14:textId="77777777" w:rsidR="0017615C" w:rsidRDefault="0017615C">
            <w:pPr>
              <w:rPr>
                <w:rFonts w:ascii="宋体" w:hAnsi="宋体" w:cs="宋体"/>
                <w:color w:val="000000"/>
              </w:rPr>
            </w:pPr>
          </w:p>
        </w:tc>
      </w:tr>
      <w:tr w:rsidR="0017615C" w14:paraId="7FDA143A" w14:textId="77777777">
        <w:trPr>
          <w:trHeight w:val="90"/>
        </w:trPr>
        <w:tc>
          <w:tcPr>
            <w:tcW w:w="675" w:type="dxa"/>
            <w:tcBorders>
              <w:tl2br w:val="nil"/>
              <w:tr2bl w:val="nil"/>
            </w:tcBorders>
            <w:shd w:val="clear" w:color="auto" w:fill="auto"/>
            <w:vAlign w:val="center"/>
          </w:tcPr>
          <w:p w14:paraId="683E9D3C" w14:textId="77777777" w:rsidR="0017615C" w:rsidRDefault="00773BD8">
            <w:pPr>
              <w:widowControl/>
              <w:jc w:val="center"/>
              <w:textAlignment w:val="center"/>
              <w:rPr>
                <w:rFonts w:ascii="宋体" w:hAnsi="宋体" w:cs="宋体"/>
                <w:color w:val="000000"/>
                <w:kern w:val="0"/>
                <w:lang w:bidi="ar"/>
              </w:rPr>
            </w:pPr>
            <w:r>
              <w:rPr>
                <w:rFonts w:ascii="Arial" w:hAnsi="Arial" w:cs="Arial"/>
                <w:color w:val="000000"/>
                <w:kern w:val="0"/>
                <w:lang w:bidi="ar"/>
              </w:rPr>
              <w:t>1</w:t>
            </w:r>
            <w:r>
              <w:rPr>
                <w:rFonts w:ascii="Arial" w:hAnsi="Arial" w:cs="Arial" w:hint="eastAsia"/>
                <w:color w:val="000000"/>
                <w:kern w:val="0"/>
                <w:lang w:bidi="ar"/>
              </w:rPr>
              <w:t>3</w:t>
            </w:r>
          </w:p>
        </w:tc>
        <w:tc>
          <w:tcPr>
            <w:tcW w:w="1121" w:type="dxa"/>
            <w:vMerge/>
            <w:tcBorders>
              <w:tl2br w:val="nil"/>
              <w:tr2bl w:val="nil"/>
            </w:tcBorders>
            <w:shd w:val="clear" w:color="auto" w:fill="auto"/>
            <w:vAlign w:val="center"/>
          </w:tcPr>
          <w:p w14:paraId="4522EB93"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67B44C01"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0AD4A7E5"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1B39B464"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0FCA1CA6" w14:textId="77777777" w:rsidR="0017615C" w:rsidRDefault="00773BD8">
            <w:pPr>
              <w:widowControl/>
              <w:jc w:val="center"/>
              <w:textAlignment w:val="center"/>
              <w:rPr>
                <w:rFonts w:ascii="宋体" w:hAnsi="宋体" w:cs="宋体"/>
                <w:color w:val="000000"/>
              </w:rPr>
            </w:pPr>
            <w:r>
              <w:rPr>
                <w:rFonts w:ascii="Arial" w:hAnsi="Arial" w:cs="Arial" w:hint="eastAsia"/>
                <w:color w:val="000000" w:themeColor="text1"/>
              </w:rPr>
              <w:t>药品用法知晓率</w:t>
            </w:r>
          </w:p>
        </w:tc>
        <w:tc>
          <w:tcPr>
            <w:tcW w:w="780" w:type="dxa"/>
            <w:tcBorders>
              <w:tl2br w:val="nil"/>
              <w:tr2bl w:val="nil"/>
            </w:tcBorders>
            <w:shd w:val="clear" w:color="auto" w:fill="auto"/>
            <w:vAlign w:val="center"/>
          </w:tcPr>
          <w:p w14:paraId="57B9C83F"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0D43FEB8" w14:textId="77777777" w:rsidR="0017615C" w:rsidRDefault="00773BD8">
            <w:pPr>
              <w:pStyle w:val="af2"/>
              <w:ind w:firstLineChars="0" w:firstLine="0"/>
              <w:rPr>
                <w:rFonts w:ascii="Arial" w:hAnsi="Arial" w:cs="Arial"/>
                <w:color w:val="000000" w:themeColor="text1"/>
              </w:rPr>
            </w:pPr>
            <w:r>
              <w:rPr>
                <w:rFonts w:ascii="Arial" w:hAnsi="Arial" w:cs="Arial" w:hint="eastAsia"/>
              </w:rPr>
              <w:t>现场</w:t>
            </w:r>
            <w:r>
              <w:rPr>
                <w:rFonts w:ascii="Arial" w:hAnsi="Arial" w:cs="Arial"/>
              </w:rPr>
              <w:t>随机</w:t>
            </w:r>
            <w:r>
              <w:rPr>
                <w:rFonts w:ascii="Arial" w:hAnsi="Arial" w:cs="Arial" w:hint="eastAsia"/>
              </w:rPr>
              <w:t>抽查已完成取药的</w:t>
            </w:r>
            <w:r>
              <w:rPr>
                <w:rFonts w:ascii="Arial" w:hAnsi="Arial" w:cs="Arial" w:hint="eastAsia"/>
              </w:rPr>
              <w:t>10</w:t>
            </w:r>
            <w:r>
              <w:rPr>
                <w:rFonts w:ascii="Arial" w:hAnsi="Arial" w:cs="Arial" w:hint="eastAsia"/>
              </w:rPr>
              <w:t>名患者，计算药品用法</w:t>
            </w:r>
            <w:r>
              <w:rPr>
                <w:rFonts w:ascii="Arial" w:hAnsi="Arial" w:cs="Arial" w:hint="eastAsia"/>
                <w:color w:val="000000" w:themeColor="text1"/>
              </w:rPr>
              <w:t>知晓率：</w:t>
            </w:r>
          </w:p>
          <w:p w14:paraId="048F868E" w14:textId="77777777" w:rsidR="0017615C" w:rsidRDefault="00773BD8">
            <w:pPr>
              <w:pStyle w:val="af2"/>
              <w:ind w:firstLineChars="0" w:firstLine="0"/>
              <w:rPr>
                <w:rFonts w:ascii="Arial" w:hAnsi="Arial" w:cs="Arial"/>
                <w:color w:val="000000" w:themeColor="text1"/>
              </w:rPr>
            </w:pPr>
            <w:r>
              <w:rPr>
                <w:rFonts w:ascii="Arial" w:hAnsi="Arial" w:cs="Arial"/>
                <w:position w:val="-24"/>
              </w:rPr>
              <w:object w:dxaOrig="3282" w:dyaOrig="426" w14:anchorId="1467D057">
                <v:shape id="_x0000_i1035" type="#_x0000_t75" style="width:164.25pt;height:21.75pt" o:ole="">
                  <v:imagedata r:id="rId32" o:title=""/>
                </v:shape>
                <o:OLEObject Type="Embed" ProgID="Equation.3" ShapeID="_x0000_i1035" DrawAspect="Content" ObjectID="_1704694462" r:id="rId33"/>
              </w:object>
            </w:r>
          </w:p>
          <w:p w14:paraId="1129A16C" w14:textId="77777777" w:rsidR="0017615C" w:rsidRDefault="00773BD8">
            <w:pPr>
              <w:pStyle w:val="af2"/>
              <w:ind w:firstLineChars="0" w:firstLine="0"/>
              <w:rPr>
                <w:rFonts w:ascii="Arial" w:hAnsi="Arial" w:cs="Arial"/>
                <w:color w:val="000000" w:themeColor="text1"/>
              </w:rPr>
            </w:pPr>
            <w:r>
              <w:rPr>
                <w:rFonts w:ascii="Arial" w:hAnsi="Arial" w:cs="Arial" w:hint="eastAsia"/>
                <w:color w:val="000000" w:themeColor="text1"/>
              </w:rPr>
              <w:t>药品用法知晓率＝</w:t>
            </w:r>
            <w:r>
              <w:rPr>
                <w:rFonts w:ascii="Arial" w:hAnsi="Arial" w:cs="Arial" w:hint="eastAsia"/>
                <w:color w:val="000000" w:themeColor="text1"/>
              </w:rPr>
              <w:t>100%</w:t>
            </w:r>
            <w:r>
              <w:rPr>
                <w:rFonts w:ascii="Arial" w:hAnsi="Arial" w:cs="Arial" w:hint="eastAsia"/>
                <w:color w:val="000000" w:themeColor="text1"/>
              </w:rPr>
              <w:t>，得</w:t>
            </w:r>
            <w:r>
              <w:rPr>
                <w:rFonts w:ascii="Arial" w:hAnsi="Arial" w:cs="Arial" w:hint="eastAsia"/>
                <w:color w:val="000000" w:themeColor="text1"/>
              </w:rPr>
              <w:t>2</w:t>
            </w:r>
            <w:r>
              <w:rPr>
                <w:rFonts w:ascii="Arial" w:hAnsi="Arial" w:cs="Arial" w:hint="eastAsia"/>
                <w:color w:val="000000" w:themeColor="text1"/>
              </w:rPr>
              <w:t>分；</w:t>
            </w:r>
          </w:p>
          <w:p w14:paraId="052269AE" w14:textId="77777777" w:rsidR="0017615C" w:rsidRDefault="00773BD8">
            <w:pPr>
              <w:pStyle w:val="af2"/>
              <w:ind w:firstLineChars="0" w:firstLine="0"/>
              <w:rPr>
                <w:rFonts w:hAnsi="宋体"/>
                <w:color w:val="000000"/>
              </w:rPr>
            </w:pPr>
            <w:r>
              <w:rPr>
                <w:rFonts w:ascii="Arial" w:hAnsi="Arial" w:cs="Arial" w:hint="eastAsia"/>
                <w:color w:val="000000" w:themeColor="text1"/>
              </w:rPr>
              <w:t>药品用法知晓率＜</w:t>
            </w:r>
            <w:r>
              <w:rPr>
                <w:rFonts w:ascii="Arial" w:hAnsi="Arial" w:cs="Arial" w:hint="eastAsia"/>
                <w:color w:val="000000" w:themeColor="text1"/>
              </w:rPr>
              <w:t>100%</w:t>
            </w:r>
            <w:r>
              <w:rPr>
                <w:rFonts w:ascii="Arial" w:hAnsi="Arial" w:cs="Arial" w:hint="eastAsia"/>
                <w:color w:val="000000" w:themeColor="text1"/>
              </w:rPr>
              <w:t>，得</w:t>
            </w:r>
            <w:r>
              <w:rPr>
                <w:rFonts w:ascii="Arial" w:hAnsi="Arial" w:cs="Arial" w:hint="eastAsia"/>
                <w:color w:val="000000" w:themeColor="text1"/>
              </w:rPr>
              <w:t>0</w:t>
            </w:r>
            <w:r>
              <w:rPr>
                <w:rFonts w:ascii="Arial" w:hAnsi="Arial" w:cs="Arial" w:hint="eastAsia"/>
                <w:color w:val="000000" w:themeColor="text1"/>
              </w:rPr>
              <w:t>分。</w:t>
            </w:r>
          </w:p>
        </w:tc>
        <w:tc>
          <w:tcPr>
            <w:tcW w:w="949" w:type="dxa"/>
            <w:tcBorders>
              <w:tl2br w:val="nil"/>
              <w:tr2bl w:val="nil"/>
            </w:tcBorders>
            <w:shd w:val="clear" w:color="auto" w:fill="auto"/>
            <w:vAlign w:val="center"/>
          </w:tcPr>
          <w:p w14:paraId="143CE997" w14:textId="77777777" w:rsidR="0017615C" w:rsidRDefault="0017615C">
            <w:pPr>
              <w:rPr>
                <w:rFonts w:ascii="宋体" w:hAnsi="宋体" w:cs="宋体"/>
                <w:color w:val="000000"/>
              </w:rPr>
            </w:pPr>
          </w:p>
        </w:tc>
      </w:tr>
      <w:tr w:rsidR="0017615C" w14:paraId="3C68BCB7" w14:textId="77777777">
        <w:trPr>
          <w:trHeight w:val="90"/>
        </w:trPr>
        <w:tc>
          <w:tcPr>
            <w:tcW w:w="675" w:type="dxa"/>
            <w:tcBorders>
              <w:tl2br w:val="nil"/>
              <w:tr2bl w:val="nil"/>
            </w:tcBorders>
            <w:shd w:val="clear" w:color="auto" w:fill="auto"/>
            <w:vAlign w:val="center"/>
          </w:tcPr>
          <w:p w14:paraId="6C46F51F" w14:textId="77777777" w:rsidR="0017615C" w:rsidRDefault="00773BD8">
            <w:pPr>
              <w:widowControl/>
              <w:jc w:val="center"/>
              <w:textAlignment w:val="center"/>
              <w:rPr>
                <w:rFonts w:ascii="宋体" w:hAnsi="宋体" w:cs="宋体"/>
                <w:color w:val="000000"/>
                <w:kern w:val="0"/>
                <w:lang w:bidi="ar"/>
              </w:rPr>
            </w:pPr>
            <w:r>
              <w:rPr>
                <w:rFonts w:ascii="Arial" w:hAnsi="Arial" w:cs="Arial"/>
                <w:color w:val="000000"/>
                <w:kern w:val="0"/>
                <w:lang w:bidi="ar"/>
              </w:rPr>
              <w:t>1</w:t>
            </w:r>
            <w:r>
              <w:rPr>
                <w:rFonts w:ascii="Arial" w:hAnsi="Arial" w:cs="Arial" w:hint="eastAsia"/>
                <w:color w:val="000000"/>
                <w:kern w:val="0"/>
                <w:lang w:bidi="ar"/>
              </w:rPr>
              <w:t>4</w:t>
            </w:r>
          </w:p>
        </w:tc>
        <w:tc>
          <w:tcPr>
            <w:tcW w:w="1121" w:type="dxa"/>
            <w:vMerge/>
            <w:tcBorders>
              <w:tl2br w:val="nil"/>
              <w:tr2bl w:val="nil"/>
            </w:tcBorders>
            <w:shd w:val="clear" w:color="auto" w:fill="auto"/>
            <w:vAlign w:val="center"/>
          </w:tcPr>
          <w:p w14:paraId="7936906F"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3D4FDB00"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3B915F66"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5305A212"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1A277A76" w14:textId="77777777" w:rsidR="0017615C" w:rsidRDefault="00773BD8">
            <w:pPr>
              <w:pStyle w:val="af2"/>
              <w:ind w:firstLineChars="0" w:firstLine="0"/>
              <w:jc w:val="center"/>
              <w:rPr>
                <w:rFonts w:hAnsi="宋体"/>
                <w:color w:val="000000"/>
              </w:rPr>
            </w:pPr>
            <w:r>
              <w:rPr>
                <w:rFonts w:ascii="Arial" w:hAnsi="Arial" w:cs="Arial"/>
                <w:color w:val="000000" w:themeColor="text1"/>
              </w:rPr>
              <w:t>药品</w:t>
            </w:r>
            <w:bookmarkStart w:id="28" w:name="OLE_LINK2"/>
            <w:r>
              <w:rPr>
                <w:rFonts w:ascii="Arial" w:hAnsi="Arial" w:cs="Arial" w:hint="eastAsia"/>
                <w:color w:val="000000" w:themeColor="text1"/>
              </w:rPr>
              <w:t>库存</w:t>
            </w:r>
            <w:r>
              <w:rPr>
                <w:rFonts w:ascii="Arial" w:hAnsi="Arial" w:cs="Arial"/>
                <w:color w:val="000000" w:themeColor="text1"/>
              </w:rPr>
              <w:t>周转</w:t>
            </w:r>
            <w:r>
              <w:rPr>
                <w:rFonts w:ascii="Arial" w:hAnsi="Arial" w:cs="Arial" w:hint="eastAsia"/>
                <w:color w:val="000000" w:themeColor="text1"/>
              </w:rPr>
              <w:t>天数</w:t>
            </w:r>
            <w:bookmarkEnd w:id="28"/>
          </w:p>
        </w:tc>
        <w:tc>
          <w:tcPr>
            <w:tcW w:w="780" w:type="dxa"/>
            <w:tcBorders>
              <w:tl2br w:val="nil"/>
              <w:tr2bl w:val="nil"/>
            </w:tcBorders>
            <w:shd w:val="clear" w:color="auto" w:fill="auto"/>
            <w:vAlign w:val="center"/>
          </w:tcPr>
          <w:p w14:paraId="7791C63F"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3</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2E6F66BC" w14:textId="77777777" w:rsidR="0017615C" w:rsidRDefault="00773BD8">
            <w:pPr>
              <w:rPr>
                <w:rFonts w:ascii="Arial" w:hAnsi="Arial" w:cs="Arial"/>
              </w:rPr>
            </w:pPr>
            <w:proofErr w:type="gramStart"/>
            <w:r>
              <w:rPr>
                <w:rFonts w:ascii="宋体" w:hAnsi="宋体" w:cs="宋体" w:hint="eastAsia"/>
              </w:rPr>
              <w:t>调阅近</w:t>
            </w:r>
            <w:proofErr w:type="gramEnd"/>
            <w:r>
              <w:rPr>
                <w:rFonts w:ascii="Arial" w:hAnsi="Arial" w:cs="Arial" w:hint="eastAsia"/>
              </w:rPr>
              <w:t>3</w:t>
            </w:r>
            <w:r>
              <w:rPr>
                <w:rFonts w:ascii="宋体" w:hAnsi="宋体" w:cs="宋体" w:hint="eastAsia"/>
              </w:rPr>
              <w:t>个月药房系统数据，</w:t>
            </w:r>
            <w:r>
              <w:rPr>
                <w:rFonts w:ascii="Arial" w:hAnsi="Arial" w:cs="Arial" w:hint="eastAsia"/>
              </w:rPr>
              <w:t>随机抽查某月份药品库存，计算药品库存周转天数：</w:t>
            </w:r>
          </w:p>
          <w:p w14:paraId="02C4F9EA" w14:textId="77777777" w:rsidR="0017615C" w:rsidRDefault="00773BD8">
            <w:pPr>
              <w:rPr>
                <w:rFonts w:ascii="Arial" w:hAnsi="Arial" w:cs="Arial"/>
              </w:rPr>
            </w:pPr>
            <w:r>
              <w:rPr>
                <w:rFonts w:ascii="Arial" w:hAnsi="Arial" w:cs="Arial"/>
                <w:position w:val="-24"/>
              </w:rPr>
              <w:object w:dxaOrig="3160" w:dyaOrig="457" w14:anchorId="6DB05C70">
                <v:shape id="_x0000_i1036" type="#_x0000_t75" style="width:157.5pt;height:22.5pt" o:ole="">
                  <v:imagedata r:id="rId34" o:title=""/>
                </v:shape>
                <o:OLEObject Type="Embed" ProgID="Equation.3" ShapeID="_x0000_i1036" DrawAspect="Content" ObjectID="_1704694463" r:id="rId35"/>
              </w:object>
            </w:r>
          </w:p>
          <w:p w14:paraId="59B441A6" w14:textId="77777777" w:rsidR="0017615C" w:rsidRDefault="00773BD8">
            <w:pPr>
              <w:rPr>
                <w:rFonts w:ascii="Arial" w:hAnsi="Arial" w:cs="Arial"/>
                <w:position w:val="-26"/>
              </w:rPr>
            </w:pPr>
            <w:r>
              <w:rPr>
                <w:rFonts w:ascii="Arial" w:hAnsi="Arial" w:cs="Arial"/>
                <w:position w:val="-26"/>
              </w:rPr>
              <w:object w:dxaOrig="2669" w:dyaOrig="471" w14:anchorId="21D735CB">
                <v:shape id="_x0000_i1037" type="#_x0000_t75" style="width:133.5pt;height:23.25pt" o:ole="">
                  <v:imagedata r:id="rId36" o:title=""/>
                </v:shape>
                <o:OLEObject Type="Embed" ProgID="Equation.3" ShapeID="_x0000_i1037" DrawAspect="Content" ObjectID="_1704694464" r:id="rId37"/>
              </w:object>
            </w:r>
            <w:r>
              <w:rPr>
                <w:rFonts w:ascii="Arial" w:hAnsi="Arial" w:cs="Arial" w:hint="eastAsia"/>
                <w:position w:val="-26"/>
              </w:rPr>
              <w:t xml:space="preserve"> </w:t>
            </w:r>
          </w:p>
          <w:p w14:paraId="73476D9F" w14:textId="77777777" w:rsidR="0017615C" w:rsidRDefault="00773BD8">
            <w:pPr>
              <w:rPr>
                <w:rFonts w:ascii="Arial" w:hAnsi="Arial" w:cs="Arial"/>
                <w:position w:val="-26"/>
              </w:rPr>
            </w:pPr>
            <w:r>
              <w:rPr>
                <w:rFonts w:ascii="Arial" w:hAnsi="Arial" w:cs="Arial"/>
                <w:position w:val="-26"/>
              </w:rPr>
              <w:object w:dxaOrig="3016" w:dyaOrig="471" w14:anchorId="58375F06">
                <v:shape id="_x0000_i1038" type="#_x0000_t75" style="width:150.75pt;height:23.25pt" o:ole="">
                  <v:imagedata r:id="rId38" o:title=""/>
                </v:shape>
                <o:OLEObject Type="Embed" ProgID="Equation.3" ShapeID="_x0000_i1038" DrawAspect="Content" ObjectID="_1704694465" r:id="rId39"/>
              </w:object>
            </w:r>
          </w:p>
          <w:p w14:paraId="16456852" w14:textId="77777777" w:rsidR="0017615C" w:rsidRDefault="00773BD8">
            <w:pPr>
              <w:rPr>
                <w:rFonts w:ascii="Arial" w:hAnsi="Arial" w:cs="Arial"/>
                <w:color w:val="000000" w:themeColor="text1"/>
              </w:rPr>
            </w:pPr>
            <w:r>
              <w:rPr>
                <w:rFonts w:ascii="Arial" w:hAnsi="Arial" w:cs="Arial"/>
                <w:color w:val="000000" w:themeColor="text1"/>
              </w:rPr>
              <w:t>药品</w:t>
            </w:r>
            <w:r>
              <w:rPr>
                <w:rFonts w:ascii="Arial" w:hAnsi="Arial" w:cs="Arial" w:hint="eastAsia"/>
                <w:color w:val="000000" w:themeColor="text1"/>
              </w:rPr>
              <w:t>库存</w:t>
            </w:r>
            <w:r>
              <w:rPr>
                <w:rFonts w:ascii="Arial" w:hAnsi="Arial" w:cs="Arial"/>
                <w:color w:val="000000" w:themeColor="text1"/>
              </w:rPr>
              <w:t>周转</w:t>
            </w:r>
            <w:r>
              <w:rPr>
                <w:rFonts w:ascii="Arial" w:hAnsi="Arial" w:cs="Arial" w:hint="eastAsia"/>
                <w:color w:val="000000" w:themeColor="text1"/>
              </w:rPr>
              <w:t>天数≤</w:t>
            </w:r>
            <w:r>
              <w:rPr>
                <w:rFonts w:ascii="Arial" w:hAnsi="Arial" w:cs="Arial" w:hint="eastAsia"/>
                <w:color w:val="000000" w:themeColor="text1"/>
              </w:rPr>
              <w:t>8</w:t>
            </w:r>
            <w:r>
              <w:rPr>
                <w:rFonts w:ascii="Arial" w:hAnsi="Arial" w:cs="Arial" w:hint="eastAsia"/>
                <w:color w:val="000000" w:themeColor="text1"/>
              </w:rPr>
              <w:t>天，得</w:t>
            </w:r>
            <w:r>
              <w:rPr>
                <w:rFonts w:ascii="Arial" w:hAnsi="Arial" w:cs="Arial" w:hint="eastAsia"/>
                <w:color w:val="000000" w:themeColor="text1"/>
              </w:rPr>
              <w:t>3</w:t>
            </w:r>
            <w:r>
              <w:rPr>
                <w:rFonts w:ascii="Arial" w:hAnsi="Arial" w:cs="Arial" w:hint="eastAsia"/>
                <w:color w:val="000000" w:themeColor="text1"/>
              </w:rPr>
              <w:t>分；</w:t>
            </w:r>
            <w:r>
              <w:rPr>
                <w:rFonts w:ascii="Arial" w:hAnsi="Arial" w:cs="Arial" w:hint="eastAsia"/>
                <w:color w:val="000000" w:themeColor="text1"/>
              </w:rPr>
              <w:t xml:space="preserve">  </w:t>
            </w:r>
          </w:p>
          <w:p w14:paraId="7FBFD97E" w14:textId="77777777" w:rsidR="0017615C" w:rsidRDefault="00773BD8">
            <w:pPr>
              <w:rPr>
                <w:rFonts w:ascii="Arial" w:hAnsi="Arial" w:cs="Arial"/>
                <w:color w:val="000000" w:themeColor="text1"/>
              </w:rPr>
            </w:pPr>
            <w:r>
              <w:rPr>
                <w:rFonts w:ascii="Arial" w:hAnsi="Arial" w:cs="Arial" w:hint="eastAsia"/>
                <w:color w:val="000000" w:themeColor="text1"/>
              </w:rPr>
              <w:t>8</w:t>
            </w:r>
            <w:r>
              <w:rPr>
                <w:rFonts w:ascii="Arial" w:hAnsi="Arial" w:cs="Arial" w:hint="eastAsia"/>
                <w:color w:val="000000" w:themeColor="text1"/>
              </w:rPr>
              <w:t>天＜</w:t>
            </w:r>
            <w:r>
              <w:rPr>
                <w:rFonts w:ascii="Arial" w:hAnsi="Arial" w:cs="Arial"/>
                <w:color w:val="000000" w:themeColor="text1"/>
              </w:rPr>
              <w:t>药品</w:t>
            </w:r>
            <w:r>
              <w:rPr>
                <w:rFonts w:ascii="Arial" w:hAnsi="Arial" w:cs="Arial" w:hint="eastAsia"/>
                <w:color w:val="000000" w:themeColor="text1"/>
              </w:rPr>
              <w:t>库存</w:t>
            </w:r>
            <w:r>
              <w:rPr>
                <w:rFonts w:ascii="Arial" w:hAnsi="Arial" w:cs="Arial"/>
                <w:color w:val="000000" w:themeColor="text1"/>
              </w:rPr>
              <w:t>周转</w:t>
            </w:r>
            <w:r>
              <w:rPr>
                <w:rFonts w:ascii="Arial" w:hAnsi="Arial" w:cs="Arial" w:hint="eastAsia"/>
                <w:color w:val="000000" w:themeColor="text1"/>
              </w:rPr>
              <w:t>天数≤</w:t>
            </w:r>
            <w:r>
              <w:rPr>
                <w:rFonts w:ascii="Arial" w:hAnsi="Arial" w:cs="Arial" w:hint="eastAsia"/>
                <w:color w:val="000000" w:themeColor="text1"/>
              </w:rPr>
              <w:t>10</w:t>
            </w:r>
            <w:r>
              <w:rPr>
                <w:rFonts w:ascii="Arial" w:hAnsi="Arial" w:cs="Arial" w:hint="eastAsia"/>
                <w:color w:val="000000" w:themeColor="text1"/>
              </w:rPr>
              <w:t>天，得</w:t>
            </w:r>
            <w:r>
              <w:rPr>
                <w:rFonts w:ascii="Arial" w:hAnsi="Arial" w:cs="Arial" w:hint="eastAsia"/>
                <w:color w:val="000000" w:themeColor="text1"/>
              </w:rPr>
              <w:t>2</w:t>
            </w:r>
            <w:r>
              <w:rPr>
                <w:rFonts w:ascii="Arial" w:hAnsi="Arial" w:cs="Arial" w:hint="eastAsia"/>
                <w:color w:val="000000" w:themeColor="text1"/>
              </w:rPr>
              <w:t>分；</w:t>
            </w:r>
          </w:p>
          <w:p w14:paraId="7E07B074" w14:textId="77777777" w:rsidR="0017615C" w:rsidRDefault="00773BD8">
            <w:pPr>
              <w:rPr>
                <w:rFonts w:ascii="Arial" w:hAnsi="Arial" w:cs="Arial"/>
                <w:color w:val="000000" w:themeColor="text1"/>
              </w:rPr>
            </w:pPr>
            <w:r>
              <w:rPr>
                <w:rFonts w:ascii="Arial" w:hAnsi="Arial" w:cs="Arial" w:hint="eastAsia"/>
                <w:color w:val="000000" w:themeColor="text1"/>
              </w:rPr>
              <w:t>10</w:t>
            </w:r>
            <w:r>
              <w:rPr>
                <w:rFonts w:ascii="Arial" w:hAnsi="Arial" w:cs="Arial" w:hint="eastAsia"/>
                <w:color w:val="000000" w:themeColor="text1"/>
              </w:rPr>
              <w:t>＜</w:t>
            </w:r>
            <w:r>
              <w:rPr>
                <w:rFonts w:ascii="Arial" w:hAnsi="Arial" w:cs="Arial"/>
                <w:color w:val="000000" w:themeColor="text1"/>
              </w:rPr>
              <w:t>药品</w:t>
            </w:r>
            <w:r>
              <w:rPr>
                <w:rFonts w:ascii="Arial" w:hAnsi="Arial" w:cs="Arial" w:hint="eastAsia"/>
                <w:color w:val="000000" w:themeColor="text1"/>
              </w:rPr>
              <w:t>库存</w:t>
            </w:r>
            <w:r>
              <w:rPr>
                <w:rFonts w:ascii="Arial" w:hAnsi="Arial" w:cs="Arial"/>
                <w:color w:val="000000" w:themeColor="text1"/>
              </w:rPr>
              <w:t>周转</w:t>
            </w:r>
            <w:r>
              <w:rPr>
                <w:rFonts w:ascii="Arial" w:hAnsi="Arial" w:cs="Arial" w:hint="eastAsia"/>
                <w:color w:val="000000" w:themeColor="text1"/>
              </w:rPr>
              <w:t>天数≤</w:t>
            </w:r>
            <w:r>
              <w:rPr>
                <w:rFonts w:ascii="Arial" w:hAnsi="Arial" w:cs="Arial" w:hint="eastAsia"/>
                <w:color w:val="000000" w:themeColor="text1"/>
              </w:rPr>
              <w:t>13</w:t>
            </w:r>
            <w:r>
              <w:rPr>
                <w:rFonts w:ascii="Arial" w:hAnsi="Arial" w:cs="Arial" w:hint="eastAsia"/>
                <w:color w:val="000000" w:themeColor="text1"/>
              </w:rPr>
              <w:t>天，得</w:t>
            </w:r>
            <w:bookmarkStart w:id="29" w:name="OLE_LINK26"/>
            <w:r>
              <w:rPr>
                <w:rFonts w:ascii="Arial" w:hAnsi="Arial" w:cs="Arial" w:hint="eastAsia"/>
                <w:color w:val="000000" w:themeColor="text1"/>
              </w:rPr>
              <w:t>1</w:t>
            </w:r>
            <w:r>
              <w:rPr>
                <w:rFonts w:ascii="Arial" w:hAnsi="Arial" w:cs="Arial" w:hint="eastAsia"/>
                <w:color w:val="000000" w:themeColor="text1"/>
              </w:rPr>
              <w:t>分</w:t>
            </w:r>
            <w:bookmarkEnd w:id="29"/>
            <w:r>
              <w:rPr>
                <w:rFonts w:ascii="Arial" w:hAnsi="Arial" w:cs="Arial" w:hint="eastAsia"/>
                <w:color w:val="000000" w:themeColor="text1"/>
              </w:rPr>
              <w:t>；</w:t>
            </w:r>
          </w:p>
          <w:p w14:paraId="080951BF" w14:textId="77777777" w:rsidR="0017615C" w:rsidRDefault="00773BD8">
            <w:pPr>
              <w:rPr>
                <w:rFonts w:ascii="Arial" w:hAnsi="Arial" w:cs="Arial"/>
                <w:color w:val="000000" w:themeColor="text1"/>
              </w:rPr>
            </w:pPr>
            <w:r>
              <w:rPr>
                <w:rFonts w:ascii="Arial" w:hAnsi="Arial" w:cs="Arial"/>
                <w:color w:val="000000" w:themeColor="text1"/>
              </w:rPr>
              <w:t>药品</w:t>
            </w:r>
            <w:r>
              <w:rPr>
                <w:rFonts w:ascii="Arial" w:hAnsi="Arial" w:cs="Arial" w:hint="eastAsia"/>
                <w:color w:val="000000" w:themeColor="text1"/>
              </w:rPr>
              <w:t>库存</w:t>
            </w:r>
            <w:r>
              <w:rPr>
                <w:rFonts w:ascii="Arial" w:hAnsi="Arial" w:cs="Arial"/>
                <w:color w:val="000000" w:themeColor="text1"/>
              </w:rPr>
              <w:t>周转</w:t>
            </w:r>
            <w:r>
              <w:rPr>
                <w:rFonts w:ascii="Arial" w:hAnsi="Arial" w:cs="Arial" w:hint="eastAsia"/>
                <w:color w:val="000000" w:themeColor="text1"/>
              </w:rPr>
              <w:t>天数＞</w:t>
            </w:r>
            <w:r>
              <w:rPr>
                <w:rFonts w:ascii="Arial" w:hAnsi="Arial" w:cs="Arial" w:hint="eastAsia"/>
                <w:color w:val="000000" w:themeColor="text1"/>
              </w:rPr>
              <w:t>13</w:t>
            </w:r>
            <w:r>
              <w:rPr>
                <w:rFonts w:ascii="Arial" w:hAnsi="Arial" w:cs="Arial" w:hint="eastAsia"/>
                <w:color w:val="000000" w:themeColor="text1"/>
              </w:rPr>
              <w:t>天，得</w:t>
            </w:r>
            <w:r>
              <w:rPr>
                <w:rFonts w:ascii="Arial" w:hAnsi="Arial" w:cs="Arial" w:hint="eastAsia"/>
                <w:color w:val="000000" w:themeColor="text1"/>
              </w:rPr>
              <w:t>0</w:t>
            </w:r>
            <w:r>
              <w:rPr>
                <w:rFonts w:ascii="Arial" w:hAnsi="Arial" w:cs="Arial" w:hint="eastAsia"/>
                <w:color w:val="000000" w:themeColor="text1"/>
              </w:rPr>
              <w:t>分。</w:t>
            </w:r>
          </w:p>
        </w:tc>
        <w:tc>
          <w:tcPr>
            <w:tcW w:w="949" w:type="dxa"/>
            <w:tcBorders>
              <w:tl2br w:val="nil"/>
              <w:tr2bl w:val="nil"/>
            </w:tcBorders>
            <w:shd w:val="clear" w:color="auto" w:fill="auto"/>
            <w:vAlign w:val="center"/>
          </w:tcPr>
          <w:p w14:paraId="6891CCBF" w14:textId="77777777" w:rsidR="0017615C" w:rsidRDefault="0017615C">
            <w:pPr>
              <w:rPr>
                <w:rFonts w:ascii="宋体" w:hAnsi="宋体" w:cs="宋体"/>
                <w:color w:val="000000"/>
              </w:rPr>
            </w:pPr>
          </w:p>
        </w:tc>
      </w:tr>
      <w:tr w:rsidR="0017615C" w14:paraId="4FE22308" w14:textId="77777777">
        <w:trPr>
          <w:trHeight w:val="90"/>
        </w:trPr>
        <w:tc>
          <w:tcPr>
            <w:tcW w:w="675" w:type="dxa"/>
            <w:tcBorders>
              <w:tl2br w:val="nil"/>
              <w:tr2bl w:val="nil"/>
            </w:tcBorders>
            <w:shd w:val="clear" w:color="auto" w:fill="auto"/>
            <w:vAlign w:val="center"/>
          </w:tcPr>
          <w:p w14:paraId="191C7F97" w14:textId="77777777" w:rsidR="0017615C" w:rsidRDefault="00773BD8">
            <w:pPr>
              <w:widowControl/>
              <w:jc w:val="center"/>
              <w:textAlignment w:val="center"/>
              <w:rPr>
                <w:rFonts w:ascii="Arial" w:hAnsi="Arial" w:cs="Arial"/>
                <w:color w:val="000000"/>
                <w:kern w:val="0"/>
                <w:lang w:bidi="ar"/>
              </w:rPr>
            </w:pPr>
            <w:r>
              <w:rPr>
                <w:rFonts w:ascii="Arial" w:hAnsi="Arial" w:cs="Arial" w:hint="eastAsia"/>
                <w:color w:val="000000"/>
                <w:kern w:val="0"/>
                <w:lang w:bidi="ar"/>
              </w:rPr>
              <w:lastRenderedPageBreak/>
              <w:t>15</w:t>
            </w:r>
          </w:p>
        </w:tc>
        <w:tc>
          <w:tcPr>
            <w:tcW w:w="1121" w:type="dxa"/>
            <w:vMerge/>
            <w:tcBorders>
              <w:tl2br w:val="nil"/>
              <w:tr2bl w:val="nil"/>
            </w:tcBorders>
            <w:shd w:val="clear" w:color="auto" w:fill="auto"/>
            <w:vAlign w:val="center"/>
          </w:tcPr>
          <w:p w14:paraId="755785CA"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39B49097"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5F1BD495"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49B74F44"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1868B634" w14:textId="77777777" w:rsidR="0017615C" w:rsidRDefault="00773BD8">
            <w:pPr>
              <w:pStyle w:val="af2"/>
              <w:ind w:firstLineChars="0" w:firstLine="0"/>
              <w:jc w:val="center"/>
              <w:rPr>
                <w:rFonts w:ascii="Arial" w:hAnsi="Arial" w:cs="Arial"/>
                <w:color w:val="000000" w:themeColor="text1"/>
              </w:rPr>
            </w:pPr>
            <w:r>
              <w:rPr>
                <w:rFonts w:ascii="Arial" w:hAnsi="Arial" w:cs="Arial"/>
              </w:rPr>
              <w:t>账物相符率</w:t>
            </w:r>
          </w:p>
        </w:tc>
        <w:tc>
          <w:tcPr>
            <w:tcW w:w="780" w:type="dxa"/>
            <w:tcBorders>
              <w:tl2br w:val="nil"/>
              <w:tr2bl w:val="nil"/>
            </w:tcBorders>
            <w:shd w:val="clear" w:color="auto" w:fill="auto"/>
            <w:vAlign w:val="center"/>
          </w:tcPr>
          <w:p w14:paraId="04229BD9" w14:textId="77777777" w:rsidR="0017615C" w:rsidRDefault="00773BD8">
            <w:pPr>
              <w:widowControl/>
              <w:jc w:val="center"/>
              <w:textAlignment w:val="center"/>
              <w:rPr>
                <w:rFonts w:ascii="Arial" w:hAnsi="Arial" w:cs="Arial"/>
                <w:color w:val="000000"/>
                <w:kern w:val="0"/>
                <w:lang w:bidi="ar"/>
              </w:rPr>
            </w:pPr>
            <w:r>
              <w:rPr>
                <w:rFonts w:ascii="Arial" w:hAnsi="Arial" w:cs="Arial"/>
                <w:color w:val="000000"/>
                <w:kern w:val="0"/>
                <w:lang w:bidi="ar"/>
              </w:rPr>
              <w:t>2</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3EC174BA" w14:textId="77777777" w:rsidR="0017615C" w:rsidRDefault="00773BD8">
            <w:pPr>
              <w:rPr>
                <w:rFonts w:ascii="Arial" w:hAnsi="Arial" w:cs="Arial"/>
              </w:rPr>
            </w:pPr>
            <w:r>
              <w:rPr>
                <w:rFonts w:ascii="Arial" w:hAnsi="Arial" w:cs="Arial" w:hint="eastAsia"/>
              </w:rPr>
              <w:t>药品</w:t>
            </w:r>
            <w:r>
              <w:rPr>
                <w:rFonts w:ascii="Arial" w:hAnsi="Arial" w:cs="Arial"/>
              </w:rPr>
              <w:t>账</w:t>
            </w:r>
            <w:r>
              <w:rPr>
                <w:rFonts w:ascii="Arial" w:hAnsi="Arial" w:cs="Arial" w:hint="eastAsia"/>
              </w:rPr>
              <w:t>物</w:t>
            </w:r>
            <w:r>
              <w:rPr>
                <w:rFonts w:ascii="Arial" w:hAnsi="Arial" w:cs="Arial"/>
              </w:rPr>
              <w:t>相符率</w:t>
            </w:r>
            <w:r>
              <w:rPr>
                <w:rFonts w:ascii="Arial" w:hAnsi="Arial" w:cs="Arial" w:hint="eastAsia"/>
              </w:rPr>
              <w:t>计算公式：</w:t>
            </w:r>
          </w:p>
          <w:p w14:paraId="1EA7D372" w14:textId="77777777" w:rsidR="0017615C" w:rsidRDefault="00773BD8">
            <w:pPr>
              <w:rPr>
                <w:rFonts w:ascii="Arial" w:hAnsi="Arial" w:cs="Arial"/>
                <w:position w:val="-26"/>
              </w:rPr>
            </w:pPr>
            <w:r>
              <w:rPr>
                <w:rFonts w:ascii="Arial" w:hAnsi="Arial" w:cs="Arial"/>
                <w:position w:val="-26"/>
              </w:rPr>
              <w:object w:dxaOrig="3443" w:dyaOrig="439" w14:anchorId="5F453E72">
                <v:shape id="_x0000_i1039" type="#_x0000_t75" style="width:172.5pt;height:22.5pt" o:ole="">
                  <v:imagedata r:id="rId40" o:title=""/>
                </v:shape>
                <o:OLEObject Type="Embed" ProgID="Equation.3" ShapeID="_x0000_i1039" DrawAspect="Content" ObjectID="_1704694466" r:id="rId41"/>
              </w:object>
            </w:r>
          </w:p>
          <w:p w14:paraId="27678805" w14:textId="77777777" w:rsidR="0017615C" w:rsidRDefault="00773BD8">
            <w:pPr>
              <w:rPr>
                <w:rFonts w:ascii="Arial" w:hAnsi="Arial" w:cs="Arial"/>
              </w:rPr>
            </w:pPr>
            <w:r>
              <w:rPr>
                <w:rFonts w:ascii="Arial" w:hAnsi="Arial" w:cs="Arial" w:hint="eastAsia"/>
              </w:rPr>
              <w:t>麻醉药品和第一类精神药品等特殊管理药品账物相符率：</w:t>
            </w:r>
          </w:p>
          <w:p w14:paraId="49D9E5DB" w14:textId="77777777" w:rsidR="0017615C" w:rsidRDefault="00773BD8">
            <w:pPr>
              <w:rPr>
                <w:rFonts w:ascii="Arial" w:hAnsi="Arial" w:cs="Arial"/>
              </w:rPr>
            </w:pPr>
            <w:r>
              <w:rPr>
                <w:rFonts w:ascii="Arial" w:hAnsi="Arial" w:cs="Arial" w:hint="eastAsia"/>
              </w:rPr>
              <w:t>现场</w:t>
            </w:r>
            <w:r>
              <w:rPr>
                <w:rFonts w:ascii="Arial" w:hAnsi="Arial" w:cs="Arial"/>
              </w:rPr>
              <w:t>随机抽查</w:t>
            </w:r>
            <w:r>
              <w:rPr>
                <w:rFonts w:ascii="Arial" w:hAnsi="Arial" w:cs="Arial" w:hint="eastAsia"/>
              </w:rPr>
              <w:t>相应药品</w:t>
            </w:r>
            <w:r>
              <w:rPr>
                <w:rFonts w:ascii="Arial" w:hAnsi="Arial" w:cs="Arial"/>
              </w:rPr>
              <w:t>10</w:t>
            </w:r>
            <w:r>
              <w:rPr>
                <w:rFonts w:ascii="Arial" w:hAnsi="Arial" w:cs="Arial"/>
              </w:rPr>
              <w:t>种，账</w:t>
            </w:r>
            <w:r>
              <w:rPr>
                <w:rFonts w:ascii="Arial" w:hAnsi="Arial" w:cs="Arial" w:hint="eastAsia"/>
              </w:rPr>
              <w:t>物</w:t>
            </w:r>
            <w:r>
              <w:rPr>
                <w:rFonts w:ascii="Arial" w:hAnsi="Arial" w:cs="Arial"/>
              </w:rPr>
              <w:t>相符率</w:t>
            </w:r>
            <w:r>
              <w:rPr>
                <w:rFonts w:ascii="Arial" w:hAnsi="Arial" w:cs="Arial" w:hint="eastAsia"/>
              </w:rPr>
              <w:t>＝</w:t>
            </w:r>
            <w:r>
              <w:rPr>
                <w:rFonts w:ascii="Arial" w:hAnsi="Arial" w:cs="Arial" w:hint="eastAsia"/>
              </w:rPr>
              <w:t>100%</w:t>
            </w:r>
            <w:r>
              <w:rPr>
                <w:rFonts w:ascii="Arial" w:hAnsi="Arial" w:cs="Arial" w:hint="eastAsia"/>
              </w:rPr>
              <w:t>，得</w:t>
            </w:r>
            <w:r>
              <w:rPr>
                <w:rFonts w:ascii="Arial" w:hAnsi="Arial" w:cs="Arial" w:hint="eastAsia"/>
              </w:rPr>
              <w:t>1</w:t>
            </w:r>
            <w:r>
              <w:rPr>
                <w:rFonts w:ascii="Arial" w:hAnsi="Arial" w:cs="Arial" w:hint="eastAsia"/>
              </w:rPr>
              <w:t>分；</w:t>
            </w:r>
            <w:r>
              <w:rPr>
                <w:rFonts w:ascii="Arial" w:hAnsi="Arial" w:cs="Arial"/>
              </w:rPr>
              <w:t>账</w:t>
            </w:r>
            <w:r>
              <w:rPr>
                <w:rFonts w:ascii="Arial" w:hAnsi="Arial" w:cs="Arial" w:hint="eastAsia"/>
              </w:rPr>
              <w:t>物</w:t>
            </w:r>
            <w:r>
              <w:rPr>
                <w:rFonts w:ascii="Arial" w:hAnsi="Arial" w:cs="Arial"/>
              </w:rPr>
              <w:t>相符率</w:t>
            </w:r>
            <w:r>
              <w:rPr>
                <w:rFonts w:ascii="Arial" w:hAnsi="Arial" w:cs="Arial" w:hint="eastAsia"/>
              </w:rPr>
              <w:t>＜</w:t>
            </w:r>
            <w:r>
              <w:rPr>
                <w:rFonts w:ascii="Arial" w:hAnsi="Arial" w:cs="Arial" w:hint="eastAsia"/>
              </w:rPr>
              <w:t>100%</w:t>
            </w:r>
            <w:r>
              <w:rPr>
                <w:rFonts w:ascii="Arial" w:hAnsi="Arial" w:cs="Arial" w:hint="eastAsia"/>
              </w:rPr>
              <w:t>，得</w:t>
            </w:r>
            <w:r>
              <w:rPr>
                <w:rFonts w:ascii="Arial" w:hAnsi="Arial" w:cs="Arial" w:hint="eastAsia"/>
              </w:rPr>
              <w:t>0</w:t>
            </w:r>
            <w:r>
              <w:rPr>
                <w:rFonts w:ascii="Arial" w:hAnsi="Arial" w:cs="Arial" w:hint="eastAsia"/>
              </w:rPr>
              <w:t>分。</w:t>
            </w:r>
          </w:p>
          <w:p w14:paraId="4753EBAF" w14:textId="77777777" w:rsidR="0017615C" w:rsidRDefault="00773BD8">
            <w:pPr>
              <w:rPr>
                <w:rFonts w:ascii="Arial" w:hAnsi="Arial" w:cs="Arial"/>
              </w:rPr>
            </w:pPr>
            <w:r>
              <w:rPr>
                <w:rFonts w:ascii="Arial" w:hAnsi="Arial" w:cs="Arial" w:hint="eastAsia"/>
              </w:rPr>
              <w:t>其他药品账物相符率：</w:t>
            </w:r>
          </w:p>
          <w:p w14:paraId="79856C57" w14:textId="77777777" w:rsidR="0017615C" w:rsidRDefault="00773BD8">
            <w:pPr>
              <w:rPr>
                <w:rFonts w:ascii="Arial" w:hAnsi="Arial" w:cs="Arial"/>
                <w:color w:val="000000" w:themeColor="text1"/>
              </w:rPr>
            </w:pPr>
            <w:r>
              <w:rPr>
                <w:rFonts w:ascii="Arial" w:hAnsi="Arial" w:cs="Arial" w:hint="eastAsia"/>
              </w:rPr>
              <w:t>现场</w:t>
            </w:r>
            <w:r>
              <w:rPr>
                <w:rFonts w:ascii="Arial" w:hAnsi="Arial" w:cs="Arial"/>
              </w:rPr>
              <w:t>随机抽查</w:t>
            </w:r>
            <w:r>
              <w:rPr>
                <w:rFonts w:ascii="Arial" w:hAnsi="Arial" w:cs="Arial" w:hint="eastAsia"/>
              </w:rPr>
              <w:t>其他药品</w:t>
            </w:r>
            <w:r>
              <w:rPr>
                <w:rFonts w:ascii="Arial" w:hAnsi="Arial" w:cs="Arial"/>
              </w:rPr>
              <w:t>10</w:t>
            </w:r>
            <w:r>
              <w:rPr>
                <w:rFonts w:ascii="Arial" w:hAnsi="Arial" w:cs="Arial"/>
              </w:rPr>
              <w:t>种，账</w:t>
            </w:r>
            <w:r>
              <w:rPr>
                <w:rFonts w:ascii="Arial" w:hAnsi="Arial" w:cs="Arial" w:hint="eastAsia"/>
              </w:rPr>
              <w:t>物</w:t>
            </w:r>
            <w:r>
              <w:rPr>
                <w:rFonts w:ascii="Arial" w:hAnsi="Arial" w:cs="Arial"/>
              </w:rPr>
              <w:t>相符率</w:t>
            </w:r>
            <w:r>
              <w:rPr>
                <w:rFonts w:ascii="Arial" w:hAnsi="Arial" w:cs="Arial" w:hint="eastAsia"/>
              </w:rPr>
              <w:t>≥</w:t>
            </w:r>
            <w:r>
              <w:rPr>
                <w:rFonts w:ascii="Arial" w:hAnsi="Arial" w:cs="Arial" w:hint="eastAsia"/>
              </w:rPr>
              <w:t>90%</w:t>
            </w:r>
            <w:r>
              <w:rPr>
                <w:rFonts w:ascii="Arial" w:hAnsi="Arial" w:cs="Arial" w:hint="eastAsia"/>
              </w:rPr>
              <w:t>，得</w:t>
            </w:r>
            <w:r>
              <w:rPr>
                <w:rFonts w:ascii="Arial" w:hAnsi="Arial" w:cs="Arial" w:hint="eastAsia"/>
              </w:rPr>
              <w:t>1</w:t>
            </w:r>
            <w:r>
              <w:rPr>
                <w:rFonts w:ascii="Arial" w:hAnsi="Arial" w:cs="Arial" w:hint="eastAsia"/>
              </w:rPr>
              <w:t>分；</w:t>
            </w:r>
            <w:r>
              <w:rPr>
                <w:rFonts w:ascii="Arial" w:hAnsi="Arial" w:cs="Arial"/>
              </w:rPr>
              <w:t>账</w:t>
            </w:r>
            <w:r>
              <w:rPr>
                <w:rFonts w:ascii="Arial" w:hAnsi="Arial" w:cs="Arial" w:hint="eastAsia"/>
              </w:rPr>
              <w:t>物</w:t>
            </w:r>
            <w:r>
              <w:rPr>
                <w:rFonts w:ascii="Arial" w:hAnsi="Arial" w:cs="Arial"/>
              </w:rPr>
              <w:t>相符率</w:t>
            </w:r>
            <w:r>
              <w:rPr>
                <w:rFonts w:ascii="Arial" w:hAnsi="Arial" w:cs="Arial" w:hint="eastAsia"/>
              </w:rPr>
              <w:t>＜</w:t>
            </w:r>
            <w:r>
              <w:rPr>
                <w:rFonts w:ascii="Arial" w:hAnsi="Arial" w:cs="Arial" w:hint="eastAsia"/>
              </w:rPr>
              <w:t>90%</w:t>
            </w:r>
            <w:r>
              <w:rPr>
                <w:rFonts w:ascii="Arial" w:hAnsi="Arial" w:cs="Arial" w:hint="eastAsia"/>
              </w:rPr>
              <w:t>，得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0E9A48A9" w14:textId="77777777" w:rsidR="0017615C" w:rsidRDefault="0017615C">
            <w:pPr>
              <w:rPr>
                <w:rFonts w:ascii="宋体" w:hAnsi="宋体" w:cs="宋体"/>
                <w:color w:val="000000"/>
              </w:rPr>
            </w:pPr>
          </w:p>
        </w:tc>
      </w:tr>
      <w:tr w:rsidR="0017615C" w14:paraId="760D412A" w14:textId="77777777">
        <w:trPr>
          <w:trHeight w:val="90"/>
        </w:trPr>
        <w:tc>
          <w:tcPr>
            <w:tcW w:w="675" w:type="dxa"/>
            <w:tcBorders>
              <w:tl2br w:val="nil"/>
              <w:tr2bl w:val="nil"/>
            </w:tcBorders>
            <w:shd w:val="clear" w:color="auto" w:fill="auto"/>
            <w:vAlign w:val="center"/>
          </w:tcPr>
          <w:p w14:paraId="3166C71E" w14:textId="77777777" w:rsidR="0017615C" w:rsidRDefault="00773BD8">
            <w:pPr>
              <w:widowControl/>
              <w:jc w:val="center"/>
              <w:textAlignment w:val="center"/>
              <w:rPr>
                <w:rFonts w:ascii="宋体" w:hAnsi="宋体" w:cs="宋体"/>
                <w:color w:val="000000"/>
                <w:kern w:val="0"/>
                <w:lang w:bidi="ar"/>
              </w:rPr>
            </w:pPr>
            <w:r>
              <w:rPr>
                <w:rFonts w:ascii="Arial" w:hAnsi="Arial" w:cs="Arial"/>
                <w:color w:val="000000"/>
                <w:kern w:val="0"/>
                <w:lang w:bidi="ar"/>
              </w:rPr>
              <w:t>1</w:t>
            </w:r>
            <w:r>
              <w:rPr>
                <w:rFonts w:ascii="Arial" w:hAnsi="Arial" w:cs="Arial" w:hint="eastAsia"/>
                <w:color w:val="000000"/>
                <w:kern w:val="0"/>
                <w:lang w:bidi="ar"/>
              </w:rPr>
              <w:t>6</w:t>
            </w:r>
          </w:p>
        </w:tc>
        <w:tc>
          <w:tcPr>
            <w:tcW w:w="1121" w:type="dxa"/>
            <w:vMerge/>
            <w:tcBorders>
              <w:tl2br w:val="nil"/>
              <w:tr2bl w:val="nil"/>
            </w:tcBorders>
            <w:shd w:val="clear" w:color="auto" w:fill="auto"/>
            <w:vAlign w:val="center"/>
          </w:tcPr>
          <w:p w14:paraId="4EF1A23D" w14:textId="77777777" w:rsidR="0017615C" w:rsidRDefault="0017615C">
            <w:pPr>
              <w:widowControl/>
              <w:jc w:val="center"/>
              <w:textAlignment w:val="center"/>
              <w:rPr>
                <w:rFonts w:ascii="宋体" w:hAnsi="宋体" w:cs="宋体"/>
                <w:color w:val="000000"/>
                <w:kern w:val="0"/>
                <w:lang w:bidi="ar"/>
              </w:rPr>
            </w:pPr>
          </w:p>
        </w:tc>
        <w:tc>
          <w:tcPr>
            <w:tcW w:w="704" w:type="dxa"/>
            <w:vMerge/>
            <w:tcBorders>
              <w:tl2br w:val="nil"/>
              <w:tr2bl w:val="nil"/>
            </w:tcBorders>
            <w:shd w:val="clear" w:color="auto" w:fill="auto"/>
            <w:vAlign w:val="center"/>
          </w:tcPr>
          <w:p w14:paraId="26E9DDEC" w14:textId="77777777" w:rsidR="0017615C" w:rsidRDefault="0017615C">
            <w:pPr>
              <w:widowControl/>
              <w:jc w:val="center"/>
              <w:textAlignment w:val="center"/>
              <w:rPr>
                <w:rFonts w:ascii="宋体" w:hAnsi="宋体" w:cs="宋体"/>
                <w:color w:val="000000"/>
                <w:kern w:val="0"/>
                <w:lang w:bidi="ar"/>
              </w:rPr>
            </w:pPr>
          </w:p>
        </w:tc>
        <w:tc>
          <w:tcPr>
            <w:tcW w:w="1188" w:type="dxa"/>
            <w:vMerge/>
            <w:tcBorders>
              <w:tl2br w:val="nil"/>
              <w:tr2bl w:val="nil"/>
            </w:tcBorders>
            <w:shd w:val="clear" w:color="auto" w:fill="auto"/>
            <w:vAlign w:val="center"/>
          </w:tcPr>
          <w:p w14:paraId="74F35F74" w14:textId="77777777" w:rsidR="0017615C" w:rsidRDefault="0017615C">
            <w:pPr>
              <w:widowControl/>
              <w:jc w:val="center"/>
              <w:textAlignment w:val="center"/>
              <w:rPr>
                <w:rFonts w:ascii="宋体" w:hAnsi="宋体" w:cs="宋体"/>
                <w:color w:val="000000"/>
                <w:kern w:val="0"/>
                <w:lang w:bidi="ar"/>
              </w:rPr>
            </w:pPr>
          </w:p>
        </w:tc>
        <w:tc>
          <w:tcPr>
            <w:tcW w:w="843" w:type="dxa"/>
            <w:vMerge/>
            <w:tcBorders>
              <w:tl2br w:val="nil"/>
              <w:tr2bl w:val="nil"/>
            </w:tcBorders>
            <w:shd w:val="clear" w:color="auto" w:fill="auto"/>
            <w:vAlign w:val="center"/>
          </w:tcPr>
          <w:p w14:paraId="37A1D23D" w14:textId="77777777" w:rsidR="0017615C" w:rsidRDefault="0017615C">
            <w:pPr>
              <w:widowControl/>
              <w:jc w:val="center"/>
              <w:textAlignment w:val="center"/>
              <w:rPr>
                <w:rFonts w:ascii="宋体" w:hAnsi="宋体" w:cs="宋体"/>
                <w:color w:val="000000"/>
                <w:kern w:val="0"/>
                <w:lang w:bidi="ar"/>
              </w:rPr>
            </w:pPr>
          </w:p>
        </w:tc>
        <w:tc>
          <w:tcPr>
            <w:tcW w:w="1376" w:type="dxa"/>
            <w:tcBorders>
              <w:tl2br w:val="nil"/>
              <w:tr2bl w:val="nil"/>
            </w:tcBorders>
            <w:shd w:val="clear" w:color="auto" w:fill="auto"/>
            <w:vAlign w:val="center"/>
          </w:tcPr>
          <w:p w14:paraId="560B339E" w14:textId="77777777" w:rsidR="0017615C" w:rsidRDefault="00773BD8">
            <w:pPr>
              <w:pStyle w:val="af2"/>
              <w:ind w:firstLineChars="0" w:firstLine="0"/>
              <w:jc w:val="center"/>
              <w:rPr>
                <w:rFonts w:hAnsi="宋体"/>
                <w:color w:val="000000"/>
              </w:rPr>
            </w:pPr>
            <w:r>
              <w:rPr>
                <w:rFonts w:ascii="Arial" w:hAnsi="Arial" w:cs="Arial" w:hint="eastAsia"/>
                <w:color w:val="000000" w:themeColor="text1"/>
              </w:rPr>
              <w:t>调配效率提升率</w:t>
            </w:r>
          </w:p>
        </w:tc>
        <w:tc>
          <w:tcPr>
            <w:tcW w:w="780" w:type="dxa"/>
            <w:tcBorders>
              <w:tl2br w:val="nil"/>
              <w:tr2bl w:val="nil"/>
            </w:tcBorders>
            <w:shd w:val="clear" w:color="auto" w:fill="auto"/>
            <w:vAlign w:val="center"/>
          </w:tcPr>
          <w:p w14:paraId="06C81CDA"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6</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4607929D" w14:textId="77777777" w:rsidR="0017615C" w:rsidRDefault="00773BD8">
            <w:pPr>
              <w:rPr>
                <w:rFonts w:ascii="Arial" w:hAnsi="Arial" w:cs="Arial"/>
              </w:rPr>
            </w:pPr>
            <w:r>
              <w:rPr>
                <w:rFonts w:ascii="Arial" w:hAnsi="Arial" w:cs="Arial" w:hint="eastAsia"/>
              </w:rPr>
              <w:t>调阅智慧药房建设后</w:t>
            </w:r>
            <w:r>
              <w:rPr>
                <w:rFonts w:ascii="宋体" w:hAnsi="宋体" w:cs="宋体" w:hint="eastAsia"/>
              </w:rPr>
              <w:t>近</w:t>
            </w:r>
            <w:r>
              <w:rPr>
                <w:rFonts w:ascii="Arial" w:hAnsi="Arial" w:cs="Arial" w:hint="eastAsia"/>
                <w:color w:val="000000" w:themeColor="text1"/>
              </w:rPr>
              <w:t>3</w:t>
            </w:r>
            <w:r>
              <w:rPr>
                <w:rFonts w:ascii="宋体" w:hAnsi="宋体" w:cs="宋体" w:hint="eastAsia"/>
              </w:rPr>
              <w:t>个月处方数据和智慧药房建设前近</w:t>
            </w:r>
            <w:r>
              <w:rPr>
                <w:rFonts w:ascii="Arial" w:hAnsi="Arial" w:cs="Arial" w:hint="eastAsia"/>
                <w:color w:val="000000" w:themeColor="text1"/>
              </w:rPr>
              <w:t>3</w:t>
            </w:r>
            <w:r>
              <w:rPr>
                <w:rFonts w:ascii="宋体" w:hAnsi="宋体" w:cs="宋体" w:hint="eastAsia"/>
              </w:rPr>
              <w:t>个月处方数据，</w:t>
            </w:r>
            <w:r>
              <w:rPr>
                <w:rFonts w:ascii="Arial" w:hAnsi="Arial" w:cs="Arial" w:hint="eastAsia"/>
              </w:rPr>
              <w:t>计算调配效率提升率：</w:t>
            </w:r>
          </w:p>
          <w:p w14:paraId="2B906C73" w14:textId="77777777" w:rsidR="0017615C" w:rsidRDefault="00773BD8">
            <w:pPr>
              <w:rPr>
                <w:rFonts w:ascii="Arial" w:hAnsi="Arial" w:cs="Arial"/>
              </w:rPr>
            </w:pPr>
            <w:r>
              <w:rPr>
                <w:rFonts w:ascii="Arial" w:hAnsi="Arial" w:cs="Arial"/>
                <w:position w:val="-26"/>
              </w:rPr>
              <w:object w:dxaOrig="2816" w:dyaOrig="471" w14:anchorId="7E799060">
                <v:shape id="_x0000_i1040" type="#_x0000_t75" style="width:141pt;height:23.25pt" o:ole="">
                  <v:imagedata r:id="rId42" o:title=""/>
                </v:shape>
                <o:OLEObject Type="Embed" ProgID="Equation.3" ShapeID="_x0000_i1040" DrawAspect="Content" ObjectID="_1704694467" r:id="rId43"/>
              </w:object>
            </w:r>
          </w:p>
          <w:p w14:paraId="5E9D4254" w14:textId="77777777" w:rsidR="0017615C" w:rsidRDefault="00773BD8">
            <w:pPr>
              <w:rPr>
                <w:rFonts w:ascii="Arial" w:hAnsi="Arial" w:cs="Arial"/>
                <w:highlight w:val="yellow"/>
              </w:rPr>
            </w:pPr>
            <w:r>
              <w:rPr>
                <w:rFonts w:ascii="Arial" w:hAnsi="Arial" w:cs="Arial"/>
                <w:position w:val="-26"/>
              </w:rPr>
              <w:object w:dxaOrig="5579" w:dyaOrig="471" w14:anchorId="18A4A179">
                <v:shape id="_x0000_i1041" type="#_x0000_t75" style="width:279pt;height:23.25pt" o:ole="">
                  <v:imagedata r:id="rId44" o:title=""/>
                </v:shape>
                <o:OLEObject Type="Embed" ProgID="Equation.3" ShapeID="_x0000_i1041" DrawAspect="Content" ObjectID="_1704694468" r:id="rId45"/>
              </w:object>
            </w:r>
          </w:p>
          <w:p w14:paraId="52068674" w14:textId="77777777" w:rsidR="0017615C" w:rsidRDefault="00773BD8">
            <w:pPr>
              <w:rPr>
                <w:rFonts w:ascii="Arial" w:hAnsi="Arial" w:cs="Arial"/>
              </w:rPr>
            </w:pPr>
            <w:r>
              <w:rPr>
                <w:rFonts w:ascii="Arial" w:hAnsi="Arial" w:cs="Arial" w:hint="eastAsia"/>
              </w:rPr>
              <w:t>调配效率提升率≥</w:t>
            </w:r>
            <w:r>
              <w:rPr>
                <w:rFonts w:ascii="Arial" w:hAnsi="Arial" w:cs="Arial" w:hint="eastAsia"/>
              </w:rPr>
              <w:t>30%</w:t>
            </w:r>
            <w:r>
              <w:rPr>
                <w:rFonts w:ascii="Arial" w:hAnsi="Arial" w:cs="Arial" w:hint="eastAsia"/>
              </w:rPr>
              <w:t>，得</w:t>
            </w:r>
            <w:r>
              <w:rPr>
                <w:rFonts w:ascii="Arial" w:hAnsi="Arial" w:cs="Arial" w:hint="eastAsia"/>
              </w:rPr>
              <w:t>6</w:t>
            </w:r>
            <w:r>
              <w:rPr>
                <w:rFonts w:ascii="Arial" w:hAnsi="Arial" w:cs="Arial" w:hint="eastAsia"/>
              </w:rPr>
              <w:t>分；</w:t>
            </w:r>
          </w:p>
          <w:p w14:paraId="5F60E63B" w14:textId="77777777" w:rsidR="0017615C" w:rsidRDefault="00773BD8">
            <w:pPr>
              <w:rPr>
                <w:rFonts w:ascii="Arial" w:hAnsi="Arial" w:cs="Arial"/>
              </w:rPr>
            </w:pPr>
            <w:r>
              <w:rPr>
                <w:rFonts w:ascii="Arial" w:hAnsi="Arial" w:cs="Arial" w:hint="eastAsia"/>
              </w:rPr>
              <w:t>20%</w:t>
            </w:r>
            <w:r>
              <w:rPr>
                <w:rFonts w:ascii="Arial" w:hAnsi="Arial" w:cs="Arial" w:hint="eastAsia"/>
              </w:rPr>
              <w:t>≤调配效率提升率＜</w:t>
            </w:r>
            <w:r>
              <w:rPr>
                <w:rFonts w:ascii="Arial" w:hAnsi="Arial" w:cs="Arial" w:hint="eastAsia"/>
              </w:rPr>
              <w:t>30%</w:t>
            </w:r>
            <w:r>
              <w:rPr>
                <w:rFonts w:ascii="Arial" w:hAnsi="Arial" w:cs="Arial" w:hint="eastAsia"/>
              </w:rPr>
              <w:t>，得</w:t>
            </w:r>
            <w:r>
              <w:rPr>
                <w:rFonts w:ascii="Arial" w:hAnsi="Arial" w:cs="Arial" w:hint="eastAsia"/>
              </w:rPr>
              <w:t>4</w:t>
            </w:r>
            <w:r>
              <w:rPr>
                <w:rFonts w:ascii="Arial" w:hAnsi="Arial" w:cs="Arial" w:hint="eastAsia"/>
              </w:rPr>
              <w:t>分；</w:t>
            </w:r>
          </w:p>
          <w:p w14:paraId="236D5A53" w14:textId="77777777" w:rsidR="0017615C" w:rsidRDefault="00773BD8">
            <w:pPr>
              <w:rPr>
                <w:rFonts w:ascii="Arial" w:hAnsi="Arial" w:cs="Arial"/>
              </w:rPr>
            </w:pPr>
            <w:r>
              <w:rPr>
                <w:rFonts w:ascii="Arial" w:hAnsi="Arial" w:cs="Arial" w:hint="eastAsia"/>
              </w:rPr>
              <w:t>10%</w:t>
            </w:r>
            <w:r>
              <w:rPr>
                <w:rFonts w:ascii="Arial" w:hAnsi="Arial" w:cs="Arial" w:hint="eastAsia"/>
              </w:rPr>
              <w:t>≤调配效率提升率＜</w:t>
            </w:r>
            <w:r>
              <w:rPr>
                <w:rFonts w:ascii="Arial" w:hAnsi="Arial" w:cs="Arial" w:hint="eastAsia"/>
              </w:rPr>
              <w:t>20%</w:t>
            </w:r>
            <w:r>
              <w:rPr>
                <w:rFonts w:ascii="Arial" w:hAnsi="Arial" w:cs="Arial" w:hint="eastAsia"/>
              </w:rPr>
              <w:t>，得</w:t>
            </w:r>
            <w:r>
              <w:rPr>
                <w:rFonts w:ascii="Arial" w:hAnsi="Arial" w:cs="Arial" w:hint="eastAsia"/>
              </w:rPr>
              <w:t>2</w:t>
            </w:r>
            <w:r>
              <w:rPr>
                <w:rFonts w:ascii="Arial" w:hAnsi="Arial" w:cs="Arial" w:hint="eastAsia"/>
              </w:rPr>
              <w:t>分；</w:t>
            </w:r>
          </w:p>
          <w:p w14:paraId="352EE36A" w14:textId="77777777" w:rsidR="0017615C" w:rsidRDefault="00773BD8">
            <w:pPr>
              <w:rPr>
                <w:rFonts w:ascii="宋体" w:hAnsi="宋体" w:cs="宋体"/>
                <w:color w:val="000000"/>
              </w:rPr>
            </w:pPr>
            <w:r>
              <w:rPr>
                <w:rFonts w:ascii="Arial" w:hAnsi="Arial" w:cs="Arial" w:hint="eastAsia"/>
              </w:rPr>
              <w:t>调配效率提升率＜</w:t>
            </w:r>
            <w:r>
              <w:rPr>
                <w:rFonts w:ascii="Arial" w:hAnsi="Arial" w:cs="Arial" w:hint="eastAsia"/>
              </w:rPr>
              <w:t>10%</w:t>
            </w:r>
            <w:r>
              <w:rPr>
                <w:rFonts w:ascii="Arial" w:hAnsi="Arial" w:cs="Arial" w:hint="eastAsia"/>
              </w:rPr>
              <w:t>，得</w:t>
            </w:r>
            <w:r>
              <w:rPr>
                <w:rFonts w:ascii="Arial" w:hAnsi="Arial" w:cs="Arial" w:hint="eastAsia"/>
              </w:rPr>
              <w:t>0</w:t>
            </w:r>
            <w:r>
              <w:rPr>
                <w:rFonts w:ascii="Arial" w:hAnsi="Arial" w:cs="Arial" w:hint="eastAsia"/>
              </w:rPr>
              <w:t>分。</w:t>
            </w:r>
          </w:p>
        </w:tc>
        <w:tc>
          <w:tcPr>
            <w:tcW w:w="949" w:type="dxa"/>
            <w:tcBorders>
              <w:tl2br w:val="nil"/>
              <w:tr2bl w:val="nil"/>
            </w:tcBorders>
            <w:shd w:val="clear" w:color="auto" w:fill="auto"/>
            <w:vAlign w:val="center"/>
          </w:tcPr>
          <w:p w14:paraId="62D73B5D" w14:textId="77777777" w:rsidR="0017615C" w:rsidRDefault="0017615C">
            <w:pPr>
              <w:rPr>
                <w:rFonts w:ascii="宋体" w:hAnsi="宋体" w:cs="宋体"/>
                <w:color w:val="000000"/>
              </w:rPr>
            </w:pPr>
          </w:p>
        </w:tc>
      </w:tr>
      <w:tr w:rsidR="0017615C" w14:paraId="13BCBF96" w14:textId="77777777">
        <w:trPr>
          <w:trHeight w:val="543"/>
        </w:trPr>
        <w:tc>
          <w:tcPr>
            <w:tcW w:w="675" w:type="dxa"/>
            <w:tcBorders>
              <w:tl2br w:val="nil"/>
              <w:tr2bl w:val="nil"/>
            </w:tcBorders>
            <w:shd w:val="clear" w:color="auto" w:fill="auto"/>
            <w:vAlign w:val="center"/>
          </w:tcPr>
          <w:p w14:paraId="7589D50D" w14:textId="77777777" w:rsidR="0017615C" w:rsidRDefault="00773BD8">
            <w:pPr>
              <w:widowControl/>
              <w:jc w:val="center"/>
              <w:textAlignment w:val="center"/>
              <w:rPr>
                <w:rFonts w:ascii="宋体" w:hAnsi="宋体" w:cs="宋体"/>
                <w:color w:val="000000"/>
              </w:rPr>
            </w:pPr>
            <w:r>
              <w:rPr>
                <w:rFonts w:ascii="Arial" w:hAnsi="Arial" w:cs="Arial"/>
                <w:color w:val="000000"/>
                <w:kern w:val="0"/>
                <w:lang w:bidi="ar"/>
              </w:rPr>
              <w:lastRenderedPageBreak/>
              <w:t>1</w:t>
            </w:r>
            <w:r>
              <w:rPr>
                <w:rFonts w:ascii="Arial" w:hAnsi="Arial" w:cs="Arial" w:hint="eastAsia"/>
                <w:color w:val="000000"/>
                <w:kern w:val="0"/>
                <w:lang w:bidi="ar"/>
              </w:rPr>
              <w:t>7</w:t>
            </w:r>
          </w:p>
        </w:tc>
        <w:tc>
          <w:tcPr>
            <w:tcW w:w="1121" w:type="dxa"/>
            <w:vMerge/>
            <w:tcBorders>
              <w:tl2br w:val="nil"/>
              <w:tr2bl w:val="nil"/>
            </w:tcBorders>
            <w:shd w:val="clear" w:color="auto" w:fill="auto"/>
            <w:vAlign w:val="center"/>
          </w:tcPr>
          <w:p w14:paraId="43BF4A09" w14:textId="77777777" w:rsidR="0017615C" w:rsidRDefault="0017615C">
            <w:pPr>
              <w:jc w:val="center"/>
              <w:rPr>
                <w:rFonts w:ascii="宋体" w:hAnsi="宋体" w:cs="宋体"/>
                <w:color w:val="000000"/>
              </w:rPr>
            </w:pPr>
          </w:p>
        </w:tc>
        <w:tc>
          <w:tcPr>
            <w:tcW w:w="704" w:type="dxa"/>
            <w:vMerge/>
            <w:tcBorders>
              <w:tl2br w:val="nil"/>
              <w:tr2bl w:val="nil"/>
            </w:tcBorders>
            <w:shd w:val="clear" w:color="auto" w:fill="auto"/>
            <w:vAlign w:val="center"/>
          </w:tcPr>
          <w:p w14:paraId="1C880DEB" w14:textId="77777777" w:rsidR="0017615C" w:rsidRDefault="0017615C">
            <w:pPr>
              <w:jc w:val="center"/>
              <w:rPr>
                <w:rFonts w:ascii="宋体" w:hAnsi="宋体" w:cs="宋体"/>
                <w:color w:val="000000"/>
              </w:rPr>
            </w:pPr>
          </w:p>
        </w:tc>
        <w:tc>
          <w:tcPr>
            <w:tcW w:w="1188" w:type="dxa"/>
            <w:vMerge w:val="restart"/>
            <w:tcBorders>
              <w:tl2br w:val="nil"/>
              <w:tr2bl w:val="nil"/>
            </w:tcBorders>
            <w:shd w:val="clear" w:color="auto" w:fill="auto"/>
            <w:vAlign w:val="center"/>
          </w:tcPr>
          <w:p w14:paraId="2A8AB143" w14:textId="77777777" w:rsidR="0017615C" w:rsidRDefault="00773BD8">
            <w:pPr>
              <w:widowControl/>
              <w:jc w:val="center"/>
              <w:textAlignment w:val="center"/>
              <w:rPr>
                <w:rFonts w:ascii="宋体" w:hAnsi="宋体" w:cs="宋体"/>
                <w:color w:val="000000"/>
              </w:rPr>
            </w:pPr>
            <w:r>
              <w:rPr>
                <w:rFonts w:ascii="宋体" w:hAnsi="宋体" w:cs="宋体" w:hint="eastAsia"/>
                <w:color w:val="000000"/>
                <w:kern w:val="0"/>
                <w:lang w:bidi="ar"/>
              </w:rPr>
              <w:t>满意度</w:t>
            </w:r>
          </w:p>
        </w:tc>
        <w:tc>
          <w:tcPr>
            <w:tcW w:w="843" w:type="dxa"/>
            <w:vMerge w:val="restart"/>
            <w:tcBorders>
              <w:tl2br w:val="nil"/>
              <w:tr2bl w:val="nil"/>
            </w:tcBorders>
            <w:shd w:val="clear" w:color="auto" w:fill="auto"/>
            <w:vAlign w:val="center"/>
          </w:tcPr>
          <w:p w14:paraId="25BF165B"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8</w:t>
            </w:r>
            <w:r>
              <w:rPr>
                <w:rFonts w:ascii="宋体" w:hAnsi="宋体" w:cs="宋体" w:hint="eastAsia"/>
                <w:color w:val="000000"/>
                <w:kern w:val="0"/>
                <w:lang w:bidi="ar"/>
              </w:rPr>
              <w:t>分</w:t>
            </w:r>
          </w:p>
        </w:tc>
        <w:tc>
          <w:tcPr>
            <w:tcW w:w="1376" w:type="dxa"/>
            <w:tcBorders>
              <w:tl2br w:val="nil"/>
              <w:tr2bl w:val="nil"/>
            </w:tcBorders>
            <w:shd w:val="clear" w:color="auto" w:fill="auto"/>
            <w:vAlign w:val="center"/>
          </w:tcPr>
          <w:p w14:paraId="2EC971AF" w14:textId="77777777" w:rsidR="0017615C" w:rsidRDefault="00773BD8">
            <w:pPr>
              <w:widowControl/>
              <w:jc w:val="center"/>
              <w:textAlignment w:val="center"/>
              <w:rPr>
                <w:rFonts w:ascii="宋体" w:hAnsi="宋体" w:cs="宋体"/>
                <w:color w:val="000000"/>
              </w:rPr>
            </w:pPr>
            <w:r>
              <w:rPr>
                <w:rFonts w:ascii="宋体" w:hAnsi="宋体" w:cs="宋体" w:hint="eastAsia"/>
                <w:color w:val="000000"/>
              </w:rPr>
              <w:t>患者满意度</w:t>
            </w:r>
          </w:p>
        </w:tc>
        <w:tc>
          <w:tcPr>
            <w:tcW w:w="780" w:type="dxa"/>
            <w:tcBorders>
              <w:tl2br w:val="nil"/>
              <w:tr2bl w:val="nil"/>
            </w:tcBorders>
            <w:shd w:val="clear" w:color="auto" w:fill="auto"/>
            <w:vAlign w:val="center"/>
          </w:tcPr>
          <w:p w14:paraId="011B0B23" w14:textId="77777777" w:rsidR="0017615C" w:rsidRDefault="00773BD8">
            <w:pPr>
              <w:widowControl/>
              <w:jc w:val="center"/>
              <w:textAlignment w:val="center"/>
              <w:rPr>
                <w:rFonts w:ascii="宋体" w:hAnsi="宋体" w:cs="宋体"/>
                <w:color w:val="000000"/>
              </w:rPr>
            </w:pPr>
            <w:r>
              <w:rPr>
                <w:rFonts w:ascii="Arial" w:hAnsi="Arial" w:cs="Arial"/>
                <w:color w:val="000000"/>
                <w:kern w:val="0"/>
                <w:lang w:bidi="ar"/>
              </w:rPr>
              <w:t>4</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0586F8E9" w14:textId="77777777" w:rsidR="0017615C" w:rsidRDefault="00773BD8">
            <w:pPr>
              <w:rPr>
                <w:rFonts w:ascii="宋体" w:hAnsi="宋体" w:cs="宋体"/>
                <w:color w:val="000000"/>
              </w:rPr>
            </w:pPr>
            <w:r>
              <w:rPr>
                <w:rFonts w:ascii="Arial" w:hAnsi="Arial" w:cs="Arial" w:hint="eastAsia"/>
                <w:color w:val="000000" w:themeColor="text1"/>
              </w:rPr>
              <w:t>按照表</w:t>
            </w:r>
            <w:r>
              <w:rPr>
                <w:rFonts w:ascii="Arial" w:hAnsi="Arial" w:cs="Arial" w:hint="eastAsia"/>
                <w:color w:val="000000" w:themeColor="text1"/>
              </w:rPr>
              <w:t>B.2</w:t>
            </w:r>
            <w:r>
              <w:rPr>
                <w:rFonts w:ascii="Arial" w:hAnsi="Arial" w:cs="Arial"/>
                <w:color w:val="000000" w:themeColor="text1"/>
              </w:rPr>
              <w:t>随机调研</w:t>
            </w:r>
            <w:r>
              <w:rPr>
                <w:rFonts w:ascii="Arial" w:hAnsi="Arial" w:cs="Arial"/>
                <w:color w:val="000000" w:themeColor="text1"/>
              </w:rPr>
              <w:t>10</w:t>
            </w:r>
            <w:r>
              <w:rPr>
                <w:rFonts w:ascii="Arial" w:hAnsi="Arial" w:cs="Arial"/>
                <w:color w:val="000000" w:themeColor="text1"/>
              </w:rPr>
              <w:t>名患者</w:t>
            </w:r>
            <w:r>
              <w:rPr>
                <w:rFonts w:ascii="Arial" w:hAnsi="Arial" w:cs="Arial" w:hint="eastAsia"/>
              </w:rPr>
              <w:t>，</w:t>
            </w:r>
            <w:r>
              <w:rPr>
                <w:rFonts w:ascii="Arial" w:hAnsi="Arial" w:cs="Arial" w:hint="eastAsia"/>
                <w:color w:val="000000" w:themeColor="text1"/>
              </w:rPr>
              <w:t>取调研结果的平均分为得分</w:t>
            </w:r>
            <w:r>
              <w:rPr>
                <w:rFonts w:ascii="Arial" w:hAnsi="Arial" w:cs="Arial" w:hint="eastAsia"/>
              </w:rPr>
              <w:t>。</w:t>
            </w:r>
          </w:p>
        </w:tc>
        <w:tc>
          <w:tcPr>
            <w:tcW w:w="949" w:type="dxa"/>
            <w:tcBorders>
              <w:tl2br w:val="nil"/>
              <w:tr2bl w:val="nil"/>
            </w:tcBorders>
            <w:shd w:val="clear" w:color="auto" w:fill="auto"/>
            <w:vAlign w:val="center"/>
          </w:tcPr>
          <w:p w14:paraId="2607C928" w14:textId="77777777" w:rsidR="0017615C" w:rsidRDefault="0017615C">
            <w:pPr>
              <w:rPr>
                <w:rFonts w:ascii="宋体" w:hAnsi="宋体" w:cs="宋体"/>
                <w:color w:val="000000"/>
              </w:rPr>
            </w:pPr>
          </w:p>
        </w:tc>
      </w:tr>
      <w:tr w:rsidR="0017615C" w14:paraId="4FB44D7F" w14:textId="77777777">
        <w:trPr>
          <w:trHeight w:val="90"/>
        </w:trPr>
        <w:tc>
          <w:tcPr>
            <w:tcW w:w="675" w:type="dxa"/>
            <w:tcBorders>
              <w:tl2br w:val="nil"/>
              <w:tr2bl w:val="nil"/>
            </w:tcBorders>
            <w:shd w:val="clear" w:color="auto" w:fill="auto"/>
            <w:vAlign w:val="center"/>
          </w:tcPr>
          <w:p w14:paraId="4B0E8C96"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18</w:t>
            </w:r>
          </w:p>
        </w:tc>
        <w:tc>
          <w:tcPr>
            <w:tcW w:w="1121" w:type="dxa"/>
            <w:vMerge/>
            <w:tcBorders>
              <w:tl2br w:val="nil"/>
              <w:tr2bl w:val="nil"/>
            </w:tcBorders>
            <w:shd w:val="clear" w:color="auto" w:fill="auto"/>
            <w:vAlign w:val="center"/>
          </w:tcPr>
          <w:p w14:paraId="08342356" w14:textId="77777777" w:rsidR="0017615C" w:rsidRDefault="0017615C">
            <w:pPr>
              <w:jc w:val="center"/>
              <w:rPr>
                <w:rFonts w:ascii="宋体" w:hAnsi="宋体" w:cs="宋体"/>
                <w:color w:val="000000"/>
              </w:rPr>
            </w:pPr>
          </w:p>
        </w:tc>
        <w:tc>
          <w:tcPr>
            <w:tcW w:w="704" w:type="dxa"/>
            <w:vMerge/>
            <w:tcBorders>
              <w:tl2br w:val="nil"/>
              <w:tr2bl w:val="nil"/>
            </w:tcBorders>
            <w:shd w:val="clear" w:color="auto" w:fill="auto"/>
            <w:vAlign w:val="center"/>
          </w:tcPr>
          <w:p w14:paraId="533C44F3" w14:textId="77777777" w:rsidR="0017615C" w:rsidRDefault="0017615C">
            <w:pPr>
              <w:jc w:val="center"/>
              <w:rPr>
                <w:rFonts w:ascii="宋体" w:hAnsi="宋体" w:cs="宋体"/>
                <w:color w:val="000000"/>
              </w:rPr>
            </w:pPr>
          </w:p>
        </w:tc>
        <w:tc>
          <w:tcPr>
            <w:tcW w:w="1188" w:type="dxa"/>
            <w:vMerge/>
            <w:tcBorders>
              <w:tl2br w:val="nil"/>
              <w:tr2bl w:val="nil"/>
            </w:tcBorders>
            <w:shd w:val="clear" w:color="auto" w:fill="auto"/>
            <w:vAlign w:val="center"/>
          </w:tcPr>
          <w:p w14:paraId="4A2E0CA5" w14:textId="77777777" w:rsidR="0017615C" w:rsidRDefault="0017615C">
            <w:pPr>
              <w:jc w:val="center"/>
              <w:rPr>
                <w:rFonts w:ascii="宋体" w:hAnsi="宋体" w:cs="宋体"/>
                <w:color w:val="000000"/>
              </w:rPr>
            </w:pPr>
          </w:p>
        </w:tc>
        <w:tc>
          <w:tcPr>
            <w:tcW w:w="843" w:type="dxa"/>
            <w:vMerge/>
            <w:tcBorders>
              <w:tl2br w:val="nil"/>
              <w:tr2bl w:val="nil"/>
            </w:tcBorders>
            <w:shd w:val="clear" w:color="auto" w:fill="auto"/>
            <w:vAlign w:val="center"/>
          </w:tcPr>
          <w:p w14:paraId="63A80522" w14:textId="77777777" w:rsidR="0017615C" w:rsidRDefault="0017615C">
            <w:pPr>
              <w:jc w:val="center"/>
              <w:rPr>
                <w:rFonts w:ascii="宋体" w:hAnsi="宋体" w:cs="宋体"/>
                <w:color w:val="000000"/>
              </w:rPr>
            </w:pPr>
          </w:p>
        </w:tc>
        <w:tc>
          <w:tcPr>
            <w:tcW w:w="1376" w:type="dxa"/>
            <w:tcBorders>
              <w:tl2br w:val="nil"/>
              <w:tr2bl w:val="nil"/>
            </w:tcBorders>
            <w:shd w:val="clear" w:color="auto" w:fill="auto"/>
            <w:vAlign w:val="center"/>
          </w:tcPr>
          <w:p w14:paraId="3FD9D878" w14:textId="77777777" w:rsidR="0017615C" w:rsidRDefault="00773BD8">
            <w:pPr>
              <w:widowControl/>
              <w:jc w:val="center"/>
              <w:textAlignment w:val="center"/>
              <w:rPr>
                <w:rFonts w:ascii="宋体" w:hAnsi="宋体" w:cs="宋体"/>
                <w:color w:val="000000"/>
              </w:rPr>
            </w:pPr>
            <w:r>
              <w:rPr>
                <w:rFonts w:ascii="Arial" w:hAnsi="Arial" w:cs="Arial"/>
              </w:rPr>
              <w:t>医务人员满意度</w:t>
            </w:r>
          </w:p>
        </w:tc>
        <w:tc>
          <w:tcPr>
            <w:tcW w:w="780" w:type="dxa"/>
            <w:tcBorders>
              <w:tl2br w:val="nil"/>
              <w:tr2bl w:val="nil"/>
            </w:tcBorders>
            <w:shd w:val="clear" w:color="auto" w:fill="auto"/>
            <w:vAlign w:val="center"/>
          </w:tcPr>
          <w:p w14:paraId="23525BBF" w14:textId="77777777" w:rsidR="0017615C" w:rsidRDefault="00773BD8">
            <w:pPr>
              <w:widowControl/>
              <w:jc w:val="center"/>
              <w:textAlignment w:val="center"/>
              <w:rPr>
                <w:rFonts w:ascii="宋体" w:hAnsi="宋体" w:cs="宋体"/>
                <w:color w:val="000000"/>
              </w:rPr>
            </w:pPr>
            <w:r>
              <w:rPr>
                <w:rFonts w:ascii="Arial" w:hAnsi="Arial" w:cs="Arial" w:hint="eastAsia"/>
                <w:color w:val="000000"/>
                <w:kern w:val="0"/>
                <w:lang w:bidi="ar"/>
              </w:rPr>
              <w:t>4</w:t>
            </w:r>
            <w:r>
              <w:rPr>
                <w:rFonts w:ascii="宋体" w:hAnsi="宋体" w:cs="宋体" w:hint="eastAsia"/>
                <w:color w:val="000000"/>
                <w:kern w:val="0"/>
                <w:lang w:bidi="ar"/>
              </w:rPr>
              <w:t>分</w:t>
            </w:r>
          </w:p>
        </w:tc>
        <w:tc>
          <w:tcPr>
            <w:tcW w:w="6465" w:type="dxa"/>
            <w:tcBorders>
              <w:tl2br w:val="nil"/>
              <w:tr2bl w:val="nil"/>
            </w:tcBorders>
            <w:shd w:val="clear" w:color="auto" w:fill="auto"/>
            <w:vAlign w:val="center"/>
          </w:tcPr>
          <w:p w14:paraId="2996744C" w14:textId="77777777" w:rsidR="0017615C" w:rsidRDefault="00773BD8">
            <w:pPr>
              <w:rPr>
                <w:rFonts w:ascii="宋体" w:hAnsi="宋体" w:cs="宋体"/>
                <w:color w:val="000000"/>
              </w:rPr>
            </w:pPr>
            <w:r>
              <w:rPr>
                <w:rFonts w:ascii="Arial" w:hAnsi="Arial" w:cs="Arial" w:hint="eastAsia"/>
                <w:color w:val="000000" w:themeColor="text1"/>
              </w:rPr>
              <w:t>按照表</w:t>
            </w:r>
            <w:r>
              <w:rPr>
                <w:rFonts w:ascii="Arial" w:hAnsi="Arial" w:cs="Arial" w:hint="eastAsia"/>
                <w:color w:val="000000" w:themeColor="text1"/>
              </w:rPr>
              <w:t>B.3</w:t>
            </w:r>
            <w:r>
              <w:rPr>
                <w:rFonts w:ascii="Arial" w:hAnsi="Arial" w:cs="Arial"/>
                <w:color w:val="000000" w:themeColor="text1"/>
              </w:rPr>
              <w:t>随机调研</w:t>
            </w:r>
            <w:r>
              <w:rPr>
                <w:rFonts w:ascii="Arial" w:hAnsi="Arial" w:cs="Arial"/>
                <w:color w:val="000000" w:themeColor="text1"/>
              </w:rPr>
              <w:t>10</w:t>
            </w:r>
            <w:r>
              <w:rPr>
                <w:rFonts w:ascii="Arial" w:hAnsi="Arial" w:cs="Arial"/>
                <w:color w:val="000000" w:themeColor="text1"/>
              </w:rPr>
              <w:t>名</w:t>
            </w:r>
            <w:r>
              <w:rPr>
                <w:rFonts w:ascii="Arial" w:hAnsi="Arial" w:cs="Arial" w:hint="eastAsia"/>
                <w:color w:val="000000" w:themeColor="text1"/>
              </w:rPr>
              <w:t>医务人员</w:t>
            </w:r>
            <w:r>
              <w:rPr>
                <w:rFonts w:ascii="Arial" w:hAnsi="Arial" w:cs="Arial" w:hint="eastAsia"/>
              </w:rPr>
              <w:t>，</w:t>
            </w:r>
            <w:r>
              <w:rPr>
                <w:rFonts w:ascii="Arial" w:hAnsi="Arial" w:cs="Arial" w:hint="eastAsia"/>
                <w:color w:val="000000" w:themeColor="text1"/>
              </w:rPr>
              <w:t>取调研结果的平均分为得分</w:t>
            </w:r>
            <w:r>
              <w:rPr>
                <w:rFonts w:ascii="Arial" w:hAnsi="Arial" w:cs="Arial" w:hint="eastAsia"/>
              </w:rPr>
              <w:t>。</w:t>
            </w:r>
          </w:p>
        </w:tc>
        <w:tc>
          <w:tcPr>
            <w:tcW w:w="949" w:type="dxa"/>
            <w:tcBorders>
              <w:tl2br w:val="nil"/>
              <w:tr2bl w:val="nil"/>
            </w:tcBorders>
            <w:shd w:val="clear" w:color="auto" w:fill="auto"/>
            <w:vAlign w:val="center"/>
          </w:tcPr>
          <w:p w14:paraId="0BF84D25" w14:textId="77777777" w:rsidR="0017615C" w:rsidRDefault="0017615C">
            <w:pPr>
              <w:rPr>
                <w:rFonts w:ascii="宋体" w:hAnsi="宋体" w:cs="宋体"/>
                <w:color w:val="000000"/>
              </w:rPr>
            </w:pPr>
          </w:p>
        </w:tc>
      </w:tr>
      <w:tr w:rsidR="0017615C" w14:paraId="00ED2597" w14:textId="77777777">
        <w:trPr>
          <w:trHeight w:val="760"/>
        </w:trPr>
        <w:tc>
          <w:tcPr>
            <w:tcW w:w="13152" w:type="dxa"/>
            <w:gridSpan w:val="8"/>
            <w:tcBorders>
              <w:tl2br w:val="nil"/>
              <w:tr2bl w:val="nil"/>
            </w:tcBorders>
            <w:shd w:val="clear" w:color="auto" w:fill="auto"/>
            <w:vAlign w:val="center"/>
          </w:tcPr>
          <w:p w14:paraId="530DDECC" w14:textId="77777777" w:rsidR="0017615C" w:rsidRDefault="00773BD8">
            <w:pPr>
              <w:widowControl/>
              <w:jc w:val="center"/>
              <w:textAlignment w:val="center"/>
              <w:rPr>
                <w:rFonts w:ascii="宋体" w:hAnsi="宋体" w:cs="宋体"/>
                <w:color w:val="000000"/>
              </w:rPr>
            </w:pPr>
            <w:r>
              <w:rPr>
                <w:rFonts w:ascii="宋体" w:hAnsi="宋体" w:cs="宋体" w:hint="eastAsia"/>
                <w:color w:val="000000"/>
                <w:kern w:val="0"/>
                <w:lang w:bidi="ar"/>
              </w:rPr>
              <w:t>成效指标得分合计</w:t>
            </w:r>
          </w:p>
        </w:tc>
        <w:tc>
          <w:tcPr>
            <w:tcW w:w="949" w:type="dxa"/>
            <w:tcBorders>
              <w:tl2br w:val="nil"/>
              <w:tr2bl w:val="nil"/>
            </w:tcBorders>
            <w:shd w:val="clear" w:color="auto" w:fill="auto"/>
            <w:vAlign w:val="center"/>
          </w:tcPr>
          <w:p w14:paraId="562913E5" w14:textId="77777777" w:rsidR="0017615C" w:rsidRDefault="0017615C">
            <w:pPr>
              <w:rPr>
                <w:rFonts w:ascii="宋体" w:hAnsi="宋体" w:cs="宋体"/>
                <w:color w:val="000000"/>
              </w:rPr>
            </w:pPr>
          </w:p>
        </w:tc>
      </w:tr>
    </w:tbl>
    <w:p w14:paraId="24C7CCD3" w14:textId="77777777" w:rsidR="0017615C" w:rsidRDefault="0017615C">
      <w:pPr>
        <w:jc w:val="center"/>
        <w:rPr>
          <w:rFonts w:ascii="Arial" w:hAnsi="Arial" w:cs="Arial"/>
        </w:rPr>
        <w:sectPr w:rsidR="0017615C">
          <w:pgSz w:w="16838" w:h="11906" w:orient="landscape"/>
          <w:pgMar w:top="1803" w:right="1440" w:bottom="1803" w:left="1440" w:header="851" w:footer="992" w:gutter="0"/>
          <w:cols w:space="0"/>
          <w:docGrid w:type="lines" w:linePitch="319"/>
        </w:sectPr>
      </w:pPr>
    </w:p>
    <w:p w14:paraId="2009929F" w14:textId="77777777" w:rsidR="0017615C" w:rsidRPr="006064F4" w:rsidRDefault="00773BD8">
      <w:pPr>
        <w:jc w:val="center"/>
        <w:rPr>
          <w:rFonts w:ascii="黑体" w:eastAsia="黑体" w:hAnsi="黑体" w:cs="Arial"/>
        </w:rPr>
      </w:pPr>
      <w:r w:rsidRPr="006064F4">
        <w:rPr>
          <w:rFonts w:ascii="黑体" w:eastAsia="黑体" w:hAnsi="黑体" w:cs="Arial" w:hint="eastAsia"/>
        </w:rPr>
        <w:lastRenderedPageBreak/>
        <w:t xml:space="preserve">表B.2 </w:t>
      </w:r>
      <w:r w:rsidRPr="006064F4">
        <w:rPr>
          <w:rFonts w:ascii="黑体" w:eastAsia="黑体" w:hAnsi="黑体" w:cs="Arial"/>
        </w:rPr>
        <w:t>患者满意度调查</w:t>
      </w:r>
      <w:r w:rsidRPr="006064F4">
        <w:rPr>
          <w:rFonts w:ascii="黑体" w:eastAsia="黑体" w:hAnsi="黑体" w:cs="Arial" w:hint="eastAsia"/>
        </w:rPr>
        <w:t>表</w:t>
      </w:r>
    </w:p>
    <w:tbl>
      <w:tblPr>
        <w:tblStyle w:val="ad"/>
        <w:tblW w:w="8520" w:type="dxa"/>
        <w:tblLayout w:type="fixed"/>
        <w:tblLook w:val="04A0" w:firstRow="1" w:lastRow="0" w:firstColumn="1" w:lastColumn="0" w:noHBand="0" w:noVBand="1"/>
      </w:tblPr>
      <w:tblGrid>
        <w:gridCol w:w="666"/>
        <w:gridCol w:w="1172"/>
        <w:gridCol w:w="5973"/>
        <w:gridCol w:w="709"/>
      </w:tblGrid>
      <w:tr w:rsidR="0017615C" w14:paraId="0CD60EB0" w14:textId="77777777">
        <w:trPr>
          <w:trHeight w:val="580"/>
        </w:trPr>
        <w:tc>
          <w:tcPr>
            <w:tcW w:w="8520" w:type="dxa"/>
            <w:gridSpan w:val="4"/>
            <w:vAlign w:val="center"/>
          </w:tcPr>
          <w:p w14:paraId="2A4AA62E" w14:textId="77777777" w:rsidR="0017615C" w:rsidRDefault="00773BD8">
            <w:pPr>
              <w:tabs>
                <w:tab w:val="left" w:pos="3270"/>
              </w:tabs>
              <w:ind w:firstLineChars="200" w:firstLine="420"/>
              <w:rPr>
                <w:rFonts w:ascii="Arial" w:hAnsi="Arial" w:cs="Arial"/>
                <w:color w:val="FF0000"/>
              </w:rPr>
            </w:pPr>
            <w:r>
              <w:rPr>
                <w:rFonts w:ascii="Arial" w:hAnsi="Arial" w:cs="Arial" w:hint="eastAsia"/>
              </w:rPr>
              <w:t>姓名：</w:t>
            </w:r>
            <w:r>
              <w:rPr>
                <w:rFonts w:ascii="Arial" w:hAnsi="Arial" w:cs="Arial" w:hint="eastAsia"/>
              </w:rPr>
              <w:t xml:space="preserve">                 </w:t>
            </w:r>
            <w:r>
              <w:rPr>
                <w:rFonts w:ascii="Arial" w:hAnsi="Arial" w:cs="Arial" w:hint="eastAsia"/>
              </w:rPr>
              <w:t>就诊科室：</w:t>
            </w:r>
            <w:r>
              <w:rPr>
                <w:rFonts w:ascii="Arial" w:hAnsi="Arial" w:cs="Arial" w:hint="eastAsia"/>
              </w:rPr>
              <w:t xml:space="preserve">                </w:t>
            </w:r>
            <w:r>
              <w:rPr>
                <w:rFonts w:ascii="Arial" w:hAnsi="Arial" w:cs="Arial" w:hint="eastAsia"/>
              </w:rPr>
              <w:t>联系方式：</w:t>
            </w:r>
          </w:p>
        </w:tc>
      </w:tr>
      <w:tr w:rsidR="0017615C" w14:paraId="54F7024F" w14:textId="77777777" w:rsidTr="00E509D2">
        <w:trPr>
          <w:trHeight w:val="580"/>
        </w:trPr>
        <w:tc>
          <w:tcPr>
            <w:tcW w:w="666" w:type="dxa"/>
            <w:vAlign w:val="center"/>
          </w:tcPr>
          <w:p w14:paraId="0AFE3B36" w14:textId="77777777" w:rsidR="0017615C" w:rsidRDefault="00773BD8">
            <w:pPr>
              <w:tabs>
                <w:tab w:val="left" w:pos="3270"/>
              </w:tabs>
              <w:jc w:val="center"/>
              <w:rPr>
                <w:rFonts w:ascii="Arial" w:hAnsi="Arial" w:cs="Arial"/>
              </w:rPr>
            </w:pPr>
            <w:r>
              <w:rPr>
                <w:rFonts w:ascii="Arial" w:hAnsi="Arial" w:cs="Arial" w:hint="eastAsia"/>
              </w:rPr>
              <w:t>编号</w:t>
            </w:r>
          </w:p>
        </w:tc>
        <w:tc>
          <w:tcPr>
            <w:tcW w:w="1172" w:type="dxa"/>
            <w:vAlign w:val="center"/>
          </w:tcPr>
          <w:p w14:paraId="56324A77" w14:textId="77777777" w:rsidR="0017615C" w:rsidRDefault="00773BD8">
            <w:pPr>
              <w:tabs>
                <w:tab w:val="left" w:pos="3270"/>
              </w:tabs>
              <w:jc w:val="center"/>
              <w:rPr>
                <w:rFonts w:ascii="Arial" w:hAnsi="Arial" w:cs="Arial"/>
              </w:rPr>
            </w:pPr>
            <w:r>
              <w:rPr>
                <w:rFonts w:ascii="Arial" w:hAnsi="Arial" w:cs="Arial"/>
              </w:rPr>
              <w:t>调查内容</w:t>
            </w:r>
          </w:p>
        </w:tc>
        <w:tc>
          <w:tcPr>
            <w:tcW w:w="5973" w:type="dxa"/>
            <w:vAlign w:val="center"/>
          </w:tcPr>
          <w:p w14:paraId="625F9022" w14:textId="77777777" w:rsidR="0017615C" w:rsidRDefault="00773BD8">
            <w:pPr>
              <w:tabs>
                <w:tab w:val="left" w:pos="3270"/>
              </w:tabs>
              <w:jc w:val="center"/>
              <w:rPr>
                <w:rFonts w:ascii="Arial" w:hAnsi="Arial" w:cs="Arial"/>
                <w:color w:val="000000" w:themeColor="text1"/>
              </w:rPr>
            </w:pPr>
            <w:r>
              <w:rPr>
                <w:rFonts w:ascii="Arial" w:hAnsi="Arial" w:cs="Arial" w:hint="eastAsia"/>
                <w:color w:val="000000" w:themeColor="text1"/>
              </w:rPr>
              <w:t>满意度评分</w:t>
            </w:r>
          </w:p>
        </w:tc>
        <w:tc>
          <w:tcPr>
            <w:tcW w:w="709" w:type="dxa"/>
            <w:vAlign w:val="center"/>
          </w:tcPr>
          <w:p w14:paraId="072942DE" w14:textId="77777777" w:rsidR="0017615C" w:rsidRDefault="00773BD8">
            <w:pPr>
              <w:tabs>
                <w:tab w:val="left" w:pos="3270"/>
              </w:tabs>
              <w:jc w:val="center"/>
              <w:rPr>
                <w:rFonts w:ascii="Arial" w:hAnsi="Arial" w:cs="Arial"/>
                <w:color w:val="FF0000"/>
              </w:rPr>
            </w:pPr>
            <w:r>
              <w:rPr>
                <w:rFonts w:ascii="Arial" w:hAnsi="Arial" w:cs="Arial" w:hint="eastAsia"/>
                <w:color w:val="000000" w:themeColor="text1"/>
              </w:rPr>
              <w:t>得分</w:t>
            </w:r>
          </w:p>
        </w:tc>
      </w:tr>
      <w:tr w:rsidR="0017615C" w14:paraId="27D2106C" w14:textId="77777777" w:rsidTr="00E509D2">
        <w:trPr>
          <w:trHeight w:val="578"/>
        </w:trPr>
        <w:tc>
          <w:tcPr>
            <w:tcW w:w="666" w:type="dxa"/>
            <w:vAlign w:val="center"/>
          </w:tcPr>
          <w:p w14:paraId="23206B5D" w14:textId="77777777" w:rsidR="0017615C" w:rsidRDefault="00773BD8">
            <w:pPr>
              <w:tabs>
                <w:tab w:val="left" w:pos="3270"/>
              </w:tabs>
              <w:jc w:val="center"/>
              <w:rPr>
                <w:rFonts w:ascii="Arial" w:hAnsi="Arial" w:cs="Arial"/>
              </w:rPr>
            </w:pPr>
            <w:r>
              <w:rPr>
                <w:rFonts w:ascii="Arial" w:hAnsi="Arial" w:cs="Arial" w:hint="eastAsia"/>
              </w:rPr>
              <w:t>1</w:t>
            </w:r>
          </w:p>
        </w:tc>
        <w:tc>
          <w:tcPr>
            <w:tcW w:w="1172" w:type="dxa"/>
            <w:vAlign w:val="center"/>
          </w:tcPr>
          <w:p w14:paraId="2DC3A062" w14:textId="77777777" w:rsidR="0017615C" w:rsidRDefault="00773BD8">
            <w:pPr>
              <w:tabs>
                <w:tab w:val="left" w:pos="3270"/>
              </w:tabs>
              <w:jc w:val="center"/>
              <w:rPr>
                <w:rFonts w:ascii="Arial" w:hAnsi="Arial" w:cs="Arial"/>
                <w:color w:val="FF0000"/>
              </w:rPr>
            </w:pPr>
            <w:r>
              <w:rPr>
                <w:rFonts w:ascii="Arial" w:hAnsi="Arial" w:cs="Arial"/>
              </w:rPr>
              <w:t>智慧药房</w:t>
            </w:r>
            <w:r>
              <w:rPr>
                <w:rFonts w:ascii="Arial" w:hAnsi="Arial" w:cs="Arial" w:hint="eastAsia"/>
              </w:rPr>
              <w:t>服务品质</w:t>
            </w:r>
          </w:p>
        </w:tc>
        <w:tc>
          <w:tcPr>
            <w:tcW w:w="5973" w:type="dxa"/>
            <w:vAlign w:val="center"/>
          </w:tcPr>
          <w:p w14:paraId="44ECA206"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09" w:type="dxa"/>
            <w:vAlign w:val="center"/>
          </w:tcPr>
          <w:p w14:paraId="45109287" w14:textId="77777777" w:rsidR="0017615C" w:rsidRDefault="0017615C">
            <w:pPr>
              <w:tabs>
                <w:tab w:val="left" w:pos="3270"/>
              </w:tabs>
              <w:jc w:val="center"/>
              <w:rPr>
                <w:rFonts w:ascii="Arial" w:hAnsi="Arial" w:cs="Arial"/>
                <w:color w:val="FF0000"/>
                <w:highlight w:val="yellow"/>
              </w:rPr>
            </w:pPr>
          </w:p>
        </w:tc>
      </w:tr>
      <w:tr w:rsidR="0017615C" w14:paraId="5414134A" w14:textId="77777777" w:rsidTr="00E509D2">
        <w:trPr>
          <w:trHeight w:val="547"/>
        </w:trPr>
        <w:tc>
          <w:tcPr>
            <w:tcW w:w="666" w:type="dxa"/>
            <w:vAlign w:val="center"/>
          </w:tcPr>
          <w:p w14:paraId="40CCCEBC" w14:textId="77777777" w:rsidR="0017615C" w:rsidRDefault="00773BD8">
            <w:pPr>
              <w:tabs>
                <w:tab w:val="left" w:pos="3270"/>
              </w:tabs>
              <w:jc w:val="center"/>
              <w:rPr>
                <w:rFonts w:ascii="Arial" w:hAnsi="Arial" w:cs="Arial"/>
              </w:rPr>
            </w:pPr>
            <w:r>
              <w:rPr>
                <w:rFonts w:ascii="Arial" w:hAnsi="Arial" w:cs="Arial" w:hint="eastAsia"/>
              </w:rPr>
              <w:t>2</w:t>
            </w:r>
          </w:p>
        </w:tc>
        <w:tc>
          <w:tcPr>
            <w:tcW w:w="1172" w:type="dxa"/>
            <w:vAlign w:val="center"/>
          </w:tcPr>
          <w:p w14:paraId="0C23D16D" w14:textId="77777777" w:rsidR="0017615C" w:rsidRDefault="00773BD8">
            <w:pPr>
              <w:tabs>
                <w:tab w:val="left" w:pos="3270"/>
              </w:tabs>
              <w:jc w:val="center"/>
              <w:rPr>
                <w:rFonts w:ascii="Arial" w:hAnsi="Arial" w:cs="Arial"/>
                <w:color w:val="FF0000"/>
              </w:rPr>
            </w:pPr>
            <w:r>
              <w:rPr>
                <w:rFonts w:ascii="Arial" w:hAnsi="Arial" w:cs="Arial"/>
              </w:rPr>
              <w:t>取药</w:t>
            </w:r>
            <w:r>
              <w:rPr>
                <w:rFonts w:ascii="Arial" w:hAnsi="Arial" w:cs="Arial" w:hint="eastAsia"/>
              </w:rPr>
              <w:t>及时性</w:t>
            </w:r>
          </w:p>
        </w:tc>
        <w:tc>
          <w:tcPr>
            <w:tcW w:w="5973" w:type="dxa"/>
            <w:vAlign w:val="center"/>
          </w:tcPr>
          <w:p w14:paraId="5525EEE1"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09" w:type="dxa"/>
            <w:vAlign w:val="center"/>
          </w:tcPr>
          <w:p w14:paraId="2B4A14FE" w14:textId="77777777" w:rsidR="0017615C" w:rsidRDefault="0017615C">
            <w:pPr>
              <w:tabs>
                <w:tab w:val="left" w:pos="3270"/>
              </w:tabs>
              <w:jc w:val="center"/>
              <w:rPr>
                <w:rFonts w:ascii="Arial" w:hAnsi="Arial" w:cs="Arial"/>
                <w:color w:val="FF0000"/>
                <w:highlight w:val="yellow"/>
              </w:rPr>
            </w:pPr>
          </w:p>
        </w:tc>
      </w:tr>
      <w:tr w:rsidR="0017615C" w14:paraId="7B9C7859" w14:textId="77777777" w:rsidTr="00E509D2">
        <w:trPr>
          <w:trHeight w:val="561"/>
        </w:trPr>
        <w:tc>
          <w:tcPr>
            <w:tcW w:w="666" w:type="dxa"/>
            <w:vAlign w:val="center"/>
          </w:tcPr>
          <w:p w14:paraId="2134CE82" w14:textId="77777777" w:rsidR="0017615C" w:rsidRDefault="00773BD8">
            <w:pPr>
              <w:tabs>
                <w:tab w:val="left" w:pos="3270"/>
              </w:tabs>
              <w:jc w:val="center"/>
              <w:rPr>
                <w:rFonts w:ascii="Arial" w:hAnsi="Arial" w:cs="Arial"/>
              </w:rPr>
            </w:pPr>
            <w:r>
              <w:rPr>
                <w:rFonts w:ascii="Arial" w:hAnsi="Arial" w:cs="Arial" w:hint="eastAsia"/>
              </w:rPr>
              <w:t>3</w:t>
            </w:r>
          </w:p>
        </w:tc>
        <w:tc>
          <w:tcPr>
            <w:tcW w:w="1172" w:type="dxa"/>
            <w:vAlign w:val="center"/>
          </w:tcPr>
          <w:p w14:paraId="01E315CA" w14:textId="77777777" w:rsidR="0017615C" w:rsidRDefault="00773BD8">
            <w:pPr>
              <w:tabs>
                <w:tab w:val="left" w:pos="3270"/>
              </w:tabs>
              <w:jc w:val="center"/>
              <w:rPr>
                <w:rFonts w:ascii="Arial" w:hAnsi="Arial" w:cs="Arial"/>
                <w:color w:val="FF0000"/>
              </w:rPr>
            </w:pPr>
            <w:r>
              <w:rPr>
                <w:rFonts w:ascii="Arial" w:hAnsi="Arial" w:cs="Arial"/>
              </w:rPr>
              <w:t>取药便捷性</w:t>
            </w:r>
          </w:p>
        </w:tc>
        <w:tc>
          <w:tcPr>
            <w:tcW w:w="5973" w:type="dxa"/>
            <w:vAlign w:val="center"/>
          </w:tcPr>
          <w:p w14:paraId="7FC7A193"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09" w:type="dxa"/>
            <w:vAlign w:val="center"/>
          </w:tcPr>
          <w:p w14:paraId="288E7147" w14:textId="77777777" w:rsidR="0017615C" w:rsidRDefault="0017615C">
            <w:pPr>
              <w:tabs>
                <w:tab w:val="left" w:pos="3270"/>
              </w:tabs>
              <w:jc w:val="center"/>
              <w:rPr>
                <w:rFonts w:ascii="Arial" w:hAnsi="Arial" w:cs="Arial"/>
                <w:color w:val="FF0000"/>
                <w:highlight w:val="yellow"/>
              </w:rPr>
            </w:pPr>
          </w:p>
        </w:tc>
      </w:tr>
      <w:tr w:rsidR="0017615C" w14:paraId="2459DFF5" w14:textId="77777777" w:rsidTr="00E509D2">
        <w:trPr>
          <w:trHeight w:val="634"/>
        </w:trPr>
        <w:tc>
          <w:tcPr>
            <w:tcW w:w="666" w:type="dxa"/>
            <w:vAlign w:val="center"/>
          </w:tcPr>
          <w:p w14:paraId="3CC1DA14" w14:textId="77777777" w:rsidR="0017615C" w:rsidRDefault="00773BD8">
            <w:pPr>
              <w:tabs>
                <w:tab w:val="left" w:pos="3270"/>
              </w:tabs>
              <w:jc w:val="center"/>
              <w:rPr>
                <w:rFonts w:ascii="Arial" w:hAnsi="Arial" w:cs="Arial"/>
              </w:rPr>
            </w:pPr>
            <w:r>
              <w:rPr>
                <w:rFonts w:ascii="Arial" w:hAnsi="Arial" w:cs="Arial" w:hint="eastAsia"/>
              </w:rPr>
              <w:t>4</w:t>
            </w:r>
          </w:p>
        </w:tc>
        <w:tc>
          <w:tcPr>
            <w:tcW w:w="1172" w:type="dxa"/>
            <w:vAlign w:val="center"/>
          </w:tcPr>
          <w:p w14:paraId="73D812E5" w14:textId="77777777" w:rsidR="0017615C" w:rsidRDefault="00773BD8">
            <w:pPr>
              <w:tabs>
                <w:tab w:val="center" w:pos="1264"/>
                <w:tab w:val="right" w:pos="2409"/>
                <w:tab w:val="left" w:pos="3270"/>
              </w:tabs>
              <w:jc w:val="center"/>
              <w:rPr>
                <w:rFonts w:ascii="Arial" w:hAnsi="Arial" w:cs="Arial"/>
                <w:color w:val="FF0000"/>
              </w:rPr>
            </w:pPr>
            <w:r>
              <w:rPr>
                <w:rFonts w:ascii="Arial" w:hAnsi="Arial" w:cs="Arial"/>
              </w:rPr>
              <w:t>用药指导</w:t>
            </w:r>
            <w:r>
              <w:rPr>
                <w:rFonts w:ascii="Arial" w:hAnsi="Arial" w:cs="Arial" w:hint="eastAsia"/>
              </w:rPr>
              <w:t>和</w:t>
            </w:r>
            <w:r>
              <w:rPr>
                <w:rFonts w:ascii="Arial" w:hAnsi="Arial" w:cs="Arial"/>
              </w:rPr>
              <w:t>用药咨询效果</w:t>
            </w:r>
          </w:p>
        </w:tc>
        <w:tc>
          <w:tcPr>
            <w:tcW w:w="5973" w:type="dxa"/>
            <w:vAlign w:val="center"/>
          </w:tcPr>
          <w:p w14:paraId="4359CF08"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09" w:type="dxa"/>
            <w:vAlign w:val="center"/>
          </w:tcPr>
          <w:p w14:paraId="676838DA" w14:textId="77777777" w:rsidR="0017615C" w:rsidRDefault="0017615C">
            <w:pPr>
              <w:tabs>
                <w:tab w:val="left" w:pos="3270"/>
              </w:tabs>
              <w:jc w:val="center"/>
              <w:rPr>
                <w:rFonts w:ascii="Arial" w:hAnsi="Arial" w:cs="Arial"/>
                <w:color w:val="FF0000"/>
                <w:highlight w:val="yellow"/>
              </w:rPr>
            </w:pPr>
          </w:p>
        </w:tc>
      </w:tr>
      <w:tr w:rsidR="0017615C" w14:paraId="5BA8CCAF" w14:textId="77777777">
        <w:trPr>
          <w:trHeight w:val="634"/>
        </w:trPr>
        <w:tc>
          <w:tcPr>
            <w:tcW w:w="7811" w:type="dxa"/>
            <w:gridSpan w:val="3"/>
            <w:vAlign w:val="center"/>
          </w:tcPr>
          <w:p w14:paraId="26F18EE6" w14:textId="77777777" w:rsidR="0017615C" w:rsidRDefault="00773BD8">
            <w:pPr>
              <w:tabs>
                <w:tab w:val="left" w:pos="3270"/>
              </w:tabs>
              <w:jc w:val="center"/>
              <w:rPr>
                <w:rFonts w:ascii="Arial" w:hAnsi="Arial" w:cs="Arial"/>
                <w:color w:val="FF0000"/>
              </w:rPr>
            </w:pPr>
            <w:r>
              <w:rPr>
                <w:rFonts w:ascii="Arial" w:hAnsi="Arial" w:cs="Arial" w:hint="eastAsia"/>
                <w:color w:val="000000" w:themeColor="text1"/>
              </w:rPr>
              <w:t>得分合计（总分</w:t>
            </w:r>
            <w:r>
              <w:rPr>
                <w:rFonts w:ascii="Arial" w:hAnsi="Arial" w:cs="Arial" w:hint="eastAsia"/>
                <w:color w:val="000000" w:themeColor="text1"/>
              </w:rPr>
              <w:t>4</w:t>
            </w:r>
            <w:r>
              <w:rPr>
                <w:rFonts w:ascii="Arial" w:hAnsi="Arial" w:cs="Arial" w:hint="eastAsia"/>
                <w:color w:val="000000" w:themeColor="text1"/>
              </w:rPr>
              <w:t>分）</w:t>
            </w:r>
          </w:p>
        </w:tc>
        <w:tc>
          <w:tcPr>
            <w:tcW w:w="709" w:type="dxa"/>
            <w:vAlign w:val="center"/>
          </w:tcPr>
          <w:p w14:paraId="1C03DFAE" w14:textId="77777777" w:rsidR="0017615C" w:rsidRDefault="0017615C">
            <w:pPr>
              <w:tabs>
                <w:tab w:val="left" w:pos="3270"/>
              </w:tabs>
              <w:jc w:val="center"/>
              <w:rPr>
                <w:rFonts w:ascii="Arial" w:hAnsi="Arial" w:cs="Arial"/>
                <w:color w:val="FF0000"/>
                <w:highlight w:val="yellow"/>
              </w:rPr>
            </w:pPr>
          </w:p>
        </w:tc>
      </w:tr>
    </w:tbl>
    <w:p w14:paraId="75C1316F" w14:textId="77777777" w:rsidR="0017615C" w:rsidRDefault="0017615C">
      <w:pPr>
        <w:tabs>
          <w:tab w:val="left" w:pos="2325"/>
        </w:tabs>
        <w:ind w:firstLineChars="200" w:firstLine="420"/>
        <w:rPr>
          <w:rFonts w:ascii="Arial" w:hAnsi="Arial" w:cs="Arial"/>
        </w:rPr>
      </w:pPr>
    </w:p>
    <w:p w14:paraId="0F9263B1" w14:textId="77777777" w:rsidR="0017615C" w:rsidRDefault="0017615C">
      <w:pPr>
        <w:jc w:val="left"/>
        <w:rPr>
          <w:rFonts w:ascii="Arial" w:hAnsi="Arial" w:cs="Arial"/>
        </w:rPr>
      </w:pPr>
    </w:p>
    <w:p w14:paraId="7E073438" w14:textId="77777777" w:rsidR="0017615C" w:rsidRPr="006064F4" w:rsidRDefault="00773BD8">
      <w:pPr>
        <w:jc w:val="center"/>
        <w:rPr>
          <w:rFonts w:ascii="黑体" w:eastAsia="黑体" w:hAnsi="黑体" w:cs="Arial"/>
        </w:rPr>
      </w:pPr>
      <w:r w:rsidRPr="006064F4">
        <w:rPr>
          <w:rFonts w:ascii="黑体" w:eastAsia="黑体" w:hAnsi="黑体" w:cs="Arial" w:hint="eastAsia"/>
        </w:rPr>
        <w:t>表B.3 医务人员</w:t>
      </w:r>
      <w:r w:rsidRPr="006064F4">
        <w:rPr>
          <w:rFonts w:ascii="黑体" w:eastAsia="黑体" w:hAnsi="黑体" w:cs="Arial"/>
        </w:rPr>
        <w:t>满意度调查</w:t>
      </w:r>
      <w:r w:rsidRPr="006064F4">
        <w:rPr>
          <w:rFonts w:ascii="黑体" w:eastAsia="黑体" w:hAnsi="黑体" w:cs="Arial" w:hint="eastAsia"/>
        </w:rPr>
        <w:t>表</w:t>
      </w:r>
    </w:p>
    <w:tbl>
      <w:tblPr>
        <w:tblStyle w:val="ad"/>
        <w:tblW w:w="8809" w:type="dxa"/>
        <w:tblInd w:w="-289" w:type="dxa"/>
        <w:tblLayout w:type="fixed"/>
        <w:tblLook w:val="04A0" w:firstRow="1" w:lastRow="0" w:firstColumn="1" w:lastColumn="0" w:noHBand="0" w:noVBand="1"/>
      </w:tblPr>
      <w:tblGrid>
        <w:gridCol w:w="710"/>
        <w:gridCol w:w="1417"/>
        <w:gridCol w:w="5954"/>
        <w:gridCol w:w="728"/>
      </w:tblGrid>
      <w:tr w:rsidR="0017615C" w14:paraId="309CCB17" w14:textId="77777777" w:rsidTr="00E509D2">
        <w:trPr>
          <w:trHeight w:val="580"/>
        </w:trPr>
        <w:tc>
          <w:tcPr>
            <w:tcW w:w="8809" w:type="dxa"/>
            <w:gridSpan w:val="4"/>
            <w:vAlign w:val="center"/>
          </w:tcPr>
          <w:p w14:paraId="756B4E03" w14:textId="77777777" w:rsidR="0017615C" w:rsidRDefault="00773BD8">
            <w:pPr>
              <w:tabs>
                <w:tab w:val="left" w:pos="3270"/>
              </w:tabs>
              <w:ind w:firstLineChars="200" w:firstLine="420"/>
              <w:rPr>
                <w:rFonts w:ascii="Arial" w:hAnsi="Arial" w:cs="Arial"/>
                <w:color w:val="FF0000"/>
              </w:rPr>
            </w:pPr>
            <w:r>
              <w:rPr>
                <w:rFonts w:ascii="Arial" w:hAnsi="Arial" w:cs="Arial" w:hint="eastAsia"/>
              </w:rPr>
              <w:t>姓名：</w:t>
            </w:r>
            <w:r>
              <w:rPr>
                <w:rFonts w:ascii="Arial" w:hAnsi="Arial" w:cs="Arial" w:hint="eastAsia"/>
              </w:rPr>
              <w:t xml:space="preserve">                  </w:t>
            </w:r>
            <w:r>
              <w:rPr>
                <w:rFonts w:ascii="Arial" w:hAnsi="Arial" w:cs="Arial" w:hint="eastAsia"/>
              </w:rPr>
              <w:t>所属科室：</w:t>
            </w:r>
            <w:r>
              <w:rPr>
                <w:rFonts w:ascii="Arial" w:hAnsi="Arial" w:cs="Arial" w:hint="eastAsia"/>
              </w:rPr>
              <w:t xml:space="preserve">               </w:t>
            </w:r>
            <w:r>
              <w:rPr>
                <w:rFonts w:ascii="Arial" w:hAnsi="Arial" w:cs="Arial" w:hint="eastAsia"/>
              </w:rPr>
              <w:t>联系方式：</w:t>
            </w:r>
          </w:p>
        </w:tc>
      </w:tr>
      <w:tr w:rsidR="0017615C" w14:paraId="2E868090" w14:textId="77777777" w:rsidTr="00E509D2">
        <w:trPr>
          <w:trHeight w:val="580"/>
        </w:trPr>
        <w:tc>
          <w:tcPr>
            <w:tcW w:w="710" w:type="dxa"/>
            <w:vAlign w:val="center"/>
          </w:tcPr>
          <w:p w14:paraId="0A2810E5" w14:textId="77777777" w:rsidR="0017615C" w:rsidRDefault="00773BD8">
            <w:pPr>
              <w:tabs>
                <w:tab w:val="left" w:pos="3270"/>
              </w:tabs>
              <w:jc w:val="center"/>
              <w:rPr>
                <w:rFonts w:ascii="Arial" w:hAnsi="Arial" w:cs="Arial"/>
              </w:rPr>
            </w:pPr>
            <w:r>
              <w:rPr>
                <w:rFonts w:ascii="Arial" w:hAnsi="Arial" w:cs="Arial" w:hint="eastAsia"/>
              </w:rPr>
              <w:t>编号</w:t>
            </w:r>
          </w:p>
        </w:tc>
        <w:tc>
          <w:tcPr>
            <w:tcW w:w="1417" w:type="dxa"/>
            <w:vAlign w:val="center"/>
          </w:tcPr>
          <w:p w14:paraId="3E1CC502" w14:textId="77777777" w:rsidR="0017615C" w:rsidRDefault="00773BD8">
            <w:pPr>
              <w:tabs>
                <w:tab w:val="left" w:pos="3270"/>
              </w:tabs>
              <w:jc w:val="center"/>
              <w:rPr>
                <w:rFonts w:ascii="Arial" w:hAnsi="Arial" w:cs="Arial"/>
              </w:rPr>
            </w:pPr>
            <w:r>
              <w:rPr>
                <w:rFonts w:ascii="Arial" w:hAnsi="Arial" w:cs="Arial"/>
              </w:rPr>
              <w:t>调查内容</w:t>
            </w:r>
          </w:p>
        </w:tc>
        <w:tc>
          <w:tcPr>
            <w:tcW w:w="5954" w:type="dxa"/>
            <w:vAlign w:val="center"/>
          </w:tcPr>
          <w:p w14:paraId="70BEB0D2" w14:textId="77777777" w:rsidR="0017615C" w:rsidRDefault="00773BD8">
            <w:pPr>
              <w:tabs>
                <w:tab w:val="left" w:pos="3270"/>
              </w:tabs>
              <w:jc w:val="center"/>
              <w:rPr>
                <w:rFonts w:ascii="Arial" w:hAnsi="Arial" w:cs="Arial"/>
                <w:color w:val="000000" w:themeColor="text1"/>
              </w:rPr>
            </w:pPr>
            <w:r>
              <w:rPr>
                <w:rFonts w:ascii="Arial" w:hAnsi="Arial" w:cs="Arial" w:hint="eastAsia"/>
                <w:color w:val="000000" w:themeColor="text1"/>
              </w:rPr>
              <w:t>满意度评分</w:t>
            </w:r>
          </w:p>
        </w:tc>
        <w:tc>
          <w:tcPr>
            <w:tcW w:w="728" w:type="dxa"/>
            <w:vAlign w:val="center"/>
          </w:tcPr>
          <w:p w14:paraId="5E9252FC" w14:textId="77777777" w:rsidR="0017615C" w:rsidRDefault="00773BD8">
            <w:pPr>
              <w:tabs>
                <w:tab w:val="left" w:pos="3270"/>
              </w:tabs>
              <w:jc w:val="center"/>
              <w:rPr>
                <w:rFonts w:ascii="Arial" w:hAnsi="Arial" w:cs="Arial"/>
                <w:color w:val="FF0000"/>
              </w:rPr>
            </w:pPr>
            <w:r>
              <w:rPr>
                <w:rFonts w:ascii="Arial" w:hAnsi="Arial" w:cs="Arial" w:hint="eastAsia"/>
                <w:color w:val="000000" w:themeColor="text1"/>
              </w:rPr>
              <w:t>得分</w:t>
            </w:r>
          </w:p>
        </w:tc>
      </w:tr>
      <w:tr w:rsidR="0017615C" w14:paraId="007E9A1E" w14:textId="77777777" w:rsidTr="00E509D2">
        <w:trPr>
          <w:trHeight w:val="578"/>
        </w:trPr>
        <w:tc>
          <w:tcPr>
            <w:tcW w:w="710" w:type="dxa"/>
            <w:vAlign w:val="center"/>
          </w:tcPr>
          <w:p w14:paraId="78FEE72E" w14:textId="77777777" w:rsidR="0017615C" w:rsidRDefault="00773BD8">
            <w:pPr>
              <w:tabs>
                <w:tab w:val="left" w:pos="3270"/>
              </w:tabs>
              <w:jc w:val="center"/>
              <w:rPr>
                <w:rFonts w:ascii="Arial" w:hAnsi="Arial" w:cs="Arial"/>
              </w:rPr>
            </w:pPr>
            <w:r>
              <w:rPr>
                <w:rFonts w:ascii="Arial" w:hAnsi="Arial" w:cs="Arial" w:hint="eastAsia"/>
              </w:rPr>
              <w:t>1</w:t>
            </w:r>
          </w:p>
        </w:tc>
        <w:tc>
          <w:tcPr>
            <w:tcW w:w="1417" w:type="dxa"/>
            <w:vAlign w:val="center"/>
          </w:tcPr>
          <w:p w14:paraId="65F7CBDD" w14:textId="77777777" w:rsidR="0017615C" w:rsidRDefault="00773BD8">
            <w:pPr>
              <w:tabs>
                <w:tab w:val="left" w:pos="3270"/>
              </w:tabs>
              <w:jc w:val="center"/>
              <w:rPr>
                <w:rFonts w:ascii="Arial" w:hAnsi="Arial" w:cs="Arial"/>
                <w:color w:val="FF0000"/>
              </w:rPr>
            </w:pPr>
            <w:r>
              <w:rPr>
                <w:rFonts w:ascii="Arial" w:hAnsi="Arial" w:cs="Arial"/>
              </w:rPr>
              <w:t>智慧药房</w:t>
            </w:r>
            <w:r>
              <w:rPr>
                <w:rFonts w:ascii="Arial" w:hAnsi="Arial" w:cs="Arial" w:hint="eastAsia"/>
              </w:rPr>
              <w:t>服务品质</w:t>
            </w:r>
          </w:p>
        </w:tc>
        <w:tc>
          <w:tcPr>
            <w:tcW w:w="5954" w:type="dxa"/>
            <w:vAlign w:val="center"/>
          </w:tcPr>
          <w:p w14:paraId="6E54DCBC"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28" w:type="dxa"/>
            <w:vAlign w:val="center"/>
          </w:tcPr>
          <w:p w14:paraId="48A51760" w14:textId="77777777" w:rsidR="0017615C" w:rsidRDefault="0017615C">
            <w:pPr>
              <w:tabs>
                <w:tab w:val="left" w:pos="3270"/>
              </w:tabs>
              <w:jc w:val="center"/>
              <w:rPr>
                <w:rFonts w:ascii="Arial" w:hAnsi="Arial" w:cs="Arial"/>
                <w:color w:val="FF0000"/>
                <w:highlight w:val="yellow"/>
              </w:rPr>
            </w:pPr>
          </w:p>
        </w:tc>
      </w:tr>
      <w:tr w:rsidR="0017615C" w14:paraId="0B5A38B7" w14:textId="77777777" w:rsidTr="00E509D2">
        <w:trPr>
          <w:trHeight w:val="547"/>
        </w:trPr>
        <w:tc>
          <w:tcPr>
            <w:tcW w:w="710" w:type="dxa"/>
            <w:vAlign w:val="center"/>
          </w:tcPr>
          <w:p w14:paraId="13EB1504" w14:textId="77777777" w:rsidR="0017615C" w:rsidRDefault="00773BD8">
            <w:pPr>
              <w:tabs>
                <w:tab w:val="left" w:pos="3270"/>
              </w:tabs>
              <w:jc w:val="center"/>
              <w:rPr>
                <w:rFonts w:ascii="Arial" w:hAnsi="Arial" w:cs="Arial"/>
              </w:rPr>
            </w:pPr>
            <w:r>
              <w:rPr>
                <w:rFonts w:ascii="Arial" w:hAnsi="Arial" w:cs="Arial" w:hint="eastAsia"/>
              </w:rPr>
              <w:t>2</w:t>
            </w:r>
          </w:p>
        </w:tc>
        <w:tc>
          <w:tcPr>
            <w:tcW w:w="1417" w:type="dxa"/>
            <w:vAlign w:val="center"/>
          </w:tcPr>
          <w:p w14:paraId="3C92030F" w14:textId="77777777" w:rsidR="0017615C" w:rsidRDefault="00773BD8">
            <w:pPr>
              <w:tabs>
                <w:tab w:val="left" w:pos="3270"/>
              </w:tabs>
              <w:jc w:val="center"/>
              <w:rPr>
                <w:rFonts w:ascii="Arial" w:hAnsi="Arial" w:cs="Arial"/>
                <w:color w:val="FF0000"/>
              </w:rPr>
            </w:pPr>
            <w:r>
              <w:rPr>
                <w:rFonts w:ascii="Arial" w:hAnsi="Arial" w:cs="Arial" w:hint="eastAsia"/>
              </w:rPr>
              <w:t>药品可及性</w:t>
            </w:r>
          </w:p>
        </w:tc>
        <w:tc>
          <w:tcPr>
            <w:tcW w:w="5954" w:type="dxa"/>
            <w:vAlign w:val="center"/>
          </w:tcPr>
          <w:p w14:paraId="488C3C2A"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28" w:type="dxa"/>
            <w:vAlign w:val="center"/>
          </w:tcPr>
          <w:p w14:paraId="46ECF405" w14:textId="77777777" w:rsidR="0017615C" w:rsidRDefault="0017615C">
            <w:pPr>
              <w:tabs>
                <w:tab w:val="left" w:pos="3270"/>
              </w:tabs>
              <w:jc w:val="center"/>
              <w:rPr>
                <w:rFonts w:ascii="Arial" w:hAnsi="Arial" w:cs="Arial"/>
                <w:color w:val="FF0000"/>
                <w:highlight w:val="yellow"/>
              </w:rPr>
            </w:pPr>
          </w:p>
        </w:tc>
      </w:tr>
      <w:tr w:rsidR="0017615C" w14:paraId="0B0129B7" w14:textId="77777777" w:rsidTr="00E509D2">
        <w:trPr>
          <w:trHeight w:val="561"/>
        </w:trPr>
        <w:tc>
          <w:tcPr>
            <w:tcW w:w="710" w:type="dxa"/>
            <w:vAlign w:val="center"/>
          </w:tcPr>
          <w:p w14:paraId="1F3E703E" w14:textId="77777777" w:rsidR="0017615C" w:rsidRDefault="00773BD8">
            <w:pPr>
              <w:tabs>
                <w:tab w:val="left" w:pos="3270"/>
              </w:tabs>
              <w:jc w:val="center"/>
              <w:rPr>
                <w:rFonts w:ascii="Arial" w:hAnsi="Arial" w:cs="Arial"/>
              </w:rPr>
            </w:pPr>
            <w:r>
              <w:rPr>
                <w:rFonts w:ascii="Arial" w:hAnsi="Arial" w:cs="Arial" w:hint="eastAsia"/>
              </w:rPr>
              <w:t>3</w:t>
            </w:r>
          </w:p>
        </w:tc>
        <w:tc>
          <w:tcPr>
            <w:tcW w:w="1417" w:type="dxa"/>
            <w:vAlign w:val="center"/>
          </w:tcPr>
          <w:p w14:paraId="3964B0FF" w14:textId="77777777" w:rsidR="0017615C" w:rsidRDefault="00773BD8">
            <w:pPr>
              <w:tabs>
                <w:tab w:val="left" w:pos="3270"/>
              </w:tabs>
              <w:jc w:val="center"/>
              <w:rPr>
                <w:rFonts w:ascii="Arial" w:hAnsi="Arial" w:cs="Arial"/>
                <w:color w:val="FF0000"/>
              </w:rPr>
            </w:pPr>
            <w:r>
              <w:rPr>
                <w:rFonts w:ascii="Arial" w:hAnsi="Arial" w:cs="Arial"/>
              </w:rPr>
              <w:t>药品调剂</w:t>
            </w:r>
            <w:r>
              <w:rPr>
                <w:rFonts w:ascii="Arial" w:hAnsi="Arial" w:cs="Arial" w:hint="eastAsia"/>
              </w:rPr>
              <w:t>及时</w:t>
            </w:r>
            <w:r>
              <w:rPr>
                <w:rFonts w:ascii="Arial" w:hAnsi="Arial" w:cs="Arial"/>
              </w:rPr>
              <w:t>性和准确性</w:t>
            </w:r>
          </w:p>
        </w:tc>
        <w:tc>
          <w:tcPr>
            <w:tcW w:w="5954" w:type="dxa"/>
            <w:vAlign w:val="center"/>
          </w:tcPr>
          <w:p w14:paraId="66E7027F"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28" w:type="dxa"/>
            <w:vAlign w:val="center"/>
          </w:tcPr>
          <w:p w14:paraId="4757B680" w14:textId="77777777" w:rsidR="0017615C" w:rsidRDefault="0017615C">
            <w:pPr>
              <w:tabs>
                <w:tab w:val="left" w:pos="3270"/>
              </w:tabs>
              <w:jc w:val="center"/>
              <w:rPr>
                <w:rFonts w:ascii="Arial" w:hAnsi="Arial" w:cs="Arial"/>
                <w:color w:val="FF0000"/>
                <w:highlight w:val="yellow"/>
              </w:rPr>
            </w:pPr>
          </w:p>
        </w:tc>
      </w:tr>
      <w:tr w:rsidR="0017615C" w14:paraId="45B03157" w14:textId="77777777" w:rsidTr="00E509D2">
        <w:trPr>
          <w:trHeight w:val="634"/>
        </w:trPr>
        <w:tc>
          <w:tcPr>
            <w:tcW w:w="710" w:type="dxa"/>
            <w:vAlign w:val="center"/>
          </w:tcPr>
          <w:p w14:paraId="46AA0375" w14:textId="77777777" w:rsidR="0017615C" w:rsidRDefault="00773BD8">
            <w:pPr>
              <w:tabs>
                <w:tab w:val="left" w:pos="3270"/>
              </w:tabs>
              <w:jc w:val="center"/>
              <w:rPr>
                <w:rFonts w:ascii="Arial" w:hAnsi="Arial" w:cs="Arial"/>
              </w:rPr>
            </w:pPr>
            <w:r>
              <w:rPr>
                <w:rFonts w:ascii="Arial" w:hAnsi="Arial" w:cs="Arial" w:hint="eastAsia"/>
              </w:rPr>
              <w:t>4</w:t>
            </w:r>
          </w:p>
        </w:tc>
        <w:tc>
          <w:tcPr>
            <w:tcW w:w="1417" w:type="dxa"/>
            <w:vAlign w:val="center"/>
          </w:tcPr>
          <w:p w14:paraId="03537F44" w14:textId="77777777" w:rsidR="0017615C" w:rsidRDefault="00773BD8">
            <w:pPr>
              <w:tabs>
                <w:tab w:val="center" w:pos="1264"/>
                <w:tab w:val="right" w:pos="2409"/>
                <w:tab w:val="left" w:pos="3270"/>
              </w:tabs>
              <w:jc w:val="center"/>
              <w:rPr>
                <w:rFonts w:ascii="Arial" w:hAnsi="Arial" w:cs="Arial"/>
                <w:color w:val="FF0000"/>
              </w:rPr>
            </w:pPr>
            <w:r>
              <w:rPr>
                <w:rFonts w:ascii="Arial" w:hAnsi="Arial" w:cs="Arial"/>
              </w:rPr>
              <w:t>不合理处方</w:t>
            </w:r>
            <w:r>
              <w:rPr>
                <w:rFonts w:ascii="Arial" w:hAnsi="Arial" w:cs="Arial" w:hint="eastAsia"/>
              </w:rPr>
              <w:t>交互及时</w:t>
            </w:r>
            <w:r>
              <w:rPr>
                <w:rFonts w:ascii="Arial" w:hAnsi="Arial" w:cs="Arial"/>
              </w:rPr>
              <w:t>性</w:t>
            </w:r>
            <w:r>
              <w:rPr>
                <w:rFonts w:ascii="Arial" w:hAnsi="Arial" w:cs="Arial" w:hint="eastAsia"/>
              </w:rPr>
              <w:t>和</w:t>
            </w:r>
            <w:r>
              <w:rPr>
                <w:rFonts w:ascii="Arial" w:hAnsi="Arial" w:cs="Arial"/>
              </w:rPr>
              <w:t>便捷性</w:t>
            </w:r>
          </w:p>
        </w:tc>
        <w:tc>
          <w:tcPr>
            <w:tcW w:w="5954" w:type="dxa"/>
            <w:vAlign w:val="center"/>
          </w:tcPr>
          <w:p w14:paraId="35460C6D" w14:textId="77777777" w:rsidR="0017615C" w:rsidRDefault="00773BD8">
            <w:pPr>
              <w:tabs>
                <w:tab w:val="left" w:pos="3270"/>
              </w:tabs>
              <w:jc w:val="center"/>
              <w:rPr>
                <w:rFonts w:ascii="Arial" w:hAnsi="Arial" w:cs="Arial"/>
                <w:color w:val="000000" w:themeColor="text1"/>
              </w:rPr>
            </w:pPr>
            <w:r>
              <w:rPr>
                <w:rFonts w:ascii="宋体" w:hAnsi="宋体" w:cs="宋体" w:hint="eastAsia"/>
                <w:color w:val="000000" w:themeColor="text1"/>
              </w:rPr>
              <w:t>□</w:t>
            </w:r>
            <w:r>
              <w:rPr>
                <w:rFonts w:ascii="Arial" w:hAnsi="Arial" w:cs="Arial" w:hint="eastAsia"/>
                <w:color w:val="000000" w:themeColor="text1"/>
              </w:rPr>
              <w:t>满意（</w:t>
            </w:r>
            <w:r>
              <w:rPr>
                <w:rFonts w:ascii="Arial" w:hAnsi="Arial" w:cs="Arial" w:hint="eastAsia"/>
                <w:color w:val="000000" w:themeColor="text1"/>
              </w:rPr>
              <w:t>1</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w:t>
            </w:r>
            <w:r>
              <w:rPr>
                <w:rFonts w:ascii="Arial" w:hAnsi="Arial" w:cs="Arial" w:hint="eastAsia"/>
                <w:color w:val="000000" w:themeColor="text1"/>
              </w:rPr>
              <w:t>基本满意（</w:t>
            </w:r>
            <w:r>
              <w:rPr>
                <w:rFonts w:ascii="Arial" w:hAnsi="Arial" w:cs="Arial" w:hint="eastAsia"/>
                <w:color w:val="000000" w:themeColor="text1"/>
              </w:rPr>
              <w:t>0.5</w:t>
            </w:r>
            <w:r>
              <w:rPr>
                <w:rFonts w:ascii="Arial" w:hAnsi="Arial" w:cs="Arial" w:hint="eastAsia"/>
                <w:color w:val="000000" w:themeColor="text1"/>
              </w:rPr>
              <w:t>分）</w:t>
            </w:r>
            <w:r>
              <w:rPr>
                <w:rFonts w:ascii="Arial" w:hAnsi="Arial" w:cs="Arial" w:hint="eastAsia"/>
                <w:color w:val="000000" w:themeColor="text1"/>
              </w:rPr>
              <w:t xml:space="preserve">  </w:t>
            </w:r>
            <w:r>
              <w:rPr>
                <w:rFonts w:ascii="宋体" w:hAnsi="宋体" w:cs="宋体" w:hint="eastAsia"/>
                <w:color w:val="000000" w:themeColor="text1"/>
              </w:rPr>
              <w:t>□不</w:t>
            </w:r>
            <w:r>
              <w:rPr>
                <w:rFonts w:ascii="Arial" w:hAnsi="Arial" w:cs="Arial" w:hint="eastAsia"/>
                <w:color w:val="000000" w:themeColor="text1"/>
              </w:rPr>
              <w:t>满意（</w:t>
            </w:r>
            <w:r>
              <w:rPr>
                <w:rFonts w:ascii="Arial" w:hAnsi="Arial" w:cs="Arial" w:hint="eastAsia"/>
                <w:color w:val="000000" w:themeColor="text1"/>
              </w:rPr>
              <w:t>0</w:t>
            </w:r>
            <w:r>
              <w:rPr>
                <w:rFonts w:ascii="Arial" w:hAnsi="Arial" w:cs="Arial" w:hint="eastAsia"/>
                <w:color w:val="000000" w:themeColor="text1"/>
              </w:rPr>
              <w:t>分）</w:t>
            </w:r>
          </w:p>
        </w:tc>
        <w:tc>
          <w:tcPr>
            <w:tcW w:w="728" w:type="dxa"/>
            <w:vAlign w:val="center"/>
          </w:tcPr>
          <w:p w14:paraId="5B577855" w14:textId="77777777" w:rsidR="0017615C" w:rsidRDefault="0017615C">
            <w:pPr>
              <w:tabs>
                <w:tab w:val="left" w:pos="3270"/>
              </w:tabs>
              <w:jc w:val="center"/>
              <w:rPr>
                <w:rFonts w:ascii="Arial" w:hAnsi="Arial" w:cs="Arial"/>
                <w:color w:val="FF0000"/>
                <w:highlight w:val="yellow"/>
              </w:rPr>
            </w:pPr>
          </w:p>
        </w:tc>
      </w:tr>
      <w:tr w:rsidR="0017615C" w14:paraId="6C34DC4A" w14:textId="77777777" w:rsidTr="00E509D2">
        <w:trPr>
          <w:trHeight w:val="634"/>
        </w:trPr>
        <w:tc>
          <w:tcPr>
            <w:tcW w:w="8081" w:type="dxa"/>
            <w:gridSpan w:val="3"/>
            <w:vAlign w:val="center"/>
          </w:tcPr>
          <w:p w14:paraId="1361B5FE" w14:textId="77777777" w:rsidR="0017615C" w:rsidRDefault="00773BD8">
            <w:pPr>
              <w:tabs>
                <w:tab w:val="left" w:pos="3270"/>
              </w:tabs>
              <w:jc w:val="center"/>
              <w:rPr>
                <w:rFonts w:ascii="Arial" w:hAnsi="Arial" w:cs="Arial"/>
                <w:color w:val="FF0000"/>
              </w:rPr>
            </w:pPr>
            <w:r>
              <w:rPr>
                <w:rFonts w:ascii="Arial" w:hAnsi="Arial" w:cs="Arial" w:hint="eastAsia"/>
                <w:color w:val="000000" w:themeColor="text1"/>
              </w:rPr>
              <w:t>得分合计（总分</w:t>
            </w:r>
            <w:r>
              <w:rPr>
                <w:rFonts w:ascii="Arial" w:hAnsi="Arial" w:cs="Arial" w:hint="eastAsia"/>
                <w:color w:val="000000" w:themeColor="text1"/>
              </w:rPr>
              <w:t>4</w:t>
            </w:r>
            <w:r>
              <w:rPr>
                <w:rFonts w:ascii="Arial" w:hAnsi="Arial" w:cs="Arial" w:hint="eastAsia"/>
                <w:color w:val="000000" w:themeColor="text1"/>
              </w:rPr>
              <w:t>分）</w:t>
            </w:r>
          </w:p>
        </w:tc>
        <w:tc>
          <w:tcPr>
            <w:tcW w:w="728" w:type="dxa"/>
            <w:vAlign w:val="center"/>
          </w:tcPr>
          <w:p w14:paraId="268F8D85" w14:textId="77777777" w:rsidR="0017615C" w:rsidRDefault="0017615C">
            <w:pPr>
              <w:tabs>
                <w:tab w:val="left" w:pos="3270"/>
              </w:tabs>
              <w:jc w:val="center"/>
              <w:rPr>
                <w:rFonts w:ascii="Arial" w:hAnsi="Arial" w:cs="Arial"/>
                <w:color w:val="FF0000"/>
                <w:highlight w:val="yellow"/>
              </w:rPr>
            </w:pPr>
          </w:p>
        </w:tc>
      </w:tr>
    </w:tbl>
    <w:p w14:paraId="42F3ECD5" w14:textId="77777777" w:rsidR="0017615C" w:rsidRDefault="0017615C">
      <w:pPr>
        <w:tabs>
          <w:tab w:val="left" w:pos="2325"/>
        </w:tabs>
        <w:rPr>
          <w:rFonts w:ascii="Arial" w:hAnsi="Arial" w:cs="Arial"/>
        </w:rPr>
      </w:pPr>
    </w:p>
    <w:p w14:paraId="22D17B3A" w14:textId="77777777" w:rsidR="0017615C" w:rsidRDefault="0017615C">
      <w:pPr>
        <w:tabs>
          <w:tab w:val="left" w:pos="2325"/>
        </w:tabs>
        <w:rPr>
          <w:rFonts w:ascii="Arial" w:hAnsi="Arial" w:cs="Arial"/>
        </w:rPr>
      </w:pPr>
    </w:p>
    <w:p w14:paraId="59711D5C" w14:textId="77777777" w:rsidR="0017615C" w:rsidRDefault="0017615C">
      <w:pPr>
        <w:tabs>
          <w:tab w:val="left" w:pos="3270"/>
        </w:tabs>
        <w:rPr>
          <w:rFonts w:ascii="Arial" w:hAnsi="Arial" w:cs="Arial"/>
        </w:rPr>
      </w:pPr>
      <w:bookmarkStart w:id="30" w:name="OLE_LINK15"/>
    </w:p>
    <w:p w14:paraId="63804296" w14:textId="77777777" w:rsidR="0017615C" w:rsidRDefault="0017615C">
      <w:pPr>
        <w:tabs>
          <w:tab w:val="left" w:pos="3270"/>
        </w:tabs>
        <w:rPr>
          <w:rFonts w:ascii="Arial" w:hAnsi="Arial" w:cs="Arial"/>
        </w:rPr>
      </w:pPr>
    </w:p>
    <w:p w14:paraId="4A877179" w14:textId="77777777" w:rsidR="0017615C" w:rsidRDefault="0017615C">
      <w:pPr>
        <w:tabs>
          <w:tab w:val="left" w:pos="3270"/>
        </w:tabs>
        <w:rPr>
          <w:rFonts w:ascii="Arial" w:hAnsi="Arial" w:cs="Arial"/>
        </w:rPr>
      </w:pPr>
    </w:p>
    <w:p w14:paraId="491907E6" w14:textId="77777777" w:rsidR="0017615C" w:rsidRDefault="0017615C">
      <w:pPr>
        <w:tabs>
          <w:tab w:val="left" w:pos="3270"/>
        </w:tabs>
        <w:rPr>
          <w:rFonts w:ascii="Arial" w:hAnsi="Arial" w:cs="Arial"/>
        </w:rPr>
      </w:pPr>
    </w:p>
    <w:p w14:paraId="6050CD55" w14:textId="77777777" w:rsidR="0017615C" w:rsidRDefault="0017615C">
      <w:pPr>
        <w:tabs>
          <w:tab w:val="left" w:pos="3270"/>
        </w:tabs>
        <w:rPr>
          <w:rFonts w:ascii="Arial" w:hAnsi="Arial" w:cs="Arial"/>
        </w:rPr>
      </w:pPr>
    </w:p>
    <w:p w14:paraId="16E21A5C" w14:textId="77777777" w:rsidR="0017615C" w:rsidRDefault="0017615C">
      <w:pPr>
        <w:tabs>
          <w:tab w:val="left" w:pos="3270"/>
        </w:tabs>
        <w:rPr>
          <w:rFonts w:ascii="Arial" w:hAnsi="Arial" w:cs="Arial"/>
        </w:rPr>
      </w:pPr>
    </w:p>
    <w:p w14:paraId="7B1A0526" w14:textId="77777777" w:rsidR="0017615C" w:rsidRDefault="0017615C">
      <w:pPr>
        <w:tabs>
          <w:tab w:val="left" w:pos="3270"/>
        </w:tabs>
        <w:rPr>
          <w:rFonts w:ascii="Arial" w:hAnsi="Arial" w:cs="Arial"/>
        </w:rPr>
      </w:pPr>
    </w:p>
    <w:p w14:paraId="03708230" w14:textId="00378F11" w:rsidR="0017615C" w:rsidRPr="006064F4" w:rsidRDefault="00773BD8">
      <w:pPr>
        <w:tabs>
          <w:tab w:val="left" w:pos="3270"/>
        </w:tabs>
        <w:jc w:val="center"/>
        <w:rPr>
          <w:rFonts w:ascii="黑体" w:eastAsia="黑体" w:hAnsi="黑体" w:cs="Arial"/>
        </w:rPr>
      </w:pPr>
      <w:r w:rsidRPr="006064F4">
        <w:rPr>
          <w:rFonts w:ascii="黑体" w:eastAsia="黑体" w:hAnsi="黑体" w:cs="Arial"/>
        </w:rPr>
        <w:lastRenderedPageBreak/>
        <w:t>附</w:t>
      </w:r>
      <w:r w:rsidR="006064F4">
        <w:rPr>
          <w:rFonts w:ascii="黑体" w:eastAsia="黑体" w:hAnsi="黑体" w:cs="Arial" w:hint="eastAsia"/>
        </w:rPr>
        <w:t xml:space="preserve">  </w:t>
      </w:r>
      <w:r w:rsidRPr="006064F4">
        <w:rPr>
          <w:rFonts w:ascii="黑体" w:eastAsia="黑体" w:hAnsi="黑体" w:cs="Arial"/>
        </w:rPr>
        <w:t>录</w:t>
      </w:r>
      <w:r w:rsidR="006064F4">
        <w:rPr>
          <w:rFonts w:ascii="黑体" w:eastAsia="黑体" w:hAnsi="黑体" w:cs="Arial" w:hint="eastAsia"/>
        </w:rPr>
        <w:t xml:space="preserve">  </w:t>
      </w:r>
      <w:r w:rsidRPr="006064F4">
        <w:rPr>
          <w:rFonts w:ascii="黑体" w:eastAsia="黑体" w:hAnsi="黑体" w:cs="Arial" w:hint="eastAsia"/>
        </w:rPr>
        <w:t>C</w:t>
      </w:r>
    </w:p>
    <w:p w14:paraId="0E3F28F5" w14:textId="77777777" w:rsidR="0017615C" w:rsidRPr="006064F4" w:rsidRDefault="00773BD8">
      <w:pPr>
        <w:tabs>
          <w:tab w:val="left" w:pos="3270"/>
        </w:tabs>
        <w:jc w:val="center"/>
        <w:rPr>
          <w:rFonts w:ascii="黑体" w:eastAsia="黑体" w:hAnsi="黑体" w:cs="Arial"/>
        </w:rPr>
      </w:pPr>
      <w:r w:rsidRPr="006064F4">
        <w:rPr>
          <w:rFonts w:ascii="黑体" w:eastAsia="黑体" w:hAnsi="黑体" w:cs="Arial"/>
        </w:rPr>
        <w:t>（</w:t>
      </w:r>
      <w:r w:rsidRPr="006064F4">
        <w:rPr>
          <w:rFonts w:ascii="黑体" w:eastAsia="黑体" w:hAnsi="黑体" w:cs="Arial" w:hint="eastAsia"/>
        </w:rPr>
        <w:t>资料性</w:t>
      </w:r>
      <w:r w:rsidRPr="006064F4">
        <w:rPr>
          <w:rFonts w:ascii="黑体" w:eastAsia="黑体" w:hAnsi="黑体" w:cs="Arial"/>
        </w:rPr>
        <w:t>）</w:t>
      </w:r>
    </w:p>
    <w:p w14:paraId="2812F75A" w14:textId="0739F556" w:rsidR="0017615C" w:rsidRPr="006064F4" w:rsidRDefault="00773BD8">
      <w:pPr>
        <w:tabs>
          <w:tab w:val="left" w:pos="3270"/>
        </w:tabs>
        <w:jc w:val="center"/>
        <w:rPr>
          <w:rFonts w:ascii="黑体" w:eastAsia="黑体" w:hAnsi="黑体" w:cs="Arial"/>
        </w:rPr>
      </w:pPr>
      <w:bookmarkStart w:id="31" w:name="OLE_LINK4"/>
      <w:r w:rsidRPr="006064F4">
        <w:rPr>
          <w:rFonts w:ascii="黑体" w:eastAsia="黑体" w:hAnsi="黑体" w:cs="Arial" w:hint="eastAsia"/>
        </w:rPr>
        <w:t>医疗机构</w:t>
      </w:r>
      <w:r w:rsidRPr="006064F4">
        <w:rPr>
          <w:rFonts w:ascii="黑体" w:eastAsia="黑体" w:hAnsi="黑体" w:cs="Arial"/>
        </w:rPr>
        <w:t>智慧药房评价</w:t>
      </w:r>
      <w:r w:rsidRPr="006064F4">
        <w:rPr>
          <w:rFonts w:ascii="黑体" w:eastAsia="黑体" w:hAnsi="黑体" w:cs="Arial" w:hint="eastAsia"/>
        </w:rPr>
        <w:t>报告</w:t>
      </w:r>
      <w:r w:rsidR="00B806F1" w:rsidRPr="006064F4">
        <w:rPr>
          <w:rFonts w:ascii="黑体" w:eastAsia="黑体" w:hAnsi="黑体" w:cs="Arial" w:hint="eastAsia"/>
        </w:rPr>
        <w:t>示例</w:t>
      </w:r>
    </w:p>
    <w:bookmarkEnd w:id="31"/>
    <w:p w14:paraId="7AA801F2" w14:textId="77777777" w:rsidR="0017615C" w:rsidRDefault="00773BD8" w:rsidP="006064F4">
      <w:pPr>
        <w:tabs>
          <w:tab w:val="left" w:pos="3270"/>
        </w:tabs>
        <w:ind w:firstLineChars="200" w:firstLine="420"/>
        <w:jc w:val="left"/>
        <w:rPr>
          <w:rFonts w:ascii="Arial" w:hAnsi="Arial" w:cs="Arial"/>
          <w:color w:val="000000" w:themeColor="text1"/>
        </w:rPr>
      </w:pPr>
      <w:r>
        <w:rPr>
          <w:rFonts w:ascii="Arial" w:hAnsi="Arial" w:cs="Arial" w:hint="eastAsia"/>
        </w:rPr>
        <w:t>医疗机构</w:t>
      </w:r>
      <w:r>
        <w:rPr>
          <w:rFonts w:ascii="Arial" w:hAnsi="Arial" w:cs="Arial"/>
        </w:rPr>
        <w:t>智慧药房评价</w:t>
      </w:r>
      <w:r>
        <w:rPr>
          <w:rFonts w:ascii="Arial" w:hAnsi="Arial" w:cs="Arial" w:hint="eastAsia"/>
          <w:color w:val="000000" w:themeColor="text1"/>
        </w:rPr>
        <w:t>报告见表</w:t>
      </w:r>
      <w:r>
        <w:rPr>
          <w:rFonts w:ascii="Arial" w:hAnsi="Arial" w:cs="Arial" w:hint="eastAsia"/>
        </w:rPr>
        <w:t>C</w:t>
      </w:r>
      <w:r>
        <w:rPr>
          <w:rFonts w:ascii="Arial" w:hAnsi="Arial" w:cs="Arial"/>
        </w:rPr>
        <w:t>.1</w:t>
      </w:r>
    </w:p>
    <w:p w14:paraId="1A5FA158" w14:textId="77777777" w:rsidR="0017615C" w:rsidRDefault="00773BD8">
      <w:pPr>
        <w:tabs>
          <w:tab w:val="left" w:pos="3270"/>
        </w:tabs>
        <w:jc w:val="center"/>
        <w:rPr>
          <w:rFonts w:ascii="Arial" w:hAnsi="Arial" w:cs="Arial"/>
        </w:rPr>
      </w:pPr>
      <w:bookmarkStart w:id="32" w:name="OLE_LINK5"/>
      <w:r>
        <w:rPr>
          <w:rFonts w:ascii="Arial" w:hAnsi="Arial" w:cs="Arial"/>
        </w:rPr>
        <w:t>表</w:t>
      </w:r>
      <w:r>
        <w:rPr>
          <w:rFonts w:ascii="Arial" w:hAnsi="Arial" w:cs="Arial" w:hint="eastAsia"/>
        </w:rPr>
        <w:t>C</w:t>
      </w:r>
      <w:r>
        <w:rPr>
          <w:rFonts w:ascii="Arial" w:hAnsi="Arial" w:cs="Arial"/>
        </w:rPr>
        <w:t>.1</w:t>
      </w:r>
      <w:bookmarkEnd w:id="32"/>
      <w:r>
        <w:rPr>
          <w:rFonts w:ascii="Arial" w:hAnsi="Arial" w:cs="Arial"/>
        </w:rPr>
        <w:t xml:space="preserve"> </w:t>
      </w:r>
      <w:r>
        <w:rPr>
          <w:rFonts w:ascii="Arial" w:hAnsi="Arial" w:cs="Arial" w:hint="eastAsia"/>
        </w:rPr>
        <w:t>医疗机构</w:t>
      </w:r>
      <w:r>
        <w:rPr>
          <w:rFonts w:ascii="Arial" w:hAnsi="Arial" w:cs="Arial"/>
        </w:rPr>
        <w:t>智慧药房评价</w:t>
      </w:r>
      <w:r>
        <w:rPr>
          <w:rFonts w:ascii="Arial" w:hAnsi="Arial" w:cs="Arial" w:hint="eastAsia"/>
          <w:color w:val="000000" w:themeColor="text1"/>
        </w:rPr>
        <w:t>报告</w:t>
      </w:r>
    </w:p>
    <w:tbl>
      <w:tblPr>
        <w:tblStyle w:val="ad"/>
        <w:tblW w:w="8250" w:type="dxa"/>
        <w:tblInd w:w="159" w:type="dxa"/>
        <w:tblLayout w:type="fixed"/>
        <w:tblLook w:val="04A0" w:firstRow="1" w:lastRow="0" w:firstColumn="1" w:lastColumn="0" w:noHBand="0" w:noVBand="1"/>
      </w:tblPr>
      <w:tblGrid>
        <w:gridCol w:w="2745"/>
        <w:gridCol w:w="2595"/>
        <w:gridCol w:w="2910"/>
      </w:tblGrid>
      <w:tr w:rsidR="0017615C" w14:paraId="2A169594" w14:textId="77777777">
        <w:trPr>
          <w:trHeight w:val="779"/>
        </w:trPr>
        <w:tc>
          <w:tcPr>
            <w:tcW w:w="8250" w:type="dxa"/>
            <w:gridSpan w:val="3"/>
          </w:tcPr>
          <w:p w14:paraId="61BD6D55" w14:textId="77777777" w:rsidR="0017615C" w:rsidRDefault="0017615C">
            <w:pPr>
              <w:tabs>
                <w:tab w:val="left" w:pos="3270"/>
              </w:tabs>
              <w:jc w:val="center"/>
              <w:rPr>
                <w:rFonts w:ascii="Arial" w:hAnsi="Arial" w:cs="Arial"/>
              </w:rPr>
            </w:pPr>
          </w:p>
          <w:p w14:paraId="3B1830D8" w14:textId="77777777" w:rsidR="0017615C" w:rsidRDefault="00773BD8">
            <w:pPr>
              <w:tabs>
                <w:tab w:val="left" w:pos="3270"/>
              </w:tabs>
              <w:rPr>
                <w:rFonts w:ascii="Arial" w:hAnsi="Arial" w:cs="Arial"/>
              </w:rPr>
            </w:pPr>
            <w:r>
              <w:rPr>
                <w:rFonts w:ascii="Arial" w:hAnsi="Arial" w:cs="Arial"/>
              </w:rPr>
              <w:t>药房名称：</w:t>
            </w:r>
          </w:p>
        </w:tc>
      </w:tr>
      <w:tr w:rsidR="0017615C" w14:paraId="4CED7E1C" w14:textId="77777777">
        <w:trPr>
          <w:trHeight w:val="779"/>
        </w:trPr>
        <w:tc>
          <w:tcPr>
            <w:tcW w:w="2745" w:type="dxa"/>
          </w:tcPr>
          <w:p w14:paraId="3F7510B4" w14:textId="77777777" w:rsidR="0017615C" w:rsidRDefault="0017615C">
            <w:pPr>
              <w:tabs>
                <w:tab w:val="left" w:pos="3270"/>
              </w:tabs>
              <w:jc w:val="center"/>
              <w:rPr>
                <w:rFonts w:ascii="Arial" w:hAnsi="Arial" w:cs="Arial"/>
                <w:highlight w:val="yellow"/>
              </w:rPr>
            </w:pPr>
          </w:p>
          <w:p w14:paraId="090E9D3D" w14:textId="77777777" w:rsidR="0017615C" w:rsidRDefault="00773BD8">
            <w:pPr>
              <w:tabs>
                <w:tab w:val="left" w:pos="3270"/>
              </w:tabs>
              <w:jc w:val="center"/>
              <w:rPr>
                <w:rFonts w:ascii="Arial" w:hAnsi="Arial" w:cs="Arial"/>
                <w:highlight w:val="yellow"/>
              </w:rPr>
            </w:pPr>
            <w:r>
              <w:rPr>
                <w:rFonts w:ascii="Arial" w:hAnsi="Arial" w:cs="Arial" w:hint="eastAsia"/>
              </w:rPr>
              <w:t>医院等级</w:t>
            </w:r>
          </w:p>
        </w:tc>
        <w:tc>
          <w:tcPr>
            <w:tcW w:w="2595" w:type="dxa"/>
          </w:tcPr>
          <w:p w14:paraId="10B2EA74" w14:textId="77777777" w:rsidR="0017615C" w:rsidRDefault="0017615C">
            <w:pPr>
              <w:tabs>
                <w:tab w:val="left" w:pos="3270"/>
              </w:tabs>
              <w:jc w:val="center"/>
              <w:rPr>
                <w:rFonts w:ascii="Arial" w:hAnsi="Arial" w:cs="Arial"/>
              </w:rPr>
            </w:pPr>
          </w:p>
          <w:p w14:paraId="3AD92DF2" w14:textId="77777777" w:rsidR="0017615C" w:rsidRDefault="00773BD8">
            <w:pPr>
              <w:tabs>
                <w:tab w:val="left" w:pos="3270"/>
              </w:tabs>
              <w:jc w:val="center"/>
              <w:rPr>
                <w:rFonts w:ascii="Arial" w:hAnsi="Arial" w:cs="Arial"/>
              </w:rPr>
            </w:pPr>
            <w:r>
              <w:rPr>
                <w:rFonts w:ascii="Arial" w:hAnsi="Arial" w:cs="Arial" w:hint="eastAsia"/>
              </w:rPr>
              <w:t>得分</w:t>
            </w:r>
          </w:p>
        </w:tc>
        <w:tc>
          <w:tcPr>
            <w:tcW w:w="2910" w:type="dxa"/>
          </w:tcPr>
          <w:p w14:paraId="38C47388" w14:textId="77777777" w:rsidR="0017615C" w:rsidRDefault="0017615C">
            <w:pPr>
              <w:tabs>
                <w:tab w:val="left" w:pos="3270"/>
              </w:tabs>
              <w:jc w:val="center"/>
              <w:rPr>
                <w:rFonts w:ascii="Arial" w:hAnsi="Arial" w:cs="Arial"/>
              </w:rPr>
            </w:pPr>
          </w:p>
          <w:p w14:paraId="63910158" w14:textId="77777777" w:rsidR="0017615C" w:rsidRDefault="00773BD8">
            <w:pPr>
              <w:tabs>
                <w:tab w:val="left" w:pos="3270"/>
              </w:tabs>
              <w:jc w:val="center"/>
              <w:rPr>
                <w:rFonts w:ascii="Arial" w:hAnsi="Arial" w:cs="Arial"/>
              </w:rPr>
            </w:pPr>
            <w:r>
              <w:rPr>
                <w:rFonts w:ascii="Arial" w:hAnsi="Arial" w:cs="Arial"/>
              </w:rPr>
              <w:t>评价</w:t>
            </w:r>
            <w:r>
              <w:rPr>
                <w:rFonts w:ascii="Arial" w:hAnsi="Arial" w:cs="Arial" w:hint="eastAsia"/>
              </w:rPr>
              <w:t>等级</w:t>
            </w:r>
          </w:p>
        </w:tc>
      </w:tr>
      <w:tr w:rsidR="0017615C" w14:paraId="50916E8B" w14:textId="77777777">
        <w:trPr>
          <w:trHeight w:val="724"/>
        </w:trPr>
        <w:tc>
          <w:tcPr>
            <w:tcW w:w="2745" w:type="dxa"/>
            <w:vAlign w:val="bottom"/>
          </w:tcPr>
          <w:p w14:paraId="4E0BDCA6" w14:textId="77777777" w:rsidR="0017615C" w:rsidRDefault="0017615C">
            <w:pPr>
              <w:tabs>
                <w:tab w:val="left" w:pos="3270"/>
              </w:tabs>
              <w:ind w:firstLineChars="400" w:firstLine="840"/>
              <w:rPr>
                <w:rFonts w:ascii="Arial" w:hAnsi="Arial" w:cs="Arial"/>
                <w:strike/>
                <w:color w:val="FF0000"/>
                <w:highlight w:val="yellow"/>
              </w:rPr>
            </w:pPr>
          </w:p>
          <w:p w14:paraId="381CBC66" w14:textId="77777777" w:rsidR="0017615C" w:rsidRDefault="0017615C">
            <w:pPr>
              <w:tabs>
                <w:tab w:val="left" w:pos="3270"/>
              </w:tabs>
              <w:rPr>
                <w:rFonts w:ascii="Arial" w:hAnsi="Arial" w:cs="Arial"/>
                <w:strike/>
                <w:color w:val="FF0000"/>
                <w:highlight w:val="yellow"/>
              </w:rPr>
            </w:pPr>
          </w:p>
        </w:tc>
        <w:tc>
          <w:tcPr>
            <w:tcW w:w="2595" w:type="dxa"/>
          </w:tcPr>
          <w:p w14:paraId="417464B4" w14:textId="77777777" w:rsidR="0017615C" w:rsidRDefault="0017615C">
            <w:pPr>
              <w:tabs>
                <w:tab w:val="left" w:pos="3270"/>
              </w:tabs>
              <w:jc w:val="center"/>
              <w:rPr>
                <w:rFonts w:ascii="Arial" w:hAnsi="Arial" w:cs="Arial"/>
                <w:strike/>
                <w:color w:val="FF0000"/>
              </w:rPr>
            </w:pPr>
          </w:p>
        </w:tc>
        <w:tc>
          <w:tcPr>
            <w:tcW w:w="2910" w:type="dxa"/>
          </w:tcPr>
          <w:p w14:paraId="29482A74" w14:textId="77777777" w:rsidR="0017615C" w:rsidRDefault="0017615C">
            <w:pPr>
              <w:tabs>
                <w:tab w:val="left" w:pos="3270"/>
              </w:tabs>
              <w:jc w:val="center"/>
              <w:rPr>
                <w:rFonts w:ascii="Arial" w:hAnsi="Arial" w:cs="Arial"/>
                <w:strike/>
                <w:color w:val="FF0000"/>
              </w:rPr>
            </w:pPr>
          </w:p>
        </w:tc>
      </w:tr>
      <w:tr w:rsidR="0017615C" w14:paraId="67166CA4" w14:textId="77777777">
        <w:trPr>
          <w:trHeight w:val="204"/>
        </w:trPr>
        <w:tc>
          <w:tcPr>
            <w:tcW w:w="8250" w:type="dxa"/>
            <w:gridSpan w:val="3"/>
          </w:tcPr>
          <w:p w14:paraId="764AB27E" w14:textId="77777777" w:rsidR="0017615C" w:rsidRDefault="0017615C">
            <w:pPr>
              <w:tabs>
                <w:tab w:val="left" w:pos="3270"/>
              </w:tabs>
              <w:jc w:val="center"/>
              <w:rPr>
                <w:rFonts w:ascii="Arial" w:hAnsi="Arial" w:cs="Arial"/>
              </w:rPr>
            </w:pPr>
          </w:p>
          <w:p w14:paraId="2AAE9079" w14:textId="77777777" w:rsidR="0017615C" w:rsidRDefault="00773BD8">
            <w:pPr>
              <w:tabs>
                <w:tab w:val="left" w:pos="3270"/>
              </w:tabs>
              <w:rPr>
                <w:rFonts w:ascii="Arial" w:hAnsi="Arial" w:cs="Arial"/>
              </w:rPr>
            </w:pPr>
            <w:r>
              <w:rPr>
                <w:rFonts w:ascii="Arial" w:hAnsi="Arial" w:cs="Arial" w:hint="eastAsia"/>
              </w:rPr>
              <w:t>评价意见</w:t>
            </w:r>
            <w:r>
              <w:rPr>
                <w:rFonts w:ascii="Arial" w:hAnsi="Arial" w:cs="Arial"/>
              </w:rPr>
              <w:t>：</w:t>
            </w:r>
          </w:p>
          <w:p w14:paraId="05E93FD0" w14:textId="77777777" w:rsidR="0017615C" w:rsidRDefault="0017615C">
            <w:pPr>
              <w:tabs>
                <w:tab w:val="left" w:pos="3270"/>
              </w:tabs>
              <w:rPr>
                <w:rFonts w:ascii="Arial" w:hAnsi="Arial" w:cs="Arial"/>
              </w:rPr>
            </w:pPr>
          </w:p>
          <w:p w14:paraId="6041B779" w14:textId="77777777" w:rsidR="0017615C" w:rsidRDefault="0017615C">
            <w:pPr>
              <w:tabs>
                <w:tab w:val="left" w:pos="3270"/>
              </w:tabs>
              <w:rPr>
                <w:rFonts w:ascii="Arial" w:hAnsi="Arial" w:cs="Arial"/>
              </w:rPr>
            </w:pPr>
          </w:p>
          <w:p w14:paraId="54287D8A" w14:textId="77777777" w:rsidR="0017615C" w:rsidRDefault="0017615C">
            <w:pPr>
              <w:tabs>
                <w:tab w:val="left" w:pos="3270"/>
              </w:tabs>
              <w:rPr>
                <w:rFonts w:ascii="Arial" w:hAnsi="Arial" w:cs="Arial"/>
              </w:rPr>
            </w:pPr>
          </w:p>
          <w:p w14:paraId="3064F625" w14:textId="77777777" w:rsidR="0017615C" w:rsidRDefault="0017615C">
            <w:pPr>
              <w:tabs>
                <w:tab w:val="left" w:pos="3270"/>
              </w:tabs>
              <w:rPr>
                <w:rFonts w:ascii="Arial" w:hAnsi="Arial" w:cs="Arial"/>
              </w:rPr>
            </w:pPr>
          </w:p>
          <w:p w14:paraId="2C43A935" w14:textId="77777777" w:rsidR="0017615C" w:rsidRDefault="0017615C">
            <w:pPr>
              <w:tabs>
                <w:tab w:val="left" w:pos="3270"/>
              </w:tabs>
              <w:rPr>
                <w:rFonts w:ascii="Arial" w:hAnsi="Arial" w:cs="Arial"/>
              </w:rPr>
            </w:pPr>
          </w:p>
          <w:p w14:paraId="3ABF1FD6" w14:textId="77777777" w:rsidR="0017615C" w:rsidRDefault="0017615C">
            <w:pPr>
              <w:tabs>
                <w:tab w:val="left" w:pos="3270"/>
              </w:tabs>
              <w:rPr>
                <w:rFonts w:ascii="Arial" w:hAnsi="Arial" w:cs="Arial"/>
              </w:rPr>
            </w:pPr>
          </w:p>
          <w:p w14:paraId="51351674" w14:textId="77777777" w:rsidR="0017615C" w:rsidRDefault="0017615C">
            <w:pPr>
              <w:tabs>
                <w:tab w:val="left" w:pos="3270"/>
              </w:tabs>
              <w:rPr>
                <w:rFonts w:ascii="Arial" w:hAnsi="Arial" w:cs="Arial"/>
              </w:rPr>
            </w:pPr>
          </w:p>
          <w:p w14:paraId="7CAB4571" w14:textId="77777777" w:rsidR="0017615C" w:rsidRDefault="0017615C">
            <w:pPr>
              <w:tabs>
                <w:tab w:val="left" w:pos="3270"/>
              </w:tabs>
              <w:rPr>
                <w:rFonts w:ascii="Arial" w:hAnsi="Arial" w:cs="Arial"/>
              </w:rPr>
            </w:pPr>
          </w:p>
          <w:p w14:paraId="5193F011" w14:textId="77777777" w:rsidR="0017615C" w:rsidRDefault="00773BD8">
            <w:pPr>
              <w:tabs>
                <w:tab w:val="left" w:pos="3270"/>
              </w:tabs>
              <w:rPr>
                <w:rFonts w:ascii="Arial" w:hAnsi="Arial" w:cs="Arial"/>
              </w:rPr>
            </w:pPr>
            <w:r>
              <w:rPr>
                <w:rFonts w:ascii="Arial" w:hAnsi="Arial" w:cs="Arial"/>
              </w:rPr>
              <w:t xml:space="preserve">                                                         </w:t>
            </w:r>
          </w:p>
          <w:p w14:paraId="336DAB4C" w14:textId="77777777" w:rsidR="0017615C" w:rsidRDefault="0017615C">
            <w:pPr>
              <w:tabs>
                <w:tab w:val="left" w:pos="3270"/>
              </w:tabs>
              <w:rPr>
                <w:rFonts w:ascii="Arial" w:hAnsi="Arial" w:cs="Arial"/>
              </w:rPr>
            </w:pPr>
          </w:p>
          <w:p w14:paraId="11514466" w14:textId="77777777" w:rsidR="0017615C" w:rsidRDefault="0017615C">
            <w:pPr>
              <w:tabs>
                <w:tab w:val="left" w:pos="3270"/>
              </w:tabs>
              <w:rPr>
                <w:rFonts w:ascii="Arial" w:hAnsi="Arial" w:cs="Arial"/>
              </w:rPr>
            </w:pPr>
          </w:p>
          <w:p w14:paraId="75B9C2F6" w14:textId="77777777" w:rsidR="0017615C" w:rsidRDefault="0017615C">
            <w:pPr>
              <w:tabs>
                <w:tab w:val="left" w:pos="3270"/>
              </w:tabs>
              <w:rPr>
                <w:rFonts w:ascii="Arial" w:hAnsi="Arial" w:cs="Arial"/>
              </w:rPr>
            </w:pPr>
          </w:p>
          <w:p w14:paraId="72794343" w14:textId="77777777" w:rsidR="0017615C" w:rsidRDefault="0017615C">
            <w:pPr>
              <w:tabs>
                <w:tab w:val="left" w:pos="3270"/>
              </w:tabs>
              <w:rPr>
                <w:rFonts w:ascii="Arial" w:hAnsi="Arial" w:cs="Arial"/>
              </w:rPr>
            </w:pPr>
          </w:p>
          <w:p w14:paraId="311650C2" w14:textId="77777777" w:rsidR="0017615C" w:rsidRDefault="0017615C">
            <w:pPr>
              <w:tabs>
                <w:tab w:val="left" w:pos="3270"/>
              </w:tabs>
              <w:rPr>
                <w:rFonts w:ascii="Arial" w:hAnsi="Arial" w:cs="Arial"/>
              </w:rPr>
            </w:pPr>
          </w:p>
          <w:p w14:paraId="40250036" w14:textId="77777777" w:rsidR="0017615C" w:rsidRDefault="0017615C">
            <w:pPr>
              <w:tabs>
                <w:tab w:val="left" w:pos="3270"/>
              </w:tabs>
              <w:rPr>
                <w:rFonts w:ascii="Arial" w:hAnsi="Arial" w:cs="Arial"/>
              </w:rPr>
            </w:pPr>
          </w:p>
          <w:p w14:paraId="6685FA5F" w14:textId="77777777" w:rsidR="0017615C" w:rsidRDefault="0017615C">
            <w:pPr>
              <w:tabs>
                <w:tab w:val="left" w:pos="3270"/>
              </w:tabs>
              <w:rPr>
                <w:rFonts w:ascii="Arial" w:hAnsi="Arial" w:cs="Arial"/>
              </w:rPr>
            </w:pPr>
          </w:p>
          <w:p w14:paraId="3CE2F7C9" w14:textId="77777777" w:rsidR="0017615C" w:rsidRDefault="0017615C">
            <w:pPr>
              <w:tabs>
                <w:tab w:val="left" w:pos="3270"/>
              </w:tabs>
              <w:rPr>
                <w:rFonts w:ascii="Arial" w:hAnsi="Arial" w:cs="Arial"/>
              </w:rPr>
            </w:pPr>
          </w:p>
          <w:p w14:paraId="6A48BBB9" w14:textId="77777777" w:rsidR="0017615C" w:rsidRDefault="0017615C">
            <w:pPr>
              <w:tabs>
                <w:tab w:val="left" w:pos="3270"/>
              </w:tabs>
              <w:rPr>
                <w:rFonts w:ascii="Arial" w:hAnsi="Arial" w:cs="Arial"/>
              </w:rPr>
            </w:pPr>
          </w:p>
          <w:p w14:paraId="0356A305" w14:textId="77777777" w:rsidR="0017615C" w:rsidRDefault="0017615C">
            <w:pPr>
              <w:tabs>
                <w:tab w:val="left" w:pos="3270"/>
              </w:tabs>
              <w:rPr>
                <w:rFonts w:ascii="Arial" w:hAnsi="Arial" w:cs="Arial"/>
              </w:rPr>
            </w:pPr>
          </w:p>
          <w:p w14:paraId="2DB89F21" w14:textId="77777777" w:rsidR="0017615C" w:rsidRDefault="0017615C">
            <w:pPr>
              <w:tabs>
                <w:tab w:val="left" w:pos="3270"/>
              </w:tabs>
              <w:rPr>
                <w:rFonts w:ascii="Arial" w:hAnsi="Arial" w:cs="Arial"/>
              </w:rPr>
            </w:pPr>
          </w:p>
          <w:p w14:paraId="1EBD8431" w14:textId="77777777" w:rsidR="0017615C" w:rsidRDefault="0017615C">
            <w:pPr>
              <w:tabs>
                <w:tab w:val="left" w:pos="3270"/>
              </w:tabs>
              <w:rPr>
                <w:rFonts w:ascii="Arial" w:hAnsi="Arial" w:cs="Arial"/>
              </w:rPr>
            </w:pPr>
          </w:p>
          <w:p w14:paraId="6784FF0D" w14:textId="77777777" w:rsidR="0017615C" w:rsidRDefault="0017615C">
            <w:pPr>
              <w:tabs>
                <w:tab w:val="left" w:pos="3270"/>
              </w:tabs>
              <w:rPr>
                <w:rFonts w:ascii="Arial" w:hAnsi="Arial" w:cs="Arial"/>
              </w:rPr>
            </w:pPr>
          </w:p>
          <w:p w14:paraId="743978DA" w14:textId="77777777" w:rsidR="0017615C" w:rsidRDefault="0017615C">
            <w:pPr>
              <w:tabs>
                <w:tab w:val="left" w:pos="3270"/>
              </w:tabs>
              <w:rPr>
                <w:rFonts w:ascii="Arial" w:hAnsi="Arial" w:cs="Arial"/>
              </w:rPr>
            </w:pPr>
          </w:p>
          <w:p w14:paraId="5BDE28F2" w14:textId="77777777" w:rsidR="0017615C" w:rsidRDefault="00773BD8">
            <w:pPr>
              <w:tabs>
                <w:tab w:val="left" w:pos="3270"/>
              </w:tabs>
              <w:rPr>
                <w:rFonts w:ascii="Arial" w:hAnsi="Arial" w:cs="Arial"/>
              </w:rPr>
            </w:pPr>
            <w:r>
              <w:rPr>
                <w:rFonts w:ascii="Arial" w:hAnsi="Arial" w:cs="Arial"/>
              </w:rPr>
              <w:t xml:space="preserve">  </w:t>
            </w:r>
            <w:r>
              <w:rPr>
                <w:rFonts w:ascii="Arial" w:hAnsi="Arial" w:cs="Arial" w:hint="eastAsia"/>
              </w:rPr>
              <w:t xml:space="preserve">                                   </w:t>
            </w:r>
          </w:p>
          <w:p w14:paraId="74D5BF87" w14:textId="77777777" w:rsidR="0017615C" w:rsidRDefault="0017615C">
            <w:pPr>
              <w:tabs>
                <w:tab w:val="left" w:pos="3270"/>
              </w:tabs>
              <w:rPr>
                <w:rFonts w:ascii="Arial" w:hAnsi="Arial" w:cs="Arial"/>
              </w:rPr>
            </w:pPr>
          </w:p>
          <w:p w14:paraId="4721824C" w14:textId="77777777" w:rsidR="0017615C" w:rsidRDefault="00773BD8">
            <w:pPr>
              <w:tabs>
                <w:tab w:val="left" w:pos="3270"/>
              </w:tabs>
              <w:ind w:firstLineChars="2400" w:firstLine="5040"/>
              <w:rPr>
                <w:rFonts w:ascii="Arial" w:hAnsi="Arial" w:cs="Arial"/>
              </w:rPr>
            </w:pPr>
            <w:r>
              <w:rPr>
                <w:rFonts w:ascii="Arial" w:hAnsi="Arial" w:cs="Arial"/>
              </w:rPr>
              <w:t>专家签名：</w:t>
            </w:r>
          </w:p>
          <w:p w14:paraId="6B9078F2" w14:textId="77777777" w:rsidR="0017615C" w:rsidRDefault="0017615C">
            <w:pPr>
              <w:tabs>
                <w:tab w:val="left" w:pos="3270"/>
              </w:tabs>
              <w:rPr>
                <w:rFonts w:ascii="Arial" w:hAnsi="Arial" w:cs="Arial"/>
              </w:rPr>
            </w:pPr>
          </w:p>
          <w:p w14:paraId="207CC5DD" w14:textId="77777777" w:rsidR="0017615C" w:rsidRDefault="00773BD8">
            <w:pPr>
              <w:tabs>
                <w:tab w:val="left" w:pos="3270"/>
              </w:tabs>
              <w:rPr>
                <w:rFonts w:ascii="Arial" w:hAnsi="Arial" w:cs="Arial"/>
              </w:rPr>
            </w:pPr>
            <w:r>
              <w:rPr>
                <w:rFonts w:ascii="Arial" w:hAnsi="Arial" w:cs="Arial" w:hint="eastAsia"/>
              </w:rPr>
              <w:t xml:space="preserve">                                                </w:t>
            </w:r>
            <w:r>
              <w:rPr>
                <w:rFonts w:ascii="Arial" w:hAnsi="Arial" w:cs="Arial"/>
              </w:rPr>
              <w:t>日</w:t>
            </w:r>
            <w:r>
              <w:rPr>
                <w:rFonts w:ascii="Arial" w:hAnsi="Arial" w:cs="Arial"/>
              </w:rPr>
              <w:t xml:space="preserve">    </w:t>
            </w:r>
            <w:r>
              <w:rPr>
                <w:rFonts w:ascii="Arial" w:hAnsi="Arial" w:cs="Arial"/>
              </w:rPr>
              <w:t>期：</w:t>
            </w:r>
          </w:p>
          <w:p w14:paraId="6DBF8321" w14:textId="77777777" w:rsidR="0017615C" w:rsidRDefault="0017615C">
            <w:pPr>
              <w:tabs>
                <w:tab w:val="left" w:pos="3270"/>
              </w:tabs>
              <w:rPr>
                <w:rFonts w:ascii="Arial" w:hAnsi="Arial" w:cs="Arial"/>
              </w:rPr>
            </w:pPr>
          </w:p>
        </w:tc>
      </w:tr>
    </w:tbl>
    <w:bookmarkEnd w:id="30"/>
    <w:p w14:paraId="6252BFE5" w14:textId="0F3ECADC" w:rsidR="0017615C" w:rsidRPr="006064F4" w:rsidRDefault="00773BD8">
      <w:pPr>
        <w:jc w:val="center"/>
        <w:rPr>
          <w:rFonts w:ascii="黑体" w:eastAsia="黑体" w:hAnsi="黑体" w:cs="Arial"/>
        </w:rPr>
      </w:pPr>
      <w:r w:rsidRPr="006064F4">
        <w:rPr>
          <w:rFonts w:ascii="黑体" w:eastAsia="黑体" w:hAnsi="黑体" w:cs="Arial"/>
        </w:rPr>
        <w:lastRenderedPageBreak/>
        <w:t>参考文献</w:t>
      </w:r>
    </w:p>
    <w:p w14:paraId="76F90454" w14:textId="4A280360" w:rsidR="00114B68" w:rsidRDefault="00114B68">
      <w:pPr>
        <w:jc w:val="center"/>
        <w:rPr>
          <w:rFonts w:ascii="Arial" w:hAnsi="Arial" w:cs="Arial"/>
        </w:rPr>
      </w:pPr>
    </w:p>
    <w:p w14:paraId="7C165343" w14:textId="77777777" w:rsidR="00114B68" w:rsidRDefault="00114B68">
      <w:pPr>
        <w:jc w:val="center"/>
        <w:rPr>
          <w:rFonts w:ascii="Arial" w:hAnsi="Arial" w:cs="Arial"/>
        </w:rPr>
      </w:pPr>
    </w:p>
    <w:p w14:paraId="1B9898BF" w14:textId="358C385B" w:rsidR="0017615C" w:rsidRDefault="00773BD8">
      <w:pPr>
        <w:rPr>
          <w:rFonts w:ascii="Arial" w:hAnsi="Arial" w:cs="Arial"/>
        </w:rPr>
      </w:pPr>
      <w:r>
        <w:rPr>
          <w:rFonts w:ascii="Arial" w:hAnsi="Arial" w:cs="Arial"/>
        </w:rPr>
        <w:t>[</w:t>
      </w:r>
      <w:r>
        <w:rPr>
          <w:rFonts w:ascii="Arial" w:hAnsi="Arial" w:cs="Arial" w:hint="eastAsia"/>
        </w:rPr>
        <w:t>1</w:t>
      </w:r>
      <w:r>
        <w:rPr>
          <w:rFonts w:ascii="Arial" w:hAnsi="Arial" w:cs="Arial"/>
        </w:rPr>
        <w:t>]</w:t>
      </w:r>
      <w:r w:rsidR="006064F4">
        <w:rPr>
          <w:rFonts w:ascii="Arial" w:hAnsi="Arial" w:cs="Arial" w:hint="eastAsia"/>
        </w:rPr>
        <w:t xml:space="preserve"> </w:t>
      </w:r>
      <w:r>
        <w:rPr>
          <w:rFonts w:ascii="Arial" w:hAnsi="Arial" w:cs="Arial" w:hint="eastAsia"/>
        </w:rPr>
        <w:t>GB/T 33356</w:t>
      </w:r>
      <w:r w:rsidR="006064F4">
        <w:rPr>
          <w:rFonts w:ascii="Arial" w:hAnsi="Arial" w:cs="Arial" w:hint="eastAsia"/>
        </w:rPr>
        <w:t>—</w:t>
      </w:r>
      <w:r w:rsidR="00A81D7A">
        <w:rPr>
          <w:rFonts w:ascii="Arial" w:hAnsi="Arial" w:cs="Arial"/>
        </w:rPr>
        <w:t>2016</w:t>
      </w:r>
      <w:r>
        <w:rPr>
          <w:rFonts w:ascii="Arial" w:hAnsi="Arial" w:cs="Arial" w:hint="eastAsia"/>
        </w:rPr>
        <w:t xml:space="preserve"> </w:t>
      </w:r>
      <w:r>
        <w:rPr>
          <w:rFonts w:ascii="Arial" w:hAnsi="Arial" w:cs="Arial" w:hint="eastAsia"/>
        </w:rPr>
        <w:t>新型智慧城市评价指标</w:t>
      </w:r>
    </w:p>
    <w:p w14:paraId="4828A816" w14:textId="629C3EC8" w:rsidR="0017615C" w:rsidRDefault="00773BD8" w:rsidP="00A81D7A">
      <w:pPr>
        <w:ind w:left="210" w:hangingChars="100" w:hanging="210"/>
        <w:rPr>
          <w:rFonts w:ascii="Arial" w:hAnsi="Arial" w:cs="Arial"/>
        </w:rPr>
      </w:pPr>
      <w:r>
        <w:rPr>
          <w:rFonts w:ascii="Arial" w:hAnsi="Arial" w:cs="Arial"/>
          <w:kern w:val="0"/>
        </w:rPr>
        <w:t>[</w:t>
      </w:r>
      <w:r>
        <w:rPr>
          <w:rFonts w:ascii="Arial" w:hAnsi="Arial" w:cs="Arial" w:hint="eastAsia"/>
          <w:kern w:val="0"/>
        </w:rPr>
        <w:t>2</w:t>
      </w:r>
      <w:r>
        <w:rPr>
          <w:rFonts w:ascii="Arial" w:hAnsi="Arial" w:cs="Arial"/>
          <w:kern w:val="0"/>
        </w:rPr>
        <w:t>]</w:t>
      </w:r>
      <w:r w:rsidR="006064F4">
        <w:rPr>
          <w:rFonts w:ascii="Arial" w:hAnsi="Arial" w:cs="Arial" w:hint="eastAsia"/>
          <w:kern w:val="0"/>
        </w:rPr>
        <w:t xml:space="preserve"> </w:t>
      </w:r>
      <w:r w:rsidR="00A81D7A" w:rsidRPr="00A81D7A">
        <w:rPr>
          <w:rFonts w:ascii="Arial" w:hAnsi="Arial" w:cs="Arial"/>
        </w:rPr>
        <w:t>GB/T 34680.1</w:t>
      </w:r>
      <w:r w:rsidR="006064F4">
        <w:rPr>
          <w:rFonts w:ascii="Arial" w:hAnsi="Arial" w:cs="Arial" w:hint="eastAsia"/>
        </w:rPr>
        <w:t>—</w:t>
      </w:r>
      <w:r w:rsidR="00A81D7A" w:rsidRPr="00A81D7A">
        <w:rPr>
          <w:rFonts w:ascii="Arial" w:hAnsi="Arial" w:cs="Arial"/>
        </w:rPr>
        <w:t>2017</w:t>
      </w:r>
      <w:r w:rsidR="00A81D7A">
        <w:rPr>
          <w:rFonts w:ascii="Arial" w:hAnsi="Arial" w:cs="Arial"/>
        </w:rPr>
        <w:t xml:space="preserve"> </w:t>
      </w:r>
      <w:r w:rsidR="00A81D7A" w:rsidRPr="00A81D7A">
        <w:rPr>
          <w:rFonts w:ascii="Arial" w:hAnsi="Arial" w:cs="Arial"/>
        </w:rPr>
        <w:t>智慧城市评价模型及基础评价指标体系</w:t>
      </w:r>
      <w:r w:rsidR="00A81D7A" w:rsidRPr="00A81D7A">
        <w:rPr>
          <w:rFonts w:ascii="Arial" w:hAnsi="Arial" w:cs="Arial"/>
        </w:rPr>
        <w:t xml:space="preserve"> </w:t>
      </w:r>
      <w:r w:rsidR="00A81D7A" w:rsidRPr="00A81D7A">
        <w:rPr>
          <w:rFonts w:ascii="Arial" w:hAnsi="Arial" w:cs="Arial"/>
        </w:rPr>
        <w:t>第</w:t>
      </w:r>
      <w:r w:rsidR="00A81D7A" w:rsidRPr="00A81D7A">
        <w:rPr>
          <w:rFonts w:ascii="Arial" w:hAnsi="Arial" w:cs="Arial"/>
        </w:rPr>
        <w:t>1</w:t>
      </w:r>
      <w:r w:rsidR="00A81D7A" w:rsidRPr="00A81D7A">
        <w:rPr>
          <w:rFonts w:ascii="Arial" w:hAnsi="Arial" w:cs="Arial"/>
        </w:rPr>
        <w:t>部分：总体框架及分项评价指标制定的要求</w:t>
      </w:r>
    </w:p>
    <w:p w14:paraId="5AC51F85" w14:textId="5D5B3129" w:rsidR="0017615C" w:rsidRDefault="00773BD8">
      <w:pPr>
        <w:rPr>
          <w:rFonts w:ascii="Arial" w:hAnsi="Arial" w:cs="Arial"/>
        </w:rPr>
      </w:pPr>
      <w:r>
        <w:rPr>
          <w:rFonts w:ascii="Arial" w:hAnsi="Arial" w:cs="Arial" w:hint="eastAsia"/>
        </w:rPr>
        <w:t>[3]</w:t>
      </w:r>
      <w:r w:rsidR="006064F4">
        <w:rPr>
          <w:rFonts w:ascii="Arial" w:hAnsi="Arial" w:cs="Arial" w:hint="eastAsia"/>
        </w:rPr>
        <w:t xml:space="preserve"> </w:t>
      </w:r>
      <w:r>
        <w:rPr>
          <w:rFonts w:ascii="Arial" w:hAnsi="Arial" w:cs="Arial" w:hint="eastAsia"/>
        </w:rPr>
        <w:t>GB/T 37971</w:t>
      </w:r>
      <w:r w:rsidR="006064F4">
        <w:rPr>
          <w:rFonts w:ascii="Arial" w:hAnsi="Arial" w:cs="Arial" w:hint="eastAsia"/>
        </w:rPr>
        <w:t>—</w:t>
      </w:r>
      <w:r w:rsidR="00A81D7A">
        <w:rPr>
          <w:rFonts w:ascii="Arial" w:hAnsi="Arial" w:cs="Arial"/>
        </w:rPr>
        <w:t>2019</w:t>
      </w:r>
      <w:r>
        <w:rPr>
          <w:rFonts w:ascii="Arial" w:hAnsi="Arial" w:cs="Arial" w:hint="eastAsia"/>
        </w:rPr>
        <w:t xml:space="preserve"> </w:t>
      </w:r>
      <w:bookmarkStart w:id="33" w:name="OLE_LINK10"/>
      <w:r>
        <w:rPr>
          <w:rFonts w:ascii="Arial" w:hAnsi="Arial" w:cs="Arial" w:hint="eastAsia"/>
        </w:rPr>
        <w:t>信息安全技术</w:t>
      </w:r>
      <w:r>
        <w:rPr>
          <w:rFonts w:ascii="Arial" w:hAnsi="Arial" w:cs="Arial" w:hint="eastAsia"/>
        </w:rPr>
        <w:t xml:space="preserve"> </w:t>
      </w:r>
      <w:r>
        <w:rPr>
          <w:rFonts w:ascii="Arial" w:hAnsi="Arial" w:cs="Arial" w:hint="eastAsia"/>
        </w:rPr>
        <w:t>智慧城市安全体系框架</w:t>
      </w:r>
    </w:p>
    <w:bookmarkEnd w:id="33"/>
    <w:p w14:paraId="57570EC0" w14:textId="7421BF17" w:rsidR="0017615C" w:rsidRDefault="00773BD8">
      <w:pPr>
        <w:autoSpaceDE w:val="0"/>
        <w:autoSpaceDN w:val="0"/>
        <w:adjustRightInd w:val="0"/>
        <w:jc w:val="left"/>
        <w:rPr>
          <w:rFonts w:ascii="Arial" w:hAnsi="Arial" w:cs="Arial"/>
          <w:kern w:val="0"/>
        </w:rPr>
      </w:pPr>
      <w:r>
        <w:rPr>
          <w:rFonts w:ascii="Arial" w:hAnsi="Arial" w:cs="Arial"/>
          <w:kern w:val="0"/>
        </w:rPr>
        <w:t>[</w:t>
      </w:r>
      <w:r>
        <w:rPr>
          <w:rFonts w:ascii="Arial" w:hAnsi="Arial" w:cs="Arial" w:hint="eastAsia"/>
          <w:kern w:val="0"/>
        </w:rPr>
        <w:t>4</w:t>
      </w:r>
      <w:r>
        <w:rPr>
          <w:rFonts w:ascii="Arial" w:hAnsi="Arial" w:cs="Arial"/>
          <w:kern w:val="0"/>
        </w:rPr>
        <w:t>]</w:t>
      </w:r>
      <w:r w:rsidR="006064F4">
        <w:rPr>
          <w:rFonts w:ascii="Arial" w:hAnsi="Arial" w:cs="Arial" w:hint="eastAsia"/>
          <w:kern w:val="0"/>
        </w:rPr>
        <w:t xml:space="preserve"> </w:t>
      </w:r>
      <w:r>
        <w:rPr>
          <w:rFonts w:ascii="Arial" w:hAnsi="Arial" w:cs="Arial" w:hint="eastAsia"/>
          <w:kern w:val="0"/>
        </w:rPr>
        <w:t xml:space="preserve">DB34/T </w:t>
      </w:r>
      <w:r w:rsidR="00A81D7A">
        <w:rPr>
          <w:rFonts w:ascii="Arial" w:hAnsi="Arial" w:cs="Arial"/>
          <w:kern w:val="0"/>
        </w:rPr>
        <w:t>3790</w:t>
      </w:r>
      <w:r w:rsidR="006064F4">
        <w:rPr>
          <w:rFonts w:ascii="Arial" w:hAnsi="Arial" w:cs="Arial" w:hint="eastAsia"/>
        </w:rPr>
        <w:t>—</w:t>
      </w:r>
      <w:r w:rsidR="00A81D7A">
        <w:rPr>
          <w:rFonts w:ascii="Arial" w:hAnsi="Arial" w:cs="Arial"/>
          <w:kern w:val="0"/>
        </w:rPr>
        <w:t>2021</w:t>
      </w:r>
      <w:r>
        <w:rPr>
          <w:rFonts w:ascii="Arial" w:hAnsi="Arial" w:cs="Arial" w:hint="eastAsia"/>
          <w:kern w:val="0"/>
        </w:rPr>
        <w:t xml:space="preserve"> </w:t>
      </w:r>
      <w:r>
        <w:rPr>
          <w:rFonts w:ascii="Arial" w:hAnsi="Arial" w:cs="Arial" w:hint="eastAsia"/>
          <w:kern w:val="0"/>
        </w:rPr>
        <w:t>智慧药房建设指南</w:t>
      </w:r>
    </w:p>
    <w:p w14:paraId="41DDC8FF" w14:textId="7B89751C" w:rsidR="0017615C" w:rsidRDefault="00773BD8">
      <w:pPr>
        <w:autoSpaceDE w:val="0"/>
        <w:autoSpaceDN w:val="0"/>
        <w:adjustRightInd w:val="0"/>
        <w:jc w:val="left"/>
        <w:rPr>
          <w:rFonts w:ascii="Arial" w:hAnsi="Arial" w:cs="Arial"/>
          <w:kern w:val="0"/>
        </w:rPr>
      </w:pPr>
      <w:r>
        <w:rPr>
          <w:rFonts w:ascii="Arial" w:hAnsi="Arial" w:cs="Arial"/>
          <w:kern w:val="0"/>
        </w:rPr>
        <w:t>[</w:t>
      </w:r>
      <w:r>
        <w:rPr>
          <w:rFonts w:ascii="Arial" w:hAnsi="Arial" w:cs="Arial" w:hint="eastAsia"/>
          <w:kern w:val="0"/>
        </w:rPr>
        <w:t>5</w:t>
      </w:r>
      <w:r>
        <w:rPr>
          <w:rFonts w:ascii="Arial" w:hAnsi="Arial" w:cs="Arial"/>
          <w:kern w:val="0"/>
        </w:rPr>
        <w:t>]</w:t>
      </w:r>
      <w:r w:rsidR="006064F4">
        <w:rPr>
          <w:rFonts w:ascii="Arial" w:hAnsi="Arial" w:cs="Arial" w:hint="eastAsia"/>
          <w:kern w:val="0"/>
        </w:rPr>
        <w:t xml:space="preserve"> </w:t>
      </w:r>
      <w:r>
        <w:rPr>
          <w:rFonts w:ascii="Arial" w:hAnsi="Arial" w:cs="Arial" w:hint="eastAsia"/>
          <w:kern w:val="0"/>
        </w:rPr>
        <w:t xml:space="preserve">DB34/T </w:t>
      </w:r>
      <w:r w:rsidR="00A81D7A">
        <w:rPr>
          <w:rFonts w:ascii="Arial" w:hAnsi="Arial" w:cs="Arial"/>
          <w:kern w:val="0"/>
        </w:rPr>
        <w:t>3791</w:t>
      </w:r>
      <w:r w:rsidR="006064F4">
        <w:rPr>
          <w:rFonts w:ascii="Arial" w:hAnsi="Arial" w:cs="Arial" w:hint="eastAsia"/>
        </w:rPr>
        <w:t>—</w:t>
      </w:r>
      <w:r w:rsidR="00A81D7A">
        <w:rPr>
          <w:rFonts w:ascii="Arial" w:hAnsi="Arial" w:cs="Arial"/>
          <w:kern w:val="0"/>
        </w:rPr>
        <w:t>2021</w:t>
      </w:r>
      <w:r>
        <w:rPr>
          <w:rFonts w:ascii="Arial" w:hAnsi="Arial" w:cs="Arial" w:hint="eastAsia"/>
          <w:kern w:val="0"/>
        </w:rPr>
        <w:t xml:space="preserve"> </w:t>
      </w:r>
      <w:r>
        <w:rPr>
          <w:rFonts w:ascii="Arial" w:hAnsi="Arial" w:cs="Arial" w:hint="eastAsia"/>
          <w:kern w:val="0"/>
        </w:rPr>
        <w:t>智慧药房验收规范</w:t>
      </w:r>
    </w:p>
    <w:p w14:paraId="7474B207" w14:textId="3FCA0171" w:rsidR="0017615C" w:rsidRDefault="00773BD8">
      <w:pPr>
        <w:autoSpaceDE w:val="0"/>
        <w:autoSpaceDN w:val="0"/>
        <w:adjustRightInd w:val="0"/>
        <w:jc w:val="left"/>
        <w:rPr>
          <w:rFonts w:ascii="Arial" w:hAnsi="Arial" w:cs="Arial"/>
          <w:kern w:val="0"/>
        </w:rPr>
      </w:pPr>
      <w:r>
        <w:rPr>
          <w:rFonts w:ascii="Arial" w:hAnsi="Arial" w:cs="Arial"/>
          <w:kern w:val="0"/>
        </w:rPr>
        <w:t>[</w:t>
      </w:r>
      <w:r>
        <w:rPr>
          <w:rFonts w:ascii="Arial" w:hAnsi="Arial" w:cs="Arial" w:hint="eastAsia"/>
          <w:kern w:val="0"/>
        </w:rPr>
        <w:t>6</w:t>
      </w:r>
      <w:r>
        <w:rPr>
          <w:rFonts w:ascii="Arial" w:hAnsi="Arial" w:cs="Arial"/>
          <w:kern w:val="0"/>
        </w:rPr>
        <w:t>]</w:t>
      </w:r>
      <w:r w:rsidR="006064F4">
        <w:rPr>
          <w:rFonts w:ascii="Arial" w:hAnsi="Arial" w:cs="Arial" w:hint="eastAsia"/>
          <w:kern w:val="0"/>
        </w:rPr>
        <w:t xml:space="preserve"> </w:t>
      </w:r>
      <w:r>
        <w:rPr>
          <w:rFonts w:ascii="Arial" w:hAnsi="Arial" w:cs="Arial" w:hint="eastAsia"/>
          <w:kern w:val="0"/>
        </w:rPr>
        <w:t xml:space="preserve">DB34/T </w:t>
      </w:r>
      <w:r w:rsidR="00A81D7A" w:rsidRPr="00A81D7A">
        <w:rPr>
          <w:rFonts w:ascii="Arial" w:hAnsi="Arial" w:cs="Arial"/>
          <w:kern w:val="0"/>
        </w:rPr>
        <w:t>4011</w:t>
      </w:r>
      <w:r w:rsidR="006064F4">
        <w:rPr>
          <w:rFonts w:ascii="Arial" w:hAnsi="Arial" w:cs="Arial" w:hint="eastAsia"/>
        </w:rPr>
        <w:t>—</w:t>
      </w:r>
      <w:r w:rsidR="00A81D7A" w:rsidRPr="00A81D7A">
        <w:rPr>
          <w:rFonts w:ascii="Arial" w:hAnsi="Arial" w:cs="Arial"/>
          <w:kern w:val="0"/>
        </w:rPr>
        <w:t>2021</w:t>
      </w:r>
      <w:r w:rsidRPr="00A81D7A">
        <w:rPr>
          <w:rFonts w:ascii="Arial" w:hAnsi="Arial" w:cs="Arial" w:hint="eastAsia"/>
          <w:kern w:val="0"/>
        </w:rPr>
        <w:t xml:space="preserve"> </w:t>
      </w:r>
      <w:r>
        <w:rPr>
          <w:rFonts w:ascii="Arial" w:hAnsi="Arial" w:cs="Arial" w:hint="eastAsia"/>
          <w:color w:val="333333"/>
          <w:shd w:val="clear" w:color="auto" w:fill="FFFFFF"/>
        </w:rPr>
        <w:t>智慧医院建设指南</w:t>
      </w:r>
    </w:p>
    <w:p w14:paraId="3BDEBD1D" w14:textId="77777777" w:rsidR="0017615C" w:rsidRDefault="00773BD8">
      <w:pPr>
        <w:tabs>
          <w:tab w:val="left" w:pos="3270"/>
        </w:tabs>
        <w:rPr>
          <w:rFonts w:ascii="Arial" w:hAnsi="Arial" w:cs="Arial"/>
          <w:kern w:val="0"/>
        </w:rPr>
      </w:pPr>
      <w:r>
        <w:rPr>
          <w:rFonts w:ascii="Arial" w:hAnsi="Arial" w:cs="Arial"/>
          <w:noProof/>
        </w:rPr>
        <mc:AlternateContent>
          <mc:Choice Requires="wps">
            <w:drawing>
              <wp:anchor distT="0" distB="0" distL="114300" distR="114300" simplePos="0" relativeHeight="251669504" behindDoc="0" locked="0" layoutInCell="1" allowOverlap="1" wp14:anchorId="7ED35653" wp14:editId="0CA3B746">
                <wp:simplePos x="0" y="0"/>
                <wp:positionH relativeFrom="column">
                  <wp:posOffset>2438400</wp:posOffset>
                </wp:positionH>
                <wp:positionV relativeFrom="paragraph">
                  <wp:posOffset>321310</wp:posOffset>
                </wp:positionV>
                <wp:extent cx="1308735" cy="15240"/>
                <wp:effectExtent l="0" t="0" r="24765" b="22860"/>
                <wp:wrapNone/>
                <wp:docPr id="1" name="直接连接符 1"/>
                <wp:cNvGraphicFramePr/>
                <a:graphic xmlns:a="http://schemas.openxmlformats.org/drawingml/2006/main">
                  <a:graphicData uri="http://schemas.microsoft.com/office/word/2010/wordprocessingShape">
                    <wps:wsp>
                      <wps:cNvCnPr/>
                      <wps:spPr>
                        <a:xfrm flipV="1">
                          <a:off x="0" y="0"/>
                          <a:ext cx="1308735"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flip:y;margin-left:192pt;margin-top:25.3pt;height:1.2pt;width:103.05pt;z-index:251669504;mso-width-relative:page;mso-height-relative:page;" filled="f" stroked="t" coordsize="21600,21600" o:gfxdata="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aEcHV2AAAAAkBAAAPAAAAAAAAAAEAIAAAACIAAABkcnMvZG93bnJl&#10;di54bWxQSwECFAAUAAAACACHTuJAiFapaf0BAADhAwAADgAAAAAAAAABACAAAAAnAQAAZHJzL2Uy&#10;b0RvYy54bWxQSwUGAAAAAAYABgBZAQAAlgUAAAAA&#10;">
                <v:fill on="f" focussize="0,0"/>
                <v:stroke color="#000000 [3200]" joinstyle="round"/>
                <v:imagedata o:title=""/>
                <o:lock v:ext="edit" aspectratio="f"/>
              </v:line>
            </w:pict>
          </mc:Fallback>
        </mc:AlternateContent>
      </w:r>
    </w:p>
    <w:sectPr w:rsidR="0017615C">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9CD01" w14:textId="77777777" w:rsidR="00F23320" w:rsidRDefault="00F23320">
      <w:r>
        <w:separator/>
      </w:r>
    </w:p>
  </w:endnote>
  <w:endnote w:type="continuationSeparator" w:id="0">
    <w:p w14:paraId="274B41AC" w14:textId="77777777" w:rsidR="00F23320" w:rsidRDefault="00F2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F24C7" w14:textId="77777777" w:rsidR="00F23320" w:rsidRDefault="00F23320">
      <w:r>
        <w:separator/>
      </w:r>
    </w:p>
  </w:footnote>
  <w:footnote w:type="continuationSeparator" w:id="0">
    <w:p w14:paraId="2DE0D260" w14:textId="77777777" w:rsidR="00F23320" w:rsidRDefault="00F23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8D796" w14:textId="12144791" w:rsidR="0017615C" w:rsidRDefault="0017615C">
    <w:pPr>
      <w:pStyle w:val="ab"/>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756AA"/>
    <w:multiLevelType w:val="multilevel"/>
    <w:tmpl w:val="43D756AA"/>
    <w:lvl w:ilvl="0">
      <w:start w:val="1"/>
      <w:numFmt w:val="decimal"/>
      <w:lvlText w:val="%1"/>
      <w:lvlJc w:val="left"/>
      <w:pPr>
        <w:ind w:left="360" w:hanging="360"/>
      </w:pPr>
      <w:rPr>
        <w:rFonts w:cs="Arial" w:hint="default"/>
      </w:rPr>
    </w:lvl>
    <w:lvl w:ilvl="1">
      <w:start w:val="4"/>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5F823653"/>
    <w:multiLevelType w:val="multilevel"/>
    <w:tmpl w:val="5F823653"/>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CEA2025"/>
    <w:multiLevelType w:val="multilevel"/>
    <w:tmpl w:val="6CEA2025"/>
    <w:lvl w:ilvl="0">
      <w:start w:val="1"/>
      <w:numFmt w:val="none"/>
      <w:pStyle w:val="a"/>
      <w:suff w:val="nothing"/>
      <w:lvlText w:val="%1"/>
      <w:lvlJc w:val="left"/>
      <w:rPr>
        <w:rFonts w:ascii="Times New Roman" w:hAnsi="Times New Roman" w:hint="default"/>
        <w:b/>
        <w:bCs/>
        <w:i w:val="0"/>
        <w:iCs w:val="0"/>
        <w:sz w:val="21"/>
        <w:szCs w:val="21"/>
      </w:rPr>
    </w:lvl>
    <w:lvl w:ilvl="1">
      <w:start w:val="1"/>
      <w:numFmt w:val="decimal"/>
      <w:pStyle w:val="a0"/>
      <w:suff w:val="nothing"/>
      <w:lvlText w:val="%1%2　"/>
      <w:lvlJc w:val="left"/>
      <w:rPr>
        <w:rFonts w:ascii="黑体" w:eastAsia="黑体" w:hAnsi="Times New Roman" w:hint="eastAsia"/>
        <w:b w:val="0"/>
        <w:bCs w:val="0"/>
        <w:i w:val="0"/>
        <w:iCs w:val="0"/>
        <w:sz w:val="21"/>
        <w:szCs w:val="21"/>
      </w:rPr>
    </w:lvl>
    <w:lvl w:ilvl="2">
      <w:start w:val="1"/>
      <w:numFmt w:val="decimal"/>
      <w:pStyle w:val="a1"/>
      <w:suff w:val="nothing"/>
      <w:lvlText w:val="%1%2.%3　"/>
      <w:lvlJc w:val="left"/>
      <w:pPr>
        <w:ind w:left="1260"/>
      </w:pPr>
      <w:rPr>
        <w:rFonts w:ascii="黑体" w:eastAsia="黑体" w:hAnsi="Times New Roman" w:hint="eastAsia"/>
        <w:b w:val="0"/>
        <w:bCs w:val="0"/>
        <w:i w:val="0"/>
        <w:iCs w:val="0"/>
        <w:sz w:val="21"/>
        <w:szCs w:val="21"/>
      </w:rPr>
    </w:lvl>
    <w:lvl w:ilvl="3">
      <w:start w:val="1"/>
      <w:numFmt w:val="decimal"/>
      <w:suff w:val="nothing"/>
      <w:lvlText w:val="%1%2.%3.%4　"/>
      <w:lvlJc w:val="left"/>
      <w:rPr>
        <w:rFonts w:ascii="黑体" w:eastAsia="黑体" w:hAnsi="Times New Roman" w:hint="eastAsia"/>
        <w:b w:val="0"/>
        <w:bCs w:val="0"/>
        <w:i w:val="0"/>
        <w:iCs w:val="0"/>
        <w:sz w:val="21"/>
        <w:szCs w:val="21"/>
      </w:rPr>
    </w:lvl>
    <w:lvl w:ilvl="4">
      <w:start w:val="1"/>
      <w:numFmt w:val="decimal"/>
      <w:pStyle w:val="a2"/>
      <w:suff w:val="nothing"/>
      <w:lvlText w:val="%1%2.%3.%4.%5　"/>
      <w:lvlJc w:val="left"/>
      <w:rPr>
        <w:rFonts w:ascii="黑体" w:eastAsia="黑体" w:hAnsi="Times New Roman" w:hint="eastAsia"/>
        <w:b w:val="0"/>
        <w:bCs w:val="0"/>
        <w:i w:val="0"/>
        <w:iCs w:val="0"/>
        <w:sz w:val="21"/>
        <w:szCs w:val="21"/>
      </w:rPr>
    </w:lvl>
    <w:lvl w:ilvl="5">
      <w:start w:val="1"/>
      <w:numFmt w:val="decimal"/>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9"/>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93FCA516-3116-47C5-B95D-6DA3DBAAD2A5}"/>
    <w:docVar w:name="KY_MEDREF_VERSION" w:val="3"/>
  </w:docVars>
  <w:rsids>
    <w:rsidRoot w:val="00EC4D0D"/>
    <w:rsid w:val="0000149D"/>
    <w:rsid w:val="00003359"/>
    <w:rsid w:val="00004495"/>
    <w:rsid w:val="00006542"/>
    <w:rsid w:val="000125E5"/>
    <w:rsid w:val="0001366F"/>
    <w:rsid w:val="00013DE0"/>
    <w:rsid w:val="00014D98"/>
    <w:rsid w:val="00014DEB"/>
    <w:rsid w:val="000179EB"/>
    <w:rsid w:val="00020165"/>
    <w:rsid w:val="00020CAD"/>
    <w:rsid w:val="00020D0E"/>
    <w:rsid w:val="00025303"/>
    <w:rsid w:val="000262E7"/>
    <w:rsid w:val="000272E0"/>
    <w:rsid w:val="0002766B"/>
    <w:rsid w:val="00033E9C"/>
    <w:rsid w:val="000351CB"/>
    <w:rsid w:val="000401A6"/>
    <w:rsid w:val="000422D3"/>
    <w:rsid w:val="0004514C"/>
    <w:rsid w:val="00046209"/>
    <w:rsid w:val="000468E4"/>
    <w:rsid w:val="00047B06"/>
    <w:rsid w:val="000517DF"/>
    <w:rsid w:val="000632CD"/>
    <w:rsid w:val="00064535"/>
    <w:rsid w:val="00064C1A"/>
    <w:rsid w:val="00065DD5"/>
    <w:rsid w:val="000678B0"/>
    <w:rsid w:val="00070A36"/>
    <w:rsid w:val="00071E8B"/>
    <w:rsid w:val="00072960"/>
    <w:rsid w:val="00075771"/>
    <w:rsid w:val="00076AB2"/>
    <w:rsid w:val="0007791A"/>
    <w:rsid w:val="00081677"/>
    <w:rsid w:val="00081D21"/>
    <w:rsid w:val="00082706"/>
    <w:rsid w:val="000907BF"/>
    <w:rsid w:val="00092B99"/>
    <w:rsid w:val="000933C7"/>
    <w:rsid w:val="00094C05"/>
    <w:rsid w:val="00095A6B"/>
    <w:rsid w:val="00097E17"/>
    <w:rsid w:val="00097EAB"/>
    <w:rsid w:val="000A17A4"/>
    <w:rsid w:val="000A3F53"/>
    <w:rsid w:val="000A6B75"/>
    <w:rsid w:val="000A738A"/>
    <w:rsid w:val="000A7E25"/>
    <w:rsid w:val="000B0833"/>
    <w:rsid w:val="000B0A7E"/>
    <w:rsid w:val="000B10E1"/>
    <w:rsid w:val="000B10F1"/>
    <w:rsid w:val="000B274F"/>
    <w:rsid w:val="000B6165"/>
    <w:rsid w:val="000C28E9"/>
    <w:rsid w:val="000C2DC0"/>
    <w:rsid w:val="000C3799"/>
    <w:rsid w:val="000C3CC7"/>
    <w:rsid w:val="000C4F09"/>
    <w:rsid w:val="000D0A03"/>
    <w:rsid w:val="000D13C1"/>
    <w:rsid w:val="000D6EF0"/>
    <w:rsid w:val="000E0E67"/>
    <w:rsid w:val="000E2BFC"/>
    <w:rsid w:val="000E7A52"/>
    <w:rsid w:val="000F3E2B"/>
    <w:rsid w:val="000F470A"/>
    <w:rsid w:val="001035CF"/>
    <w:rsid w:val="0011131C"/>
    <w:rsid w:val="00113F22"/>
    <w:rsid w:val="00114B68"/>
    <w:rsid w:val="00120F09"/>
    <w:rsid w:val="00125226"/>
    <w:rsid w:val="00125C38"/>
    <w:rsid w:val="001444CD"/>
    <w:rsid w:val="00152595"/>
    <w:rsid w:val="00153C97"/>
    <w:rsid w:val="0016165E"/>
    <w:rsid w:val="00165C8A"/>
    <w:rsid w:val="0017005E"/>
    <w:rsid w:val="001708DA"/>
    <w:rsid w:val="00172647"/>
    <w:rsid w:val="001732E0"/>
    <w:rsid w:val="0017463A"/>
    <w:rsid w:val="0017615C"/>
    <w:rsid w:val="001806DB"/>
    <w:rsid w:val="0018209C"/>
    <w:rsid w:val="00182614"/>
    <w:rsid w:val="00183436"/>
    <w:rsid w:val="00187CEC"/>
    <w:rsid w:val="00195917"/>
    <w:rsid w:val="00196684"/>
    <w:rsid w:val="001A1025"/>
    <w:rsid w:val="001A33C6"/>
    <w:rsid w:val="001B3394"/>
    <w:rsid w:val="001B7210"/>
    <w:rsid w:val="001C1D93"/>
    <w:rsid w:val="001C5FA4"/>
    <w:rsid w:val="001C6BEB"/>
    <w:rsid w:val="001D0892"/>
    <w:rsid w:val="001D1043"/>
    <w:rsid w:val="001D1378"/>
    <w:rsid w:val="001D236A"/>
    <w:rsid w:val="001D5832"/>
    <w:rsid w:val="001E201C"/>
    <w:rsid w:val="001E2520"/>
    <w:rsid w:val="001E5EE9"/>
    <w:rsid w:val="001E636E"/>
    <w:rsid w:val="001E68F0"/>
    <w:rsid w:val="001F2EB4"/>
    <w:rsid w:val="001F43F0"/>
    <w:rsid w:val="001F58DB"/>
    <w:rsid w:val="001F680B"/>
    <w:rsid w:val="002010AD"/>
    <w:rsid w:val="00205109"/>
    <w:rsid w:val="002059BA"/>
    <w:rsid w:val="002065B5"/>
    <w:rsid w:val="002108B9"/>
    <w:rsid w:val="0021188C"/>
    <w:rsid w:val="00213B6D"/>
    <w:rsid w:val="002225BC"/>
    <w:rsid w:val="00225D05"/>
    <w:rsid w:val="00226E27"/>
    <w:rsid w:val="0023251F"/>
    <w:rsid w:val="002409E0"/>
    <w:rsid w:val="00246435"/>
    <w:rsid w:val="00250A9C"/>
    <w:rsid w:val="0025150A"/>
    <w:rsid w:val="00260D2E"/>
    <w:rsid w:val="00261DE7"/>
    <w:rsid w:val="002629C5"/>
    <w:rsid w:val="00266B22"/>
    <w:rsid w:val="00266DAC"/>
    <w:rsid w:val="00274ECB"/>
    <w:rsid w:val="0027668F"/>
    <w:rsid w:val="00276FC4"/>
    <w:rsid w:val="002779BD"/>
    <w:rsid w:val="002832A5"/>
    <w:rsid w:val="00286300"/>
    <w:rsid w:val="00286EDA"/>
    <w:rsid w:val="00290FB8"/>
    <w:rsid w:val="002910AC"/>
    <w:rsid w:val="00291BBF"/>
    <w:rsid w:val="00291C4F"/>
    <w:rsid w:val="00292014"/>
    <w:rsid w:val="0029282D"/>
    <w:rsid w:val="00292D1B"/>
    <w:rsid w:val="002948E4"/>
    <w:rsid w:val="0029561A"/>
    <w:rsid w:val="002968F3"/>
    <w:rsid w:val="002A1ACF"/>
    <w:rsid w:val="002A2E68"/>
    <w:rsid w:val="002A3673"/>
    <w:rsid w:val="002A429D"/>
    <w:rsid w:val="002A5F7D"/>
    <w:rsid w:val="002A70C7"/>
    <w:rsid w:val="002B3AEC"/>
    <w:rsid w:val="002B490B"/>
    <w:rsid w:val="002B5410"/>
    <w:rsid w:val="002B6767"/>
    <w:rsid w:val="002C6130"/>
    <w:rsid w:val="002C7740"/>
    <w:rsid w:val="002C7886"/>
    <w:rsid w:val="002D4F32"/>
    <w:rsid w:val="002D4F84"/>
    <w:rsid w:val="002E19BD"/>
    <w:rsid w:val="002E53C8"/>
    <w:rsid w:val="002F0517"/>
    <w:rsid w:val="002F15AD"/>
    <w:rsid w:val="003054E3"/>
    <w:rsid w:val="0030635C"/>
    <w:rsid w:val="00306BFD"/>
    <w:rsid w:val="003071C9"/>
    <w:rsid w:val="00313247"/>
    <w:rsid w:val="0031548E"/>
    <w:rsid w:val="00316467"/>
    <w:rsid w:val="0032074F"/>
    <w:rsid w:val="00322C5A"/>
    <w:rsid w:val="003265FB"/>
    <w:rsid w:val="0032662C"/>
    <w:rsid w:val="003273E7"/>
    <w:rsid w:val="0033686D"/>
    <w:rsid w:val="003368E0"/>
    <w:rsid w:val="003373ED"/>
    <w:rsid w:val="0034343F"/>
    <w:rsid w:val="00350C38"/>
    <w:rsid w:val="003511A7"/>
    <w:rsid w:val="00352EFD"/>
    <w:rsid w:val="00354A95"/>
    <w:rsid w:val="0035776C"/>
    <w:rsid w:val="00364510"/>
    <w:rsid w:val="00364FE4"/>
    <w:rsid w:val="003729CF"/>
    <w:rsid w:val="00374438"/>
    <w:rsid w:val="003842D1"/>
    <w:rsid w:val="00385CF4"/>
    <w:rsid w:val="0038777F"/>
    <w:rsid w:val="0039184A"/>
    <w:rsid w:val="0039330B"/>
    <w:rsid w:val="003935FB"/>
    <w:rsid w:val="00394033"/>
    <w:rsid w:val="003A0564"/>
    <w:rsid w:val="003A06B0"/>
    <w:rsid w:val="003A362A"/>
    <w:rsid w:val="003B00AA"/>
    <w:rsid w:val="003B46C2"/>
    <w:rsid w:val="003B671E"/>
    <w:rsid w:val="003B6A38"/>
    <w:rsid w:val="003C5FBF"/>
    <w:rsid w:val="003C7033"/>
    <w:rsid w:val="003C75ED"/>
    <w:rsid w:val="003C7DA0"/>
    <w:rsid w:val="003D0261"/>
    <w:rsid w:val="003D24A9"/>
    <w:rsid w:val="003D2810"/>
    <w:rsid w:val="003D4EA5"/>
    <w:rsid w:val="003D7747"/>
    <w:rsid w:val="003E13B8"/>
    <w:rsid w:val="003E1752"/>
    <w:rsid w:val="003E433D"/>
    <w:rsid w:val="003E4CA6"/>
    <w:rsid w:val="003E5227"/>
    <w:rsid w:val="003E5E62"/>
    <w:rsid w:val="003F1F33"/>
    <w:rsid w:val="003F2B74"/>
    <w:rsid w:val="003F3469"/>
    <w:rsid w:val="003F36F9"/>
    <w:rsid w:val="003F4D75"/>
    <w:rsid w:val="003F7825"/>
    <w:rsid w:val="004015AA"/>
    <w:rsid w:val="004016AA"/>
    <w:rsid w:val="00404F43"/>
    <w:rsid w:val="0040507C"/>
    <w:rsid w:val="0041574E"/>
    <w:rsid w:val="004161C6"/>
    <w:rsid w:val="00416991"/>
    <w:rsid w:val="00421C69"/>
    <w:rsid w:val="00422292"/>
    <w:rsid w:val="004237C2"/>
    <w:rsid w:val="004329C9"/>
    <w:rsid w:val="00435532"/>
    <w:rsid w:val="00443C50"/>
    <w:rsid w:val="00445EA5"/>
    <w:rsid w:val="0044683F"/>
    <w:rsid w:val="00451EF7"/>
    <w:rsid w:val="00456476"/>
    <w:rsid w:val="00456F12"/>
    <w:rsid w:val="004709BB"/>
    <w:rsid w:val="00470B18"/>
    <w:rsid w:val="00473F8E"/>
    <w:rsid w:val="0048025C"/>
    <w:rsid w:val="00484EC6"/>
    <w:rsid w:val="0048595B"/>
    <w:rsid w:val="004961CE"/>
    <w:rsid w:val="00496563"/>
    <w:rsid w:val="00497CB1"/>
    <w:rsid w:val="004A050D"/>
    <w:rsid w:val="004A46E2"/>
    <w:rsid w:val="004A5003"/>
    <w:rsid w:val="004A68A7"/>
    <w:rsid w:val="004A729E"/>
    <w:rsid w:val="004B06CB"/>
    <w:rsid w:val="004B60DD"/>
    <w:rsid w:val="004B613A"/>
    <w:rsid w:val="004C04A3"/>
    <w:rsid w:val="004D304A"/>
    <w:rsid w:val="004D3ED3"/>
    <w:rsid w:val="004D6215"/>
    <w:rsid w:val="004D79F6"/>
    <w:rsid w:val="004E22B1"/>
    <w:rsid w:val="004E3F47"/>
    <w:rsid w:val="004E7148"/>
    <w:rsid w:val="004F04A9"/>
    <w:rsid w:val="004F28EC"/>
    <w:rsid w:val="004F2A4E"/>
    <w:rsid w:val="004F3268"/>
    <w:rsid w:val="004F3DE9"/>
    <w:rsid w:val="004F463D"/>
    <w:rsid w:val="004F6154"/>
    <w:rsid w:val="00502BB2"/>
    <w:rsid w:val="00502E6E"/>
    <w:rsid w:val="00507E00"/>
    <w:rsid w:val="00515A95"/>
    <w:rsid w:val="00517878"/>
    <w:rsid w:val="00520873"/>
    <w:rsid w:val="00524001"/>
    <w:rsid w:val="005255A6"/>
    <w:rsid w:val="005360F7"/>
    <w:rsid w:val="00536DB5"/>
    <w:rsid w:val="00537A29"/>
    <w:rsid w:val="00541F2C"/>
    <w:rsid w:val="00544D9F"/>
    <w:rsid w:val="00545F6C"/>
    <w:rsid w:val="00547D98"/>
    <w:rsid w:val="00551D47"/>
    <w:rsid w:val="005562BA"/>
    <w:rsid w:val="00556E40"/>
    <w:rsid w:val="00560A15"/>
    <w:rsid w:val="00561203"/>
    <w:rsid w:val="00561445"/>
    <w:rsid w:val="00565491"/>
    <w:rsid w:val="005705BC"/>
    <w:rsid w:val="005705FD"/>
    <w:rsid w:val="005747E3"/>
    <w:rsid w:val="00575077"/>
    <w:rsid w:val="0058023C"/>
    <w:rsid w:val="00580DFB"/>
    <w:rsid w:val="005819B1"/>
    <w:rsid w:val="0059008C"/>
    <w:rsid w:val="00593C3F"/>
    <w:rsid w:val="00594378"/>
    <w:rsid w:val="00595DB7"/>
    <w:rsid w:val="005962D6"/>
    <w:rsid w:val="0059752D"/>
    <w:rsid w:val="005A0671"/>
    <w:rsid w:val="005B299B"/>
    <w:rsid w:val="005B2A9E"/>
    <w:rsid w:val="005B391B"/>
    <w:rsid w:val="005B5A49"/>
    <w:rsid w:val="005B651E"/>
    <w:rsid w:val="005C0367"/>
    <w:rsid w:val="005C586F"/>
    <w:rsid w:val="005C7882"/>
    <w:rsid w:val="005D79B0"/>
    <w:rsid w:val="005E24FA"/>
    <w:rsid w:val="005E546B"/>
    <w:rsid w:val="005F0130"/>
    <w:rsid w:val="005F332D"/>
    <w:rsid w:val="005F35EC"/>
    <w:rsid w:val="005F4950"/>
    <w:rsid w:val="00602726"/>
    <w:rsid w:val="00603BF1"/>
    <w:rsid w:val="00603E7C"/>
    <w:rsid w:val="006063C7"/>
    <w:rsid w:val="006064F4"/>
    <w:rsid w:val="00610955"/>
    <w:rsid w:val="00611DE4"/>
    <w:rsid w:val="0061277E"/>
    <w:rsid w:val="00613462"/>
    <w:rsid w:val="00620906"/>
    <w:rsid w:val="00622AE8"/>
    <w:rsid w:val="00622AF9"/>
    <w:rsid w:val="00624D78"/>
    <w:rsid w:val="00631194"/>
    <w:rsid w:val="006336C5"/>
    <w:rsid w:val="006342D8"/>
    <w:rsid w:val="00635AB8"/>
    <w:rsid w:val="00637F19"/>
    <w:rsid w:val="00640470"/>
    <w:rsid w:val="00650094"/>
    <w:rsid w:val="00652F5F"/>
    <w:rsid w:val="00655A92"/>
    <w:rsid w:val="00656874"/>
    <w:rsid w:val="00661B8B"/>
    <w:rsid w:val="006623E3"/>
    <w:rsid w:val="00662CC1"/>
    <w:rsid w:val="00663C5E"/>
    <w:rsid w:val="00664C91"/>
    <w:rsid w:val="00665CA9"/>
    <w:rsid w:val="00667EF4"/>
    <w:rsid w:val="00672C19"/>
    <w:rsid w:val="006808B0"/>
    <w:rsid w:val="00682437"/>
    <w:rsid w:val="00684D15"/>
    <w:rsid w:val="006A35D8"/>
    <w:rsid w:val="006A5FFD"/>
    <w:rsid w:val="006A7280"/>
    <w:rsid w:val="006B03D2"/>
    <w:rsid w:val="006B29A8"/>
    <w:rsid w:val="006B2AD9"/>
    <w:rsid w:val="006B49AD"/>
    <w:rsid w:val="006B4CD0"/>
    <w:rsid w:val="006B5B26"/>
    <w:rsid w:val="006B5BAF"/>
    <w:rsid w:val="006B62B5"/>
    <w:rsid w:val="006C1B99"/>
    <w:rsid w:val="006C291B"/>
    <w:rsid w:val="006C5377"/>
    <w:rsid w:val="006C55A5"/>
    <w:rsid w:val="006C6643"/>
    <w:rsid w:val="006D03B9"/>
    <w:rsid w:val="006D1285"/>
    <w:rsid w:val="006D19FD"/>
    <w:rsid w:val="006D4662"/>
    <w:rsid w:val="006D4C79"/>
    <w:rsid w:val="006D4CFC"/>
    <w:rsid w:val="006E14E1"/>
    <w:rsid w:val="006E3E6C"/>
    <w:rsid w:val="006E48D1"/>
    <w:rsid w:val="006F073E"/>
    <w:rsid w:val="006F3457"/>
    <w:rsid w:val="006F775D"/>
    <w:rsid w:val="00702444"/>
    <w:rsid w:val="00703A8E"/>
    <w:rsid w:val="007072A4"/>
    <w:rsid w:val="00707515"/>
    <w:rsid w:val="007110BE"/>
    <w:rsid w:val="0071140E"/>
    <w:rsid w:val="00713DDA"/>
    <w:rsid w:val="00714ACC"/>
    <w:rsid w:val="00715B58"/>
    <w:rsid w:val="00715DD2"/>
    <w:rsid w:val="00716B25"/>
    <w:rsid w:val="007202AC"/>
    <w:rsid w:val="00724E05"/>
    <w:rsid w:val="00725809"/>
    <w:rsid w:val="00733E1E"/>
    <w:rsid w:val="007340BE"/>
    <w:rsid w:val="00734D6B"/>
    <w:rsid w:val="0074116C"/>
    <w:rsid w:val="00741466"/>
    <w:rsid w:val="00743B4C"/>
    <w:rsid w:val="007456FC"/>
    <w:rsid w:val="007474BA"/>
    <w:rsid w:val="00750A82"/>
    <w:rsid w:val="00750E93"/>
    <w:rsid w:val="00752767"/>
    <w:rsid w:val="00761729"/>
    <w:rsid w:val="00766626"/>
    <w:rsid w:val="00770C84"/>
    <w:rsid w:val="00773BD8"/>
    <w:rsid w:val="00774A37"/>
    <w:rsid w:val="007752E0"/>
    <w:rsid w:val="0077632C"/>
    <w:rsid w:val="00776846"/>
    <w:rsid w:val="00776CBF"/>
    <w:rsid w:val="00781EBC"/>
    <w:rsid w:val="007826ED"/>
    <w:rsid w:val="00782BCA"/>
    <w:rsid w:val="00784356"/>
    <w:rsid w:val="00792037"/>
    <w:rsid w:val="007927D1"/>
    <w:rsid w:val="007958E5"/>
    <w:rsid w:val="007A0D14"/>
    <w:rsid w:val="007A71C0"/>
    <w:rsid w:val="007B0479"/>
    <w:rsid w:val="007B0540"/>
    <w:rsid w:val="007B0A73"/>
    <w:rsid w:val="007B0A8C"/>
    <w:rsid w:val="007B1AA8"/>
    <w:rsid w:val="007B1DF6"/>
    <w:rsid w:val="007B4386"/>
    <w:rsid w:val="007C2BBD"/>
    <w:rsid w:val="007C2D82"/>
    <w:rsid w:val="007C2E48"/>
    <w:rsid w:val="007C2F59"/>
    <w:rsid w:val="007C53AE"/>
    <w:rsid w:val="007D13CF"/>
    <w:rsid w:val="007D59B4"/>
    <w:rsid w:val="007D6350"/>
    <w:rsid w:val="007D6745"/>
    <w:rsid w:val="007D76E1"/>
    <w:rsid w:val="007E0D24"/>
    <w:rsid w:val="007E25FA"/>
    <w:rsid w:val="007E29AB"/>
    <w:rsid w:val="007E7B5A"/>
    <w:rsid w:val="007F61B4"/>
    <w:rsid w:val="00802298"/>
    <w:rsid w:val="00802632"/>
    <w:rsid w:val="008078EC"/>
    <w:rsid w:val="00807EDB"/>
    <w:rsid w:val="0081177B"/>
    <w:rsid w:val="008120A6"/>
    <w:rsid w:val="00814AC9"/>
    <w:rsid w:val="0081587D"/>
    <w:rsid w:val="0082416D"/>
    <w:rsid w:val="00824B1A"/>
    <w:rsid w:val="00824F17"/>
    <w:rsid w:val="00826CB8"/>
    <w:rsid w:val="0082784D"/>
    <w:rsid w:val="0083079F"/>
    <w:rsid w:val="00830C42"/>
    <w:rsid w:val="0083533E"/>
    <w:rsid w:val="00840862"/>
    <w:rsid w:val="008423F7"/>
    <w:rsid w:val="008469A7"/>
    <w:rsid w:val="008506E4"/>
    <w:rsid w:val="00850A84"/>
    <w:rsid w:val="00851190"/>
    <w:rsid w:val="00852413"/>
    <w:rsid w:val="0085452D"/>
    <w:rsid w:val="00854636"/>
    <w:rsid w:val="00855BA4"/>
    <w:rsid w:val="00860329"/>
    <w:rsid w:val="00860F82"/>
    <w:rsid w:val="00861DAB"/>
    <w:rsid w:val="0086334D"/>
    <w:rsid w:val="00863CD0"/>
    <w:rsid w:val="008708EA"/>
    <w:rsid w:val="00873273"/>
    <w:rsid w:val="00874165"/>
    <w:rsid w:val="00874A66"/>
    <w:rsid w:val="00884570"/>
    <w:rsid w:val="00885417"/>
    <w:rsid w:val="00891753"/>
    <w:rsid w:val="0089343B"/>
    <w:rsid w:val="0089563D"/>
    <w:rsid w:val="008979F8"/>
    <w:rsid w:val="008A1156"/>
    <w:rsid w:val="008A31F9"/>
    <w:rsid w:val="008A4482"/>
    <w:rsid w:val="008A5751"/>
    <w:rsid w:val="008A5E08"/>
    <w:rsid w:val="008B2F24"/>
    <w:rsid w:val="008B4952"/>
    <w:rsid w:val="008B5100"/>
    <w:rsid w:val="008B5A9D"/>
    <w:rsid w:val="008B5BE7"/>
    <w:rsid w:val="008B6994"/>
    <w:rsid w:val="008C1157"/>
    <w:rsid w:val="008C24C5"/>
    <w:rsid w:val="008C26B2"/>
    <w:rsid w:val="008C285A"/>
    <w:rsid w:val="008C4AD4"/>
    <w:rsid w:val="008C6348"/>
    <w:rsid w:val="008C7F7C"/>
    <w:rsid w:val="008D2F81"/>
    <w:rsid w:val="008D4482"/>
    <w:rsid w:val="008D7930"/>
    <w:rsid w:val="008E6477"/>
    <w:rsid w:val="008F1D2B"/>
    <w:rsid w:val="008F69C4"/>
    <w:rsid w:val="00900109"/>
    <w:rsid w:val="0090069F"/>
    <w:rsid w:val="00900C0B"/>
    <w:rsid w:val="00901C49"/>
    <w:rsid w:val="00902E02"/>
    <w:rsid w:val="00903A8F"/>
    <w:rsid w:val="00903BEA"/>
    <w:rsid w:val="00906260"/>
    <w:rsid w:val="00910534"/>
    <w:rsid w:val="00911A81"/>
    <w:rsid w:val="00913E03"/>
    <w:rsid w:val="00916F69"/>
    <w:rsid w:val="009241A1"/>
    <w:rsid w:val="00924405"/>
    <w:rsid w:val="00925B2D"/>
    <w:rsid w:val="00926953"/>
    <w:rsid w:val="009301C4"/>
    <w:rsid w:val="00930C63"/>
    <w:rsid w:val="009408E8"/>
    <w:rsid w:val="00943288"/>
    <w:rsid w:val="009445C3"/>
    <w:rsid w:val="00944B18"/>
    <w:rsid w:val="009473DB"/>
    <w:rsid w:val="009510FE"/>
    <w:rsid w:val="00962181"/>
    <w:rsid w:val="00964064"/>
    <w:rsid w:val="00964552"/>
    <w:rsid w:val="00965DE3"/>
    <w:rsid w:val="00976D0A"/>
    <w:rsid w:val="00980BCD"/>
    <w:rsid w:val="00981CD4"/>
    <w:rsid w:val="00983BE3"/>
    <w:rsid w:val="00983D2F"/>
    <w:rsid w:val="0098543C"/>
    <w:rsid w:val="0099414C"/>
    <w:rsid w:val="009A267D"/>
    <w:rsid w:val="009A3E67"/>
    <w:rsid w:val="009A443B"/>
    <w:rsid w:val="009A4D15"/>
    <w:rsid w:val="009A536A"/>
    <w:rsid w:val="009A5709"/>
    <w:rsid w:val="009B015E"/>
    <w:rsid w:val="009B275E"/>
    <w:rsid w:val="009B2E15"/>
    <w:rsid w:val="009B5E84"/>
    <w:rsid w:val="009B6CD6"/>
    <w:rsid w:val="009B6EBC"/>
    <w:rsid w:val="009C0A50"/>
    <w:rsid w:val="009C1453"/>
    <w:rsid w:val="009C343A"/>
    <w:rsid w:val="009C3E17"/>
    <w:rsid w:val="009C4220"/>
    <w:rsid w:val="009C533C"/>
    <w:rsid w:val="009C61E1"/>
    <w:rsid w:val="009D1032"/>
    <w:rsid w:val="009D2E96"/>
    <w:rsid w:val="009D41D2"/>
    <w:rsid w:val="009D7433"/>
    <w:rsid w:val="009E0435"/>
    <w:rsid w:val="009E11C5"/>
    <w:rsid w:val="009E3919"/>
    <w:rsid w:val="009E6930"/>
    <w:rsid w:val="009F2AAC"/>
    <w:rsid w:val="009F2E6D"/>
    <w:rsid w:val="009F4E58"/>
    <w:rsid w:val="00A00F84"/>
    <w:rsid w:val="00A0110B"/>
    <w:rsid w:val="00A11179"/>
    <w:rsid w:val="00A11BF3"/>
    <w:rsid w:val="00A11E60"/>
    <w:rsid w:val="00A15294"/>
    <w:rsid w:val="00A1767B"/>
    <w:rsid w:val="00A17804"/>
    <w:rsid w:val="00A24222"/>
    <w:rsid w:val="00A24703"/>
    <w:rsid w:val="00A2586B"/>
    <w:rsid w:val="00A33398"/>
    <w:rsid w:val="00A34B14"/>
    <w:rsid w:val="00A34C52"/>
    <w:rsid w:val="00A40D23"/>
    <w:rsid w:val="00A4167B"/>
    <w:rsid w:val="00A44B67"/>
    <w:rsid w:val="00A46127"/>
    <w:rsid w:val="00A5051F"/>
    <w:rsid w:val="00A50C18"/>
    <w:rsid w:val="00A50F28"/>
    <w:rsid w:val="00A538A1"/>
    <w:rsid w:val="00A54836"/>
    <w:rsid w:val="00A54D06"/>
    <w:rsid w:val="00A5673B"/>
    <w:rsid w:val="00A64143"/>
    <w:rsid w:val="00A64225"/>
    <w:rsid w:val="00A70154"/>
    <w:rsid w:val="00A71177"/>
    <w:rsid w:val="00A719B3"/>
    <w:rsid w:val="00A71BE4"/>
    <w:rsid w:val="00A724B9"/>
    <w:rsid w:val="00A81D7A"/>
    <w:rsid w:val="00A83174"/>
    <w:rsid w:val="00A838DA"/>
    <w:rsid w:val="00A879D4"/>
    <w:rsid w:val="00A9367A"/>
    <w:rsid w:val="00A94D99"/>
    <w:rsid w:val="00A95235"/>
    <w:rsid w:val="00AA30FC"/>
    <w:rsid w:val="00AA662E"/>
    <w:rsid w:val="00AA6EB8"/>
    <w:rsid w:val="00AA7137"/>
    <w:rsid w:val="00AA7B7B"/>
    <w:rsid w:val="00AB2A12"/>
    <w:rsid w:val="00AB3325"/>
    <w:rsid w:val="00AC2A5F"/>
    <w:rsid w:val="00AC6AB2"/>
    <w:rsid w:val="00AD153D"/>
    <w:rsid w:val="00AD2EA5"/>
    <w:rsid w:val="00AD3636"/>
    <w:rsid w:val="00AE04AE"/>
    <w:rsid w:val="00AE241E"/>
    <w:rsid w:val="00AE304F"/>
    <w:rsid w:val="00AE4400"/>
    <w:rsid w:val="00AE4F83"/>
    <w:rsid w:val="00AE754D"/>
    <w:rsid w:val="00AF0A7D"/>
    <w:rsid w:val="00AF31AD"/>
    <w:rsid w:val="00AF4183"/>
    <w:rsid w:val="00AF4D78"/>
    <w:rsid w:val="00AF592F"/>
    <w:rsid w:val="00AF7E7A"/>
    <w:rsid w:val="00B00F62"/>
    <w:rsid w:val="00B06D76"/>
    <w:rsid w:val="00B11020"/>
    <w:rsid w:val="00B11613"/>
    <w:rsid w:val="00B14492"/>
    <w:rsid w:val="00B1462F"/>
    <w:rsid w:val="00B14A73"/>
    <w:rsid w:val="00B15D66"/>
    <w:rsid w:val="00B25E4A"/>
    <w:rsid w:val="00B26217"/>
    <w:rsid w:val="00B33B29"/>
    <w:rsid w:val="00B4177D"/>
    <w:rsid w:val="00B47B38"/>
    <w:rsid w:val="00B5036F"/>
    <w:rsid w:val="00B50B7C"/>
    <w:rsid w:val="00B546B5"/>
    <w:rsid w:val="00B6018A"/>
    <w:rsid w:val="00B646B3"/>
    <w:rsid w:val="00B64AA7"/>
    <w:rsid w:val="00B65B4F"/>
    <w:rsid w:val="00B7005F"/>
    <w:rsid w:val="00B70A0B"/>
    <w:rsid w:val="00B73700"/>
    <w:rsid w:val="00B806F1"/>
    <w:rsid w:val="00B80F4F"/>
    <w:rsid w:val="00B82D59"/>
    <w:rsid w:val="00B85A7C"/>
    <w:rsid w:val="00B93569"/>
    <w:rsid w:val="00BA396A"/>
    <w:rsid w:val="00BA4F00"/>
    <w:rsid w:val="00BB0E2B"/>
    <w:rsid w:val="00BB3D20"/>
    <w:rsid w:val="00BB46F1"/>
    <w:rsid w:val="00BB6DA4"/>
    <w:rsid w:val="00BB6E30"/>
    <w:rsid w:val="00BB7511"/>
    <w:rsid w:val="00BC1AA0"/>
    <w:rsid w:val="00BC2D32"/>
    <w:rsid w:val="00BC3124"/>
    <w:rsid w:val="00BC33AD"/>
    <w:rsid w:val="00BC5B21"/>
    <w:rsid w:val="00BC73C9"/>
    <w:rsid w:val="00BC7615"/>
    <w:rsid w:val="00BD0BEC"/>
    <w:rsid w:val="00BD1DC2"/>
    <w:rsid w:val="00BD600D"/>
    <w:rsid w:val="00BE0B12"/>
    <w:rsid w:val="00BE22C1"/>
    <w:rsid w:val="00BE2F7F"/>
    <w:rsid w:val="00BE4CFD"/>
    <w:rsid w:val="00BE57F2"/>
    <w:rsid w:val="00BE6F99"/>
    <w:rsid w:val="00BE77FA"/>
    <w:rsid w:val="00BF20B9"/>
    <w:rsid w:val="00BF3853"/>
    <w:rsid w:val="00BF601D"/>
    <w:rsid w:val="00BF6521"/>
    <w:rsid w:val="00C0031F"/>
    <w:rsid w:val="00C0076A"/>
    <w:rsid w:val="00C02C8A"/>
    <w:rsid w:val="00C24823"/>
    <w:rsid w:val="00C26583"/>
    <w:rsid w:val="00C3030F"/>
    <w:rsid w:val="00C32235"/>
    <w:rsid w:val="00C32A32"/>
    <w:rsid w:val="00C32B98"/>
    <w:rsid w:val="00C33AF1"/>
    <w:rsid w:val="00C33EE0"/>
    <w:rsid w:val="00C3757A"/>
    <w:rsid w:val="00C42843"/>
    <w:rsid w:val="00C4690C"/>
    <w:rsid w:val="00C5033C"/>
    <w:rsid w:val="00C535E9"/>
    <w:rsid w:val="00C54A43"/>
    <w:rsid w:val="00C54D72"/>
    <w:rsid w:val="00C6009C"/>
    <w:rsid w:val="00C620A1"/>
    <w:rsid w:val="00C63126"/>
    <w:rsid w:val="00C66DC2"/>
    <w:rsid w:val="00C71C22"/>
    <w:rsid w:val="00C73701"/>
    <w:rsid w:val="00C76F4F"/>
    <w:rsid w:val="00C770FC"/>
    <w:rsid w:val="00C80B1C"/>
    <w:rsid w:val="00C81E0C"/>
    <w:rsid w:val="00C835A8"/>
    <w:rsid w:val="00C850B2"/>
    <w:rsid w:val="00C8543C"/>
    <w:rsid w:val="00C866C4"/>
    <w:rsid w:val="00C86F0D"/>
    <w:rsid w:val="00C8732A"/>
    <w:rsid w:val="00C8736C"/>
    <w:rsid w:val="00C93795"/>
    <w:rsid w:val="00C954D0"/>
    <w:rsid w:val="00CA473F"/>
    <w:rsid w:val="00CA4EA9"/>
    <w:rsid w:val="00CA5B02"/>
    <w:rsid w:val="00CB0D0C"/>
    <w:rsid w:val="00CB210C"/>
    <w:rsid w:val="00CB2C95"/>
    <w:rsid w:val="00CB61B0"/>
    <w:rsid w:val="00CC07AA"/>
    <w:rsid w:val="00CC3086"/>
    <w:rsid w:val="00CC7C9A"/>
    <w:rsid w:val="00CD12C6"/>
    <w:rsid w:val="00CD28C0"/>
    <w:rsid w:val="00CD4BAE"/>
    <w:rsid w:val="00CE1AF4"/>
    <w:rsid w:val="00CE46FE"/>
    <w:rsid w:val="00CE5689"/>
    <w:rsid w:val="00CE6994"/>
    <w:rsid w:val="00CE6D1F"/>
    <w:rsid w:val="00CF3119"/>
    <w:rsid w:val="00CF6A79"/>
    <w:rsid w:val="00D0197B"/>
    <w:rsid w:val="00D03274"/>
    <w:rsid w:val="00D03ABF"/>
    <w:rsid w:val="00D03C53"/>
    <w:rsid w:val="00D0670C"/>
    <w:rsid w:val="00D10133"/>
    <w:rsid w:val="00D12BF6"/>
    <w:rsid w:val="00D12C21"/>
    <w:rsid w:val="00D12F7E"/>
    <w:rsid w:val="00D147C3"/>
    <w:rsid w:val="00D16B8C"/>
    <w:rsid w:val="00D2119C"/>
    <w:rsid w:val="00D2146E"/>
    <w:rsid w:val="00D2185F"/>
    <w:rsid w:val="00D235F9"/>
    <w:rsid w:val="00D23C14"/>
    <w:rsid w:val="00D4743C"/>
    <w:rsid w:val="00D52B49"/>
    <w:rsid w:val="00D56557"/>
    <w:rsid w:val="00D62476"/>
    <w:rsid w:val="00D6390F"/>
    <w:rsid w:val="00D63BF6"/>
    <w:rsid w:val="00D6442D"/>
    <w:rsid w:val="00D702B1"/>
    <w:rsid w:val="00D70DE3"/>
    <w:rsid w:val="00D712E5"/>
    <w:rsid w:val="00D742A8"/>
    <w:rsid w:val="00D75F87"/>
    <w:rsid w:val="00D80AFF"/>
    <w:rsid w:val="00D83330"/>
    <w:rsid w:val="00D84590"/>
    <w:rsid w:val="00D84672"/>
    <w:rsid w:val="00D91EDB"/>
    <w:rsid w:val="00DA31C8"/>
    <w:rsid w:val="00DA42A0"/>
    <w:rsid w:val="00DA4A86"/>
    <w:rsid w:val="00DA57FA"/>
    <w:rsid w:val="00DA6CA3"/>
    <w:rsid w:val="00DB00D2"/>
    <w:rsid w:val="00DB090E"/>
    <w:rsid w:val="00DB1D43"/>
    <w:rsid w:val="00DB4DB7"/>
    <w:rsid w:val="00DC117A"/>
    <w:rsid w:val="00DC691C"/>
    <w:rsid w:val="00DD062A"/>
    <w:rsid w:val="00DD0890"/>
    <w:rsid w:val="00DE0267"/>
    <w:rsid w:val="00DE032D"/>
    <w:rsid w:val="00DE287F"/>
    <w:rsid w:val="00DF14C6"/>
    <w:rsid w:val="00DF4DF3"/>
    <w:rsid w:val="00E0500F"/>
    <w:rsid w:val="00E060F5"/>
    <w:rsid w:val="00E111EF"/>
    <w:rsid w:val="00E126CE"/>
    <w:rsid w:val="00E1453A"/>
    <w:rsid w:val="00E21CD6"/>
    <w:rsid w:val="00E21EFB"/>
    <w:rsid w:val="00E2481C"/>
    <w:rsid w:val="00E25543"/>
    <w:rsid w:val="00E27FB4"/>
    <w:rsid w:val="00E3048D"/>
    <w:rsid w:val="00E346BA"/>
    <w:rsid w:val="00E36337"/>
    <w:rsid w:val="00E36E0B"/>
    <w:rsid w:val="00E44CAA"/>
    <w:rsid w:val="00E44D9F"/>
    <w:rsid w:val="00E457CC"/>
    <w:rsid w:val="00E509D2"/>
    <w:rsid w:val="00E5290A"/>
    <w:rsid w:val="00E57DED"/>
    <w:rsid w:val="00E621DB"/>
    <w:rsid w:val="00E6556B"/>
    <w:rsid w:val="00E72981"/>
    <w:rsid w:val="00E74D1C"/>
    <w:rsid w:val="00E77449"/>
    <w:rsid w:val="00E86871"/>
    <w:rsid w:val="00E905F6"/>
    <w:rsid w:val="00E906B1"/>
    <w:rsid w:val="00E944F1"/>
    <w:rsid w:val="00E94CCF"/>
    <w:rsid w:val="00E95755"/>
    <w:rsid w:val="00E96919"/>
    <w:rsid w:val="00EA61E4"/>
    <w:rsid w:val="00EB170F"/>
    <w:rsid w:val="00EB1EA8"/>
    <w:rsid w:val="00EB4A8C"/>
    <w:rsid w:val="00EC294A"/>
    <w:rsid w:val="00EC4D0D"/>
    <w:rsid w:val="00ED036A"/>
    <w:rsid w:val="00ED088B"/>
    <w:rsid w:val="00ED123A"/>
    <w:rsid w:val="00ED186B"/>
    <w:rsid w:val="00ED26D4"/>
    <w:rsid w:val="00EE040A"/>
    <w:rsid w:val="00EE2238"/>
    <w:rsid w:val="00EE45E8"/>
    <w:rsid w:val="00EE464F"/>
    <w:rsid w:val="00EE7248"/>
    <w:rsid w:val="00EF16FF"/>
    <w:rsid w:val="00EF1BB2"/>
    <w:rsid w:val="00EF1DCA"/>
    <w:rsid w:val="00EF60D2"/>
    <w:rsid w:val="00EF7576"/>
    <w:rsid w:val="00EF778A"/>
    <w:rsid w:val="00F00E21"/>
    <w:rsid w:val="00F00ECC"/>
    <w:rsid w:val="00F05A52"/>
    <w:rsid w:val="00F11E86"/>
    <w:rsid w:val="00F15AB6"/>
    <w:rsid w:val="00F16921"/>
    <w:rsid w:val="00F200A6"/>
    <w:rsid w:val="00F21D44"/>
    <w:rsid w:val="00F23320"/>
    <w:rsid w:val="00F23607"/>
    <w:rsid w:val="00F2502C"/>
    <w:rsid w:val="00F25149"/>
    <w:rsid w:val="00F31871"/>
    <w:rsid w:val="00F3349E"/>
    <w:rsid w:val="00F3655F"/>
    <w:rsid w:val="00F36F86"/>
    <w:rsid w:val="00F408BF"/>
    <w:rsid w:val="00F41691"/>
    <w:rsid w:val="00F50072"/>
    <w:rsid w:val="00F50C47"/>
    <w:rsid w:val="00F53469"/>
    <w:rsid w:val="00F544E8"/>
    <w:rsid w:val="00F57051"/>
    <w:rsid w:val="00F621CC"/>
    <w:rsid w:val="00F63165"/>
    <w:rsid w:val="00F64937"/>
    <w:rsid w:val="00F70C8D"/>
    <w:rsid w:val="00F70CD8"/>
    <w:rsid w:val="00F71FB7"/>
    <w:rsid w:val="00F72A79"/>
    <w:rsid w:val="00F72F15"/>
    <w:rsid w:val="00F77990"/>
    <w:rsid w:val="00F77CBF"/>
    <w:rsid w:val="00F816EB"/>
    <w:rsid w:val="00F81960"/>
    <w:rsid w:val="00F82CDB"/>
    <w:rsid w:val="00F8457F"/>
    <w:rsid w:val="00F85AA5"/>
    <w:rsid w:val="00F9051F"/>
    <w:rsid w:val="00F90620"/>
    <w:rsid w:val="00F90A4F"/>
    <w:rsid w:val="00F92C5B"/>
    <w:rsid w:val="00F935EF"/>
    <w:rsid w:val="00F95A8E"/>
    <w:rsid w:val="00F95F48"/>
    <w:rsid w:val="00FA0A7D"/>
    <w:rsid w:val="00FA0C3E"/>
    <w:rsid w:val="00FA6AE8"/>
    <w:rsid w:val="00FB3012"/>
    <w:rsid w:val="00FB3ABF"/>
    <w:rsid w:val="00FB5170"/>
    <w:rsid w:val="00FC380F"/>
    <w:rsid w:val="00FC613C"/>
    <w:rsid w:val="00FD4C6D"/>
    <w:rsid w:val="00FD7A1D"/>
    <w:rsid w:val="00FD7AE5"/>
    <w:rsid w:val="00FE15DF"/>
    <w:rsid w:val="00FE2E8E"/>
    <w:rsid w:val="00FE31C4"/>
    <w:rsid w:val="00FE78A8"/>
    <w:rsid w:val="00FF0CA4"/>
    <w:rsid w:val="00FF18BE"/>
    <w:rsid w:val="00FF2FE1"/>
    <w:rsid w:val="01012540"/>
    <w:rsid w:val="0121375E"/>
    <w:rsid w:val="012650E7"/>
    <w:rsid w:val="01341394"/>
    <w:rsid w:val="013D4E22"/>
    <w:rsid w:val="015E29CD"/>
    <w:rsid w:val="017C7705"/>
    <w:rsid w:val="018B2F92"/>
    <w:rsid w:val="0191296C"/>
    <w:rsid w:val="019209B8"/>
    <w:rsid w:val="01A23E79"/>
    <w:rsid w:val="01B07D90"/>
    <w:rsid w:val="01C16BAB"/>
    <w:rsid w:val="01C3348D"/>
    <w:rsid w:val="01C35466"/>
    <w:rsid w:val="01D93BB9"/>
    <w:rsid w:val="01F17646"/>
    <w:rsid w:val="021178C0"/>
    <w:rsid w:val="021F35EE"/>
    <w:rsid w:val="02212075"/>
    <w:rsid w:val="02242887"/>
    <w:rsid w:val="02283096"/>
    <w:rsid w:val="023410C9"/>
    <w:rsid w:val="0239010C"/>
    <w:rsid w:val="02455748"/>
    <w:rsid w:val="024C3718"/>
    <w:rsid w:val="026577CB"/>
    <w:rsid w:val="02702E80"/>
    <w:rsid w:val="02741763"/>
    <w:rsid w:val="029023DC"/>
    <w:rsid w:val="02A64D24"/>
    <w:rsid w:val="02A65E7A"/>
    <w:rsid w:val="02AA5B89"/>
    <w:rsid w:val="02AF3ECD"/>
    <w:rsid w:val="02BD12C1"/>
    <w:rsid w:val="02F8035C"/>
    <w:rsid w:val="02FC4142"/>
    <w:rsid w:val="03045051"/>
    <w:rsid w:val="03053355"/>
    <w:rsid w:val="03053473"/>
    <w:rsid w:val="031837D0"/>
    <w:rsid w:val="031C34E9"/>
    <w:rsid w:val="032B7E69"/>
    <w:rsid w:val="033576A4"/>
    <w:rsid w:val="033E3F6C"/>
    <w:rsid w:val="0363259C"/>
    <w:rsid w:val="03643F8A"/>
    <w:rsid w:val="0366197E"/>
    <w:rsid w:val="03977E2B"/>
    <w:rsid w:val="03C52FCD"/>
    <w:rsid w:val="03E60176"/>
    <w:rsid w:val="03E80014"/>
    <w:rsid w:val="03EA5534"/>
    <w:rsid w:val="03F71CC2"/>
    <w:rsid w:val="040F7A02"/>
    <w:rsid w:val="041357CD"/>
    <w:rsid w:val="041934A0"/>
    <w:rsid w:val="041F679F"/>
    <w:rsid w:val="04325EE7"/>
    <w:rsid w:val="04494C31"/>
    <w:rsid w:val="0450113F"/>
    <w:rsid w:val="047101D6"/>
    <w:rsid w:val="047A6A25"/>
    <w:rsid w:val="047B232E"/>
    <w:rsid w:val="0492543D"/>
    <w:rsid w:val="049A5851"/>
    <w:rsid w:val="04AB0032"/>
    <w:rsid w:val="04DE27B7"/>
    <w:rsid w:val="04F01EE9"/>
    <w:rsid w:val="052D7BA5"/>
    <w:rsid w:val="05373674"/>
    <w:rsid w:val="05434FA0"/>
    <w:rsid w:val="055052FE"/>
    <w:rsid w:val="056016BE"/>
    <w:rsid w:val="05690B4F"/>
    <w:rsid w:val="05963F86"/>
    <w:rsid w:val="05A01F14"/>
    <w:rsid w:val="05AF6C1D"/>
    <w:rsid w:val="05B74823"/>
    <w:rsid w:val="05B75D70"/>
    <w:rsid w:val="05BB6053"/>
    <w:rsid w:val="05BD2EBE"/>
    <w:rsid w:val="05BD75D5"/>
    <w:rsid w:val="05C22D5A"/>
    <w:rsid w:val="05C433CD"/>
    <w:rsid w:val="05C475BB"/>
    <w:rsid w:val="05C5049C"/>
    <w:rsid w:val="05C56ED2"/>
    <w:rsid w:val="05CA34EA"/>
    <w:rsid w:val="05D45EEE"/>
    <w:rsid w:val="05E449C5"/>
    <w:rsid w:val="05F43C0A"/>
    <w:rsid w:val="061B11E8"/>
    <w:rsid w:val="06276075"/>
    <w:rsid w:val="06297CF6"/>
    <w:rsid w:val="062C0981"/>
    <w:rsid w:val="062D1E1E"/>
    <w:rsid w:val="06327957"/>
    <w:rsid w:val="06345CDA"/>
    <w:rsid w:val="063A08E1"/>
    <w:rsid w:val="06407001"/>
    <w:rsid w:val="06777A64"/>
    <w:rsid w:val="068D4DE3"/>
    <w:rsid w:val="06992174"/>
    <w:rsid w:val="069D7103"/>
    <w:rsid w:val="069F5E65"/>
    <w:rsid w:val="06A014C1"/>
    <w:rsid w:val="06A24644"/>
    <w:rsid w:val="06A520D9"/>
    <w:rsid w:val="06AB256C"/>
    <w:rsid w:val="06AD20EF"/>
    <w:rsid w:val="06B26425"/>
    <w:rsid w:val="06B63E05"/>
    <w:rsid w:val="06B73EC7"/>
    <w:rsid w:val="06BA53B2"/>
    <w:rsid w:val="06BF1FF2"/>
    <w:rsid w:val="06C7124C"/>
    <w:rsid w:val="06E55F17"/>
    <w:rsid w:val="06FF2187"/>
    <w:rsid w:val="07034A01"/>
    <w:rsid w:val="070A4A70"/>
    <w:rsid w:val="071E5516"/>
    <w:rsid w:val="07254ADA"/>
    <w:rsid w:val="07257D50"/>
    <w:rsid w:val="0732303F"/>
    <w:rsid w:val="07401464"/>
    <w:rsid w:val="075B203B"/>
    <w:rsid w:val="076A7941"/>
    <w:rsid w:val="076C39BB"/>
    <w:rsid w:val="076F1236"/>
    <w:rsid w:val="07833C3C"/>
    <w:rsid w:val="07966D78"/>
    <w:rsid w:val="07AC26BA"/>
    <w:rsid w:val="07B6337F"/>
    <w:rsid w:val="07C83C02"/>
    <w:rsid w:val="07CE1557"/>
    <w:rsid w:val="07FD7550"/>
    <w:rsid w:val="08047CBC"/>
    <w:rsid w:val="08052302"/>
    <w:rsid w:val="082712F5"/>
    <w:rsid w:val="083A0873"/>
    <w:rsid w:val="083B26FC"/>
    <w:rsid w:val="084A6D6B"/>
    <w:rsid w:val="086E3851"/>
    <w:rsid w:val="089963F4"/>
    <w:rsid w:val="08C229B3"/>
    <w:rsid w:val="08E13A47"/>
    <w:rsid w:val="08FC1E91"/>
    <w:rsid w:val="09176C6D"/>
    <w:rsid w:val="091A7535"/>
    <w:rsid w:val="091B727A"/>
    <w:rsid w:val="091C2786"/>
    <w:rsid w:val="091E7303"/>
    <w:rsid w:val="091F3829"/>
    <w:rsid w:val="0928026B"/>
    <w:rsid w:val="092B71F1"/>
    <w:rsid w:val="09432405"/>
    <w:rsid w:val="094D7A67"/>
    <w:rsid w:val="094F1627"/>
    <w:rsid w:val="095262B8"/>
    <w:rsid w:val="097F4C26"/>
    <w:rsid w:val="0983203D"/>
    <w:rsid w:val="098A41A7"/>
    <w:rsid w:val="09996D06"/>
    <w:rsid w:val="099A696E"/>
    <w:rsid w:val="09A63624"/>
    <w:rsid w:val="09AD3F84"/>
    <w:rsid w:val="09BD242C"/>
    <w:rsid w:val="09BD4F56"/>
    <w:rsid w:val="09D25F76"/>
    <w:rsid w:val="09F9062C"/>
    <w:rsid w:val="09FF309B"/>
    <w:rsid w:val="0A037470"/>
    <w:rsid w:val="0A0D3253"/>
    <w:rsid w:val="0A123978"/>
    <w:rsid w:val="0A1F685F"/>
    <w:rsid w:val="0A29608C"/>
    <w:rsid w:val="0A334D05"/>
    <w:rsid w:val="0A3C4D68"/>
    <w:rsid w:val="0A4D781E"/>
    <w:rsid w:val="0A5B13F8"/>
    <w:rsid w:val="0A680EE3"/>
    <w:rsid w:val="0A786AEF"/>
    <w:rsid w:val="0A7E3AF3"/>
    <w:rsid w:val="0A836A72"/>
    <w:rsid w:val="0A947F74"/>
    <w:rsid w:val="0AA1394A"/>
    <w:rsid w:val="0AB1002B"/>
    <w:rsid w:val="0ABB2D17"/>
    <w:rsid w:val="0ABF2205"/>
    <w:rsid w:val="0AC41681"/>
    <w:rsid w:val="0AC450DC"/>
    <w:rsid w:val="0ACB63F1"/>
    <w:rsid w:val="0AD55616"/>
    <w:rsid w:val="0AE237F4"/>
    <w:rsid w:val="0AEA3181"/>
    <w:rsid w:val="0AF21E3B"/>
    <w:rsid w:val="0B034996"/>
    <w:rsid w:val="0B1155AE"/>
    <w:rsid w:val="0B187AA4"/>
    <w:rsid w:val="0B210234"/>
    <w:rsid w:val="0B215F0B"/>
    <w:rsid w:val="0B26457B"/>
    <w:rsid w:val="0B28541F"/>
    <w:rsid w:val="0B2D33D6"/>
    <w:rsid w:val="0B3F15B5"/>
    <w:rsid w:val="0B476C8F"/>
    <w:rsid w:val="0B4931BE"/>
    <w:rsid w:val="0B5078C9"/>
    <w:rsid w:val="0B5213C5"/>
    <w:rsid w:val="0B5E411A"/>
    <w:rsid w:val="0B6B051B"/>
    <w:rsid w:val="0B816318"/>
    <w:rsid w:val="0B874E52"/>
    <w:rsid w:val="0B881794"/>
    <w:rsid w:val="0B917709"/>
    <w:rsid w:val="0BA7635A"/>
    <w:rsid w:val="0BC401F7"/>
    <w:rsid w:val="0BD178B6"/>
    <w:rsid w:val="0BD806CD"/>
    <w:rsid w:val="0BE107DE"/>
    <w:rsid w:val="0BEA7692"/>
    <w:rsid w:val="0BEB6750"/>
    <w:rsid w:val="0BFD3757"/>
    <w:rsid w:val="0C116BC1"/>
    <w:rsid w:val="0C1E2914"/>
    <w:rsid w:val="0C2C122B"/>
    <w:rsid w:val="0C2C3BEE"/>
    <w:rsid w:val="0C334AEB"/>
    <w:rsid w:val="0C477AE1"/>
    <w:rsid w:val="0C555F42"/>
    <w:rsid w:val="0C5C69F1"/>
    <w:rsid w:val="0C8419C4"/>
    <w:rsid w:val="0C880C59"/>
    <w:rsid w:val="0CA56096"/>
    <w:rsid w:val="0CA93776"/>
    <w:rsid w:val="0CC553E3"/>
    <w:rsid w:val="0CE2293D"/>
    <w:rsid w:val="0CE45DA6"/>
    <w:rsid w:val="0CE7324B"/>
    <w:rsid w:val="0CED7311"/>
    <w:rsid w:val="0D016F10"/>
    <w:rsid w:val="0D15073F"/>
    <w:rsid w:val="0D1863AA"/>
    <w:rsid w:val="0D1C732F"/>
    <w:rsid w:val="0D2D5909"/>
    <w:rsid w:val="0D31465C"/>
    <w:rsid w:val="0D3D7C96"/>
    <w:rsid w:val="0D4F0171"/>
    <w:rsid w:val="0D652827"/>
    <w:rsid w:val="0D803474"/>
    <w:rsid w:val="0D805FFF"/>
    <w:rsid w:val="0DB80F1D"/>
    <w:rsid w:val="0DBA3094"/>
    <w:rsid w:val="0DC91529"/>
    <w:rsid w:val="0DC932D7"/>
    <w:rsid w:val="0DD33A25"/>
    <w:rsid w:val="0DD423A8"/>
    <w:rsid w:val="0DDB2CA3"/>
    <w:rsid w:val="0DEC01A3"/>
    <w:rsid w:val="0DF71FB7"/>
    <w:rsid w:val="0DFE2B9D"/>
    <w:rsid w:val="0E0B1085"/>
    <w:rsid w:val="0E1C24B5"/>
    <w:rsid w:val="0E1D18E7"/>
    <w:rsid w:val="0E2141F0"/>
    <w:rsid w:val="0E36183F"/>
    <w:rsid w:val="0E3F1CFE"/>
    <w:rsid w:val="0E4B6482"/>
    <w:rsid w:val="0E554017"/>
    <w:rsid w:val="0E567AED"/>
    <w:rsid w:val="0E5A08F4"/>
    <w:rsid w:val="0E5B6625"/>
    <w:rsid w:val="0E5C002F"/>
    <w:rsid w:val="0E6D3E28"/>
    <w:rsid w:val="0E7220DA"/>
    <w:rsid w:val="0E927953"/>
    <w:rsid w:val="0EB67D00"/>
    <w:rsid w:val="0ED03EE6"/>
    <w:rsid w:val="0ED34BFF"/>
    <w:rsid w:val="0EFC2E24"/>
    <w:rsid w:val="0F146ED7"/>
    <w:rsid w:val="0F24422B"/>
    <w:rsid w:val="0F416352"/>
    <w:rsid w:val="0F470DB5"/>
    <w:rsid w:val="0F4F5710"/>
    <w:rsid w:val="0F7C0E1C"/>
    <w:rsid w:val="0F867445"/>
    <w:rsid w:val="0F9C4D21"/>
    <w:rsid w:val="0FB03677"/>
    <w:rsid w:val="0FD1709D"/>
    <w:rsid w:val="0FE13405"/>
    <w:rsid w:val="0FF00E6A"/>
    <w:rsid w:val="0FF275BE"/>
    <w:rsid w:val="10086526"/>
    <w:rsid w:val="10101901"/>
    <w:rsid w:val="10246484"/>
    <w:rsid w:val="10260427"/>
    <w:rsid w:val="102962AF"/>
    <w:rsid w:val="102B39F2"/>
    <w:rsid w:val="10326F3F"/>
    <w:rsid w:val="103543D4"/>
    <w:rsid w:val="103B2B18"/>
    <w:rsid w:val="104F3093"/>
    <w:rsid w:val="106603EC"/>
    <w:rsid w:val="106771E5"/>
    <w:rsid w:val="10711109"/>
    <w:rsid w:val="109E3E77"/>
    <w:rsid w:val="109F18C4"/>
    <w:rsid w:val="10B72E6B"/>
    <w:rsid w:val="10C70223"/>
    <w:rsid w:val="10D16568"/>
    <w:rsid w:val="10EE1FD8"/>
    <w:rsid w:val="11070BF0"/>
    <w:rsid w:val="11124BAF"/>
    <w:rsid w:val="117B4697"/>
    <w:rsid w:val="11801B85"/>
    <w:rsid w:val="11831244"/>
    <w:rsid w:val="119442D8"/>
    <w:rsid w:val="119565B6"/>
    <w:rsid w:val="119D2B2E"/>
    <w:rsid w:val="11AC469A"/>
    <w:rsid w:val="11BD066D"/>
    <w:rsid w:val="11DC2754"/>
    <w:rsid w:val="11DC4531"/>
    <w:rsid w:val="11E21E3A"/>
    <w:rsid w:val="11F54030"/>
    <w:rsid w:val="12034918"/>
    <w:rsid w:val="12106D26"/>
    <w:rsid w:val="121278F5"/>
    <w:rsid w:val="121E246B"/>
    <w:rsid w:val="122128E3"/>
    <w:rsid w:val="122C3D05"/>
    <w:rsid w:val="125873A5"/>
    <w:rsid w:val="12665599"/>
    <w:rsid w:val="12701335"/>
    <w:rsid w:val="1272448F"/>
    <w:rsid w:val="127C4BF3"/>
    <w:rsid w:val="12877F27"/>
    <w:rsid w:val="12931F62"/>
    <w:rsid w:val="12987028"/>
    <w:rsid w:val="129C1B2D"/>
    <w:rsid w:val="12B37824"/>
    <w:rsid w:val="13005131"/>
    <w:rsid w:val="130D7E30"/>
    <w:rsid w:val="13472BF9"/>
    <w:rsid w:val="136C1488"/>
    <w:rsid w:val="1387012B"/>
    <w:rsid w:val="13AF4072"/>
    <w:rsid w:val="13B44B89"/>
    <w:rsid w:val="13B55464"/>
    <w:rsid w:val="13B81C81"/>
    <w:rsid w:val="13BB6379"/>
    <w:rsid w:val="13BF31B2"/>
    <w:rsid w:val="13C46A1B"/>
    <w:rsid w:val="13C54541"/>
    <w:rsid w:val="13CE4380"/>
    <w:rsid w:val="14070740"/>
    <w:rsid w:val="1410288C"/>
    <w:rsid w:val="142651B7"/>
    <w:rsid w:val="142A1D00"/>
    <w:rsid w:val="142D3D09"/>
    <w:rsid w:val="143C3195"/>
    <w:rsid w:val="144239EB"/>
    <w:rsid w:val="14425D3E"/>
    <w:rsid w:val="145538A3"/>
    <w:rsid w:val="14783A6C"/>
    <w:rsid w:val="149117A5"/>
    <w:rsid w:val="14A77293"/>
    <w:rsid w:val="14B0345E"/>
    <w:rsid w:val="14EA0565"/>
    <w:rsid w:val="14F141B8"/>
    <w:rsid w:val="15026A89"/>
    <w:rsid w:val="151034BE"/>
    <w:rsid w:val="15115086"/>
    <w:rsid w:val="151632A6"/>
    <w:rsid w:val="151B330A"/>
    <w:rsid w:val="15205397"/>
    <w:rsid w:val="152C4D1E"/>
    <w:rsid w:val="154D1D9A"/>
    <w:rsid w:val="155B5337"/>
    <w:rsid w:val="156B2323"/>
    <w:rsid w:val="157B28FC"/>
    <w:rsid w:val="15886855"/>
    <w:rsid w:val="15915022"/>
    <w:rsid w:val="159C41BD"/>
    <w:rsid w:val="15A07587"/>
    <w:rsid w:val="15A37916"/>
    <w:rsid w:val="15AD39C6"/>
    <w:rsid w:val="15BD19E8"/>
    <w:rsid w:val="15CC5B4C"/>
    <w:rsid w:val="1608698A"/>
    <w:rsid w:val="161C16A3"/>
    <w:rsid w:val="161F6E36"/>
    <w:rsid w:val="16362837"/>
    <w:rsid w:val="16466E1F"/>
    <w:rsid w:val="164E081E"/>
    <w:rsid w:val="16603021"/>
    <w:rsid w:val="166529D0"/>
    <w:rsid w:val="16794B55"/>
    <w:rsid w:val="168356FE"/>
    <w:rsid w:val="168D7DF4"/>
    <w:rsid w:val="16A26B35"/>
    <w:rsid w:val="16A90391"/>
    <w:rsid w:val="16B8213B"/>
    <w:rsid w:val="17070B83"/>
    <w:rsid w:val="170C497F"/>
    <w:rsid w:val="172A186E"/>
    <w:rsid w:val="172C0257"/>
    <w:rsid w:val="172E699E"/>
    <w:rsid w:val="1740377F"/>
    <w:rsid w:val="17434287"/>
    <w:rsid w:val="175A4312"/>
    <w:rsid w:val="175D7709"/>
    <w:rsid w:val="176C53FF"/>
    <w:rsid w:val="176F3E2F"/>
    <w:rsid w:val="17701647"/>
    <w:rsid w:val="177938DB"/>
    <w:rsid w:val="179A5F12"/>
    <w:rsid w:val="17A543FC"/>
    <w:rsid w:val="17B56B4C"/>
    <w:rsid w:val="17CD596F"/>
    <w:rsid w:val="17CE60BA"/>
    <w:rsid w:val="17E91394"/>
    <w:rsid w:val="17F465B5"/>
    <w:rsid w:val="180218D6"/>
    <w:rsid w:val="180778D9"/>
    <w:rsid w:val="18220240"/>
    <w:rsid w:val="1857172C"/>
    <w:rsid w:val="185C1918"/>
    <w:rsid w:val="186D1664"/>
    <w:rsid w:val="18736C61"/>
    <w:rsid w:val="187C68D6"/>
    <w:rsid w:val="188E7CD6"/>
    <w:rsid w:val="189D5516"/>
    <w:rsid w:val="18CE169A"/>
    <w:rsid w:val="18FB2E81"/>
    <w:rsid w:val="18FC7FEF"/>
    <w:rsid w:val="18FF45D2"/>
    <w:rsid w:val="19044F94"/>
    <w:rsid w:val="19094ACD"/>
    <w:rsid w:val="192F4B40"/>
    <w:rsid w:val="19340696"/>
    <w:rsid w:val="193B7A33"/>
    <w:rsid w:val="19511AC4"/>
    <w:rsid w:val="19526868"/>
    <w:rsid w:val="199107CA"/>
    <w:rsid w:val="199B6470"/>
    <w:rsid w:val="199D3FB4"/>
    <w:rsid w:val="199F49F1"/>
    <w:rsid w:val="19B436B4"/>
    <w:rsid w:val="19C870FD"/>
    <w:rsid w:val="19CF06B4"/>
    <w:rsid w:val="19D3522E"/>
    <w:rsid w:val="19DD6C02"/>
    <w:rsid w:val="19E505F4"/>
    <w:rsid w:val="19ED659F"/>
    <w:rsid w:val="1A0058AB"/>
    <w:rsid w:val="1A2D2299"/>
    <w:rsid w:val="1A347CEF"/>
    <w:rsid w:val="1A5003AD"/>
    <w:rsid w:val="1A56470B"/>
    <w:rsid w:val="1A5933A9"/>
    <w:rsid w:val="1A62472C"/>
    <w:rsid w:val="1A7541AE"/>
    <w:rsid w:val="1A7B1514"/>
    <w:rsid w:val="1A7F4B5E"/>
    <w:rsid w:val="1AB51091"/>
    <w:rsid w:val="1AC530E6"/>
    <w:rsid w:val="1ACF247A"/>
    <w:rsid w:val="1AF617DB"/>
    <w:rsid w:val="1AFF47DC"/>
    <w:rsid w:val="1B092500"/>
    <w:rsid w:val="1B2A290D"/>
    <w:rsid w:val="1B2C5248"/>
    <w:rsid w:val="1B2D55FB"/>
    <w:rsid w:val="1B300DFA"/>
    <w:rsid w:val="1B334677"/>
    <w:rsid w:val="1B387D27"/>
    <w:rsid w:val="1B465223"/>
    <w:rsid w:val="1B484A5F"/>
    <w:rsid w:val="1B490670"/>
    <w:rsid w:val="1B545E34"/>
    <w:rsid w:val="1B651664"/>
    <w:rsid w:val="1B6B2A81"/>
    <w:rsid w:val="1B7241E7"/>
    <w:rsid w:val="1B910559"/>
    <w:rsid w:val="1B992091"/>
    <w:rsid w:val="1B996E40"/>
    <w:rsid w:val="1B9A2E27"/>
    <w:rsid w:val="1BA52394"/>
    <w:rsid w:val="1BB54362"/>
    <w:rsid w:val="1BB94ACA"/>
    <w:rsid w:val="1BC00F8E"/>
    <w:rsid w:val="1BC41E67"/>
    <w:rsid w:val="1BCB0FE1"/>
    <w:rsid w:val="1BCD5023"/>
    <w:rsid w:val="1BD619E1"/>
    <w:rsid w:val="1BDA490E"/>
    <w:rsid w:val="1BDF176B"/>
    <w:rsid w:val="1BE51C24"/>
    <w:rsid w:val="1C140D4A"/>
    <w:rsid w:val="1C18440A"/>
    <w:rsid w:val="1C2C03FD"/>
    <w:rsid w:val="1C3F369E"/>
    <w:rsid w:val="1C667FBB"/>
    <w:rsid w:val="1C6B446D"/>
    <w:rsid w:val="1C717B81"/>
    <w:rsid w:val="1C735BE1"/>
    <w:rsid w:val="1C8155C0"/>
    <w:rsid w:val="1C8B5E3B"/>
    <w:rsid w:val="1C99480E"/>
    <w:rsid w:val="1CA34887"/>
    <w:rsid w:val="1CB14AF6"/>
    <w:rsid w:val="1CC419E4"/>
    <w:rsid w:val="1CDC54FF"/>
    <w:rsid w:val="1CDD7F9F"/>
    <w:rsid w:val="1CE4258A"/>
    <w:rsid w:val="1CEC500A"/>
    <w:rsid w:val="1D0C0064"/>
    <w:rsid w:val="1D1B7DFA"/>
    <w:rsid w:val="1D22094A"/>
    <w:rsid w:val="1D2D7C5D"/>
    <w:rsid w:val="1D315F2D"/>
    <w:rsid w:val="1D417380"/>
    <w:rsid w:val="1D4E1F7C"/>
    <w:rsid w:val="1D5A03F0"/>
    <w:rsid w:val="1D6133A9"/>
    <w:rsid w:val="1D6D4E44"/>
    <w:rsid w:val="1D6F0859"/>
    <w:rsid w:val="1D7A7388"/>
    <w:rsid w:val="1D7C6CEC"/>
    <w:rsid w:val="1D857F66"/>
    <w:rsid w:val="1D9275E0"/>
    <w:rsid w:val="1D957C3C"/>
    <w:rsid w:val="1D972C7E"/>
    <w:rsid w:val="1DB46D00"/>
    <w:rsid w:val="1DB54555"/>
    <w:rsid w:val="1DBC7328"/>
    <w:rsid w:val="1E0568EC"/>
    <w:rsid w:val="1E074F6E"/>
    <w:rsid w:val="1E0B19A9"/>
    <w:rsid w:val="1E1118FC"/>
    <w:rsid w:val="1E127F80"/>
    <w:rsid w:val="1E1C2DEA"/>
    <w:rsid w:val="1E1F2C1F"/>
    <w:rsid w:val="1E207F82"/>
    <w:rsid w:val="1E316E0B"/>
    <w:rsid w:val="1E390420"/>
    <w:rsid w:val="1E5A078D"/>
    <w:rsid w:val="1E5B544A"/>
    <w:rsid w:val="1E643D83"/>
    <w:rsid w:val="1E68351F"/>
    <w:rsid w:val="1E805EE4"/>
    <w:rsid w:val="1E8146C4"/>
    <w:rsid w:val="1E833F8F"/>
    <w:rsid w:val="1E841F9B"/>
    <w:rsid w:val="1E851C27"/>
    <w:rsid w:val="1E955D7C"/>
    <w:rsid w:val="1EAF2075"/>
    <w:rsid w:val="1EBA2EF4"/>
    <w:rsid w:val="1ECC6BF1"/>
    <w:rsid w:val="1EE54759"/>
    <w:rsid w:val="1EF0074A"/>
    <w:rsid w:val="1EFE2955"/>
    <w:rsid w:val="1F0625DD"/>
    <w:rsid w:val="1F0B177D"/>
    <w:rsid w:val="1F0C571A"/>
    <w:rsid w:val="1F121B9E"/>
    <w:rsid w:val="1F140ADB"/>
    <w:rsid w:val="1F2411BD"/>
    <w:rsid w:val="1F2B2029"/>
    <w:rsid w:val="1F535789"/>
    <w:rsid w:val="1F5A0233"/>
    <w:rsid w:val="1F5B69A5"/>
    <w:rsid w:val="1F642574"/>
    <w:rsid w:val="1F7F7E7C"/>
    <w:rsid w:val="1F8452B0"/>
    <w:rsid w:val="1F8D2F48"/>
    <w:rsid w:val="1FA11F3B"/>
    <w:rsid w:val="1FA94D17"/>
    <w:rsid w:val="1FC32FF8"/>
    <w:rsid w:val="1FCD3E7D"/>
    <w:rsid w:val="200A4937"/>
    <w:rsid w:val="201611AF"/>
    <w:rsid w:val="203308BA"/>
    <w:rsid w:val="204611C9"/>
    <w:rsid w:val="204761EA"/>
    <w:rsid w:val="20546FFB"/>
    <w:rsid w:val="20576639"/>
    <w:rsid w:val="207D538B"/>
    <w:rsid w:val="20850611"/>
    <w:rsid w:val="20952D0D"/>
    <w:rsid w:val="20A532EA"/>
    <w:rsid w:val="20B81909"/>
    <w:rsid w:val="20C2421C"/>
    <w:rsid w:val="20D03084"/>
    <w:rsid w:val="20E20C8A"/>
    <w:rsid w:val="2118482A"/>
    <w:rsid w:val="21257947"/>
    <w:rsid w:val="21271EB8"/>
    <w:rsid w:val="212C1386"/>
    <w:rsid w:val="212E0C13"/>
    <w:rsid w:val="213D0E44"/>
    <w:rsid w:val="21554F49"/>
    <w:rsid w:val="216058A9"/>
    <w:rsid w:val="21642830"/>
    <w:rsid w:val="216B7F51"/>
    <w:rsid w:val="217909EF"/>
    <w:rsid w:val="217A47CD"/>
    <w:rsid w:val="21815922"/>
    <w:rsid w:val="21A01FEF"/>
    <w:rsid w:val="21AA7655"/>
    <w:rsid w:val="21BA109D"/>
    <w:rsid w:val="21CA3163"/>
    <w:rsid w:val="21CB71C6"/>
    <w:rsid w:val="21F4357B"/>
    <w:rsid w:val="21F60746"/>
    <w:rsid w:val="22010E3A"/>
    <w:rsid w:val="22230470"/>
    <w:rsid w:val="223C059D"/>
    <w:rsid w:val="224C3F89"/>
    <w:rsid w:val="22614610"/>
    <w:rsid w:val="22682C17"/>
    <w:rsid w:val="227B60DB"/>
    <w:rsid w:val="229E5EAD"/>
    <w:rsid w:val="22A2261D"/>
    <w:rsid w:val="22BD2FB3"/>
    <w:rsid w:val="22BF4884"/>
    <w:rsid w:val="22CE2427"/>
    <w:rsid w:val="22D8533B"/>
    <w:rsid w:val="22DC0BAA"/>
    <w:rsid w:val="230C0965"/>
    <w:rsid w:val="231E65C4"/>
    <w:rsid w:val="23206599"/>
    <w:rsid w:val="23206D6B"/>
    <w:rsid w:val="232A4B3A"/>
    <w:rsid w:val="233D4AE2"/>
    <w:rsid w:val="235449B7"/>
    <w:rsid w:val="235D394E"/>
    <w:rsid w:val="2365127A"/>
    <w:rsid w:val="23730BA9"/>
    <w:rsid w:val="238D0A75"/>
    <w:rsid w:val="23B45750"/>
    <w:rsid w:val="23B77B66"/>
    <w:rsid w:val="23C61FB9"/>
    <w:rsid w:val="23C734D4"/>
    <w:rsid w:val="23D620B3"/>
    <w:rsid w:val="23D82ACD"/>
    <w:rsid w:val="23F073B8"/>
    <w:rsid w:val="23F641ED"/>
    <w:rsid w:val="23FC50FF"/>
    <w:rsid w:val="24143301"/>
    <w:rsid w:val="241872B6"/>
    <w:rsid w:val="24224ADE"/>
    <w:rsid w:val="243A0912"/>
    <w:rsid w:val="244040D2"/>
    <w:rsid w:val="2445216B"/>
    <w:rsid w:val="2447784D"/>
    <w:rsid w:val="245D5759"/>
    <w:rsid w:val="24A439FC"/>
    <w:rsid w:val="24B3711A"/>
    <w:rsid w:val="24B40439"/>
    <w:rsid w:val="24BB1435"/>
    <w:rsid w:val="24C65E92"/>
    <w:rsid w:val="24CB7360"/>
    <w:rsid w:val="24D25416"/>
    <w:rsid w:val="24FB5FF1"/>
    <w:rsid w:val="25090D14"/>
    <w:rsid w:val="250E0D0B"/>
    <w:rsid w:val="2527153D"/>
    <w:rsid w:val="25290BAE"/>
    <w:rsid w:val="252A524A"/>
    <w:rsid w:val="252F033A"/>
    <w:rsid w:val="254104C4"/>
    <w:rsid w:val="25496D80"/>
    <w:rsid w:val="2558147C"/>
    <w:rsid w:val="2560025E"/>
    <w:rsid w:val="256207AC"/>
    <w:rsid w:val="25660906"/>
    <w:rsid w:val="256C162E"/>
    <w:rsid w:val="258029D5"/>
    <w:rsid w:val="258C61E2"/>
    <w:rsid w:val="25A510C0"/>
    <w:rsid w:val="25A73DCF"/>
    <w:rsid w:val="25A7718F"/>
    <w:rsid w:val="25A805C9"/>
    <w:rsid w:val="25B63372"/>
    <w:rsid w:val="25B63F05"/>
    <w:rsid w:val="25BB159C"/>
    <w:rsid w:val="25CE3556"/>
    <w:rsid w:val="25D661A2"/>
    <w:rsid w:val="25F43911"/>
    <w:rsid w:val="26054C22"/>
    <w:rsid w:val="260A4467"/>
    <w:rsid w:val="26374EB4"/>
    <w:rsid w:val="2670033E"/>
    <w:rsid w:val="268A749C"/>
    <w:rsid w:val="268F1F69"/>
    <w:rsid w:val="26922045"/>
    <w:rsid w:val="26A51DC0"/>
    <w:rsid w:val="26A937E3"/>
    <w:rsid w:val="26AF1B25"/>
    <w:rsid w:val="26D0710B"/>
    <w:rsid w:val="26D50045"/>
    <w:rsid w:val="26D91416"/>
    <w:rsid w:val="26D976EA"/>
    <w:rsid w:val="26DA3948"/>
    <w:rsid w:val="26DB2831"/>
    <w:rsid w:val="26E56224"/>
    <w:rsid w:val="27005B64"/>
    <w:rsid w:val="27047BE9"/>
    <w:rsid w:val="270A6CD4"/>
    <w:rsid w:val="270F7BAB"/>
    <w:rsid w:val="27127C7A"/>
    <w:rsid w:val="271D5FB1"/>
    <w:rsid w:val="271D6B56"/>
    <w:rsid w:val="272F749C"/>
    <w:rsid w:val="27331EA7"/>
    <w:rsid w:val="27345ED5"/>
    <w:rsid w:val="27583FA4"/>
    <w:rsid w:val="276A59E4"/>
    <w:rsid w:val="276F02BC"/>
    <w:rsid w:val="27845967"/>
    <w:rsid w:val="279127ED"/>
    <w:rsid w:val="279D28E1"/>
    <w:rsid w:val="27A71910"/>
    <w:rsid w:val="27B7423B"/>
    <w:rsid w:val="27BB23B4"/>
    <w:rsid w:val="27C70430"/>
    <w:rsid w:val="27E15F27"/>
    <w:rsid w:val="27FC56A6"/>
    <w:rsid w:val="28092B8E"/>
    <w:rsid w:val="28117A00"/>
    <w:rsid w:val="283E4B96"/>
    <w:rsid w:val="28517879"/>
    <w:rsid w:val="286D4E26"/>
    <w:rsid w:val="287C45E0"/>
    <w:rsid w:val="28852A19"/>
    <w:rsid w:val="28904CC6"/>
    <w:rsid w:val="289743AF"/>
    <w:rsid w:val="289A37CB"/>
    <w:rsid w:val="28B0261E"/>
    <w:rsid w:val="28C655E7"/>
    <w:rsid w:val="28C729D3"/>
    <w:rsid w:val="28D61C74"/>
    <w:rsid w:val="28E21CE7"/>
    <w:rsid w:val="28EE3997"/>
    <w:rsid w:val="28F907C1"/>
    <w:rsid w:val="2908157D"/>
    <w:rsid w:val="290D2578"/>
    <w:rsid w:val="29263A04"/>
    <w:rsid w:val="292A3AEB"/>
    <w:rsid w:val="293571A2"/>
    <w:rsid w:val="294A1318"/>
    <w:rsid w:val="29547E4A"/>
    <w:rsid w:val="2956626B"/>
    <w:rsid w:val="295A2F33"/>
    <w:rsid w:val="296307C8"/>
    <w:rsid w:val="297D524A"/>
    <w:rsid w:val="299D252A"/>
    <w:rsid w:val="29A547A1"/>
    <w:rsid w:val="29B4131E"/>
    <w:rsid w:val="29B475C7"/>
    <w:rsid w:val="29C3151F"/>
    <w:rsid w:val="29C9475C"/>
    <w:rsid w:val="29CC2FE8"/>
    <w:rsid w:val="29DD3F3B"/>
    <w:rsid w:val="29EF1B11"/>
    <w:rsid w:val="29F17767"/>
    <w:rsid w:val="29F93F4A"/>
    <w:rsid w:val="29FC2AFF"/>
    <w:rsid w:val="2A087B2A"/>
    <w:rsid w:val="2A0C2882"/>
    <w:rsid w:val="2A0D49A8"/>
    <w:rsid w:val="2A362C99"/>
    <w:rsid w:val="2A382AAC"/>
    <w:rsid w:val="2A435F0E"/>
    <w:rsid w:val="2A467A58"/>
    <w:rsid w:val="2A5C1303"/>
    <w:rsid w:val="2A77023B"/>
    <w:rsid w:val="2A7D5F06"/>
    <w:rsid w:val="2A8E7638"/>
    <w:rsid w:val="2AA44752"/>
    <w:rsid w:val="2ABB6208"/>
    <w:rsid w:val="2AC349ED"/>
    <w:rsid w:val="2AC86999"/>
    <w:rsid w:val="2ACA2711"/>
    <w:rsid w:val="2AD94E78"/>
    <w:rsid w:val="2ADE09DA"/>
    <w:rsid w:val="2ADF4ACD"/>
    <w:rsid w:val="2B051478"/>
    <w:rsid w:val="2B056E92"/>
    <w:rsid w:val="2B142F07"/>
    <w:rsid w:val="2B157704"/>
    <w:rsid w:val="2B1D2B79"/>
    <w:rsid w:val="2B2203DB"/>
    <w:rsid w:val="2B2438D4"/>
    <w:rsid w:val="2B27276C"/>
    <w:rsid w:val="2B3F706F"/>
    <w:rsid w:val="2B596414"/>
    <w:rsid w:val="2B6212C5"/>
    <w:rsid w:val="2B6A56EA"/>
    <w:rsid w:val="2B8A61FF"/>
    <w:rsid w:val="2B942D1F"/>
    <w:rsid w:val="2B9575A4"/>
    <w:rsid w:val="2BC61FAB"/>
    <w:rsid w:val="2BED16BA"/>
    <w:rsid w:val="2BF51FBD"/>
    <w:rsid w:val="2BFF51A3"/>
    <w:rsid w:val="2C0016AF"/>
    <w:rsid w:val="2C0066BA"/>
    <w:rsid w:val="2C0460F4"/>
    <w:rsid w:val="2C4343BB"/>
    <w:rsid w:val="2C4A21A4"/>
    <w:rsid w:val="2C5E7DA8"/>
    <w:rsid w:val="2C923BE5"/>
    <w:rsid w:val="2C956D4E"/>
    <w:rsid w:val="2CB43679"/>
    <w:rsid w:val="2CC50FE8"/>
    <w:rsid w:val="2CCD4DE7"/>
    <w:rsid w:val="2CD83797"/>
    <w:rsid w:val="2CE36127"/>
    <w:rsid w:val="2CE66E27"/>
    <w:rsid w:val="2CF03692"/>
    <w:rsid w:val="2CF33CD2"/>
    <w:rsid w:val="2CFC098A"/>
    <w:rsid w:val="2D142457"/>
    <w:rsid w:val="2D2634C1"/>
    <w:rsid w:val="2D362CA5"/>
    <w:rsid w:val="2D4A6E15"/>
    <w:rsid w:val="2D796670"/>
    <w:rsid w:val="2D7C27B5"/>
    <w:rsid w:val="2D7F4447"/>
    <w:rsid w:val="2D8060B1"/>
    <w:rsid w:val="2D8E41AF"/>
    <w:rsid w:val="2D8F3BC3"/>
    <w:rsid w:val="2D9609A1"/>
    <w:rsid w:val="2DB77EB5"/>
    <w:rsid w:val="2DC9099A"/>
    <w:rsid w:val="2DE75970"/>
    <w:rsid w:val="2DF63A29"/>
    <w:rsid w:val="2DF65B91"/>
    <w:rsid w:val="2E114AFB"/>
    <w:rsid w:val="2E140049"/>
    <w:rsid w:val="2E262354"/>
    <w:rsid w:val="2E2D1F75"/>
    <w:rsid w:val="2E3258A3"/>
    <w:rsid w:val="2E4E18AB"/>
    <w:rsid w:val="2E5C5D89"/>
    <w:rsid w:val="2E6E536B"/>
    <w:rsid w:val="2E70166A"/>
    <w:rsid w:val="2E935415"/>
    <w:rsid w:val="2EA3102B"/>
    <w:rsid w:val="2EA75743"/>
    <w:rsid w:val="2EA7607D"/>
    <w:rsid w:val="2EB1349F"/>
    <w:rsid w:val="2EC51482"/>
    <w:rsid w:val="2ECB4625"/>
    <w:rsid w:val="2EDE5C25"/>
    <w:rsid w:val="2EE1626A"/>
    <w:rsid w:val="2EE6675C"/>
    <w:rsid w:val="2EE71DB2"/>
    <w:rsid w:val="2EF24F05"/>
    <w:rsid w:val="2EFF3C8C"/>
    <w:rsid w:val="2F082C57"/>
    <w:rsid w:val="2F0B3004"/>
    <w:rsid w:val="2F311AE6"/>
    <w:rsid w:val="2F362CEA"/>
    <w:rsid w:val="2F3B5C69"/>
    <w:rsid w:val="2F431429"/>
    <w:rsid w:val="2F4B3442"/>
    <w:rsid w:val="2F5A38A8"/>
    <w:rsid w:val="2F7512DA"/>
    <w:rsid w:val="2F85315A"/>
    <w:rsid w:val="2F861A38"/>
    <w:rsid w:val="2F984A82"/>
    <w:rsid w:val="2FAF3156"/>
    <w:rsid w:val="2FC37641"/>
    <w:rsid w:val="2FCD75CB"/>
    <w:rsid w:val="2FD14541"/>
    <w:rsid w:val="2FD31BF4"/>
    <w:rsid w:val="2FFC4252"/>
    <w:rsid w:val="30030473"/>
    <w:rsid w:val="3003422C"/>
    <w:rsid w:val="3018416E"/>
    <w:rsid w:val="30257C8E"/>
    <w:rsid w:val="302D578F"/>
    <w:rsid w:val="30351075"/>
    <w:rsid w:val="303926C6"/>
    <w:rsid w:val="303A20E7"/>
    <w:rsid w:val="30522255"/>
    <w:rsid w:val="305A605F"/>
    <w:rsid w:val="30624C70"/>
    <w:rsid w:val="30640F12"/>
    <w:rsid w:val="306E3B3E"/>
    <w:rsid w:val="30B15DCA"/>
    <w:rsid w:val="30C05CFD"/>
    <w:rsid w:val="30DD2A72"/>
    <w:rsid w:val="30DD5C4D"/>
    <w:rsid w:val="30F32560"/>
    <w:rsid w:val="30F7231E"/>
    <w:rsid w:val="311206F5"/>
    <w:rsid w:val="3115283A"/>
    <w:rsid w:val="31153383"/>
    <w:rsid w:val="31221AD1"/>
    <w:rsid w:val="31363720"/>
    <w:rsid w:val="313D74E0"/>
    <w:rsid w:val="315A30BC"/>
    <w:rsid w:val="315F3CC2"/>
    <w:rsid w:val="316005F3"/>
    <w:rsid w:val="31657C1F"/>
    <w:rsid w:val="31725F52"/>
    <w:rsid w:val="317630D7"/>
    <w:rsid w:val="3179498F"/>
    <w:rsid w:val="317B366C"/>
    <w:rsid w:val="3186310A"/>
    <w:rsid w:val="3194263C"/>
    <w:rsid w:val="31944B1A"/>
    <w:rsid w:val="31A4128C"/>
    <w:rsid w:val="31A73DC9"/>
    <w:rsid w:val="31B1281D"/>
    <w:rsid w:val="31B46557"/>
    <w:rsid w:val="31C0724E"/>
    <w:rsid w:val="31C24686"/>
    <w:rsid w:val="31C62138"/>
    <w:rsid w:val="31CD12FC"/>
    <w:rsid w:val="31E10950"/>
    <w:rsid w:val="31F45D53"/>
    <w:rsid w:val="31F77B64"/>
    <w:rsid w:val="31FA1117"/>
    <w:rsid w:val="3201083B"/>
    <w:rsid w:val="320E0420"/>
    <w:rsid w:val="32120465"/>
    <w:rsid w:val="32275AE0"/>
    <w:rsid w:val="322A1CE7"/>
    <w:rsid w:val="32422565"/>
    <w:rsid w:val="325379FB"/>
    <w:rsid w:val="32685455"/>
    <w:rsid w:val="326A47D9"/>
    <w:rsid w:val="326F0B91"/>
    <w:rsid w:val="32735882"/>
    <w:rsid w:val="327756CB"/>
    <w:rsid w:val="32790F3E"/>
    <w:rsid w:val="32A23F73"/>
    <w:rsid w:val="32A96E52"/>
    <w:rsid w:val="32AD7D23"/>
    <w:rsid w:val="32BD5E5C"/>
    <w:rsid w:val="32C256A5"/>
    <w:rsid w:val="32D82E57"/>
    <w:rsid w:val="32DD71F8"/>
    <w:rsid w:val="33122105"/>
    <w:rsid w:val="33242848"/>
    <w:rsid w:val="33486A85"/>
    <w:rsid w:val="3358320C"/>
    <w:rsid w:val="335C63C3"/>
    <w:rsid w:val="3370160C"/>
    <w:rsid w:val="33B71D12"/>
    <w:rsid w:val="33BD5BB2"/>
    <w:rsid w:val="33C83FB7"/>
    <w:rsid w:val="33C86A2B"/>
    <w:rsid w:val="33D90DB0"/>
    <w:rsid w:val="33DB027B"/>
    <w:rsid w:val="33E14445"/>
    <w:rsid w:val="33F62947"/>
    <w:rsid w:val="34084935"/>
    <w:rsid w:val="341B15AF"/>
    <w:rsid w:val="341F45AE"/>
    <w:rsid w:val="34230C4E"/>
    <w:rsid w:val="342F6225"/>
    <w:rsid w:val="34394AD3"/>
    <w:rsid w:val="343C747A"/>
    <w:rsid w:val="34405115"/>
    <w:rsid w:val="345D5694"/>
    <w:rsid w:val="34620CDC"/>
    <w:rsid w:val="346F5E53"/>
    <w:rsid w:val="347B4F31"/>
    <w:rsid w:val="34833703"/>
    <w:rsid w:val="3484212D"/>
    <w:rsid w:val="34892D17"/>
    <w:rsid w:val="348C3616"/>
    <w:rsid w:val="34901FB8"/>
    <w:rsid w:val="34A96EF5"/>
    <w:rsid w:val="34C3412F"/>
    <w:rsid w:val="34DC382C"/>
    <w:rsid w:val="34E62DB8"/>
    <w:rsid w:val="34E85E6A"/>
    <w:rsid w:val="34EA3EB9"/>
    <w:rsid w:val="34EF3DC8"/>
    <w:rsid w:val="34F6283A"/>
    <w:rsid w:val="34F942E2"/>
    <w:rsid w:val="350125B2"/>
    <w:rsid w:val="350B27AD"/>
    <w:rsid w:val="351525BC"/>
    <w:rsid w:val="352E25D3"/>
    <w:rsid w:val="354174AF"/>
    <w:rsid w:val="35426965"/>
    <w:rsid w:val="3551372B"/>
    <w:rsid w:val="35515E35"/>
    <w:rsid w:val="355703E8"/>
    <w:rsid w:val="355863E1"/>
    <w:rsid w:val="35774888"/>
    <w:rsid w:val="35845407"/>
    <w:rsid w:val="35951E1C"/>
    <w:rsid w:val="359943C8"/>
    <w:rsid w:val="35A502A1"/>
    <w:rsid w:val="35AC54A4"/>
    <w:rsid w:val="35AD0A0E"/>
    <w:rsid w:val="35DF6CF1"/>
    <w:rsid w:val="35E95BDD"/>
    <w:rsid w:val="35F04CB1"/>
    <w:rsid w:val="35F90845"/>
    <w:rsid w:val="36095D82"/>
    <w:rsid w:val="36114993"/>
    <w:rsid w:val="36121AAD"/>
    <w:rsid w:val="362F2B99"/>
    <w:rsid w:val="363C4193"/>
    <w:rsid w:val="36420D81"/>
    <w:rsid w:val="364779A2"/>
    <w:rsid w:val="364D2448"/>
    <w:rsid w:val="364E7AB8"/>
    <w:rsid w:val="36551894"/>
    <w:rsid w:val="3658138C"/>
    <w:rsid w:val="36664998"/>
    <w:rsid w:val="36693BD4"/>
    <w:rsid w:val="366B4E90"/>
    <w:rsid w:val="366F1A87"/>
    <w:rsid w:val="368A3801"/>
    <w:rsid w:val="36B452D2"/>
    <w:rsid w:val="36CD1880"/>
    <w:rsid w:val="36DA7C53"/>
    <w:rsid w:val="36FA5C64"/>
    <w:rsid w:val="372835EA"/>
    <w:rsid w:val="373933B9"/>
    <w:rsid w:val="37396877"/>
    <w:rsid w:val="3749684C"/>
    <w:rsid w:val="374E0226"/>
    <w:rsid w:val="37621901"/>
    <w:rsid w:val="376527A3"/>
    <w:rsid w:val="377C5209"/>
    <w:rsid w:val="378D35B2"/>
    <w:rsid w:val="37AF1BFB"/>
    <w:rsid w:val="37B450B5"/>
    <w:rsid w:val="37C70004"/>
    <w:rsid w:val="37CF41D5"/>
    <w:rsid w:val="380C74A0"/>
    <w:rsid w:val="38353194"/>
    <w:rsid w:val="38450B9F"/>
    <w:rsid w:val="3857486B"/>
    <w:rsid w:val="385A28B1"/>
    <w:rsid w:val="385D5BF7"/>
    <w:rsid w:val="38610C01"/>
    <w:rsid w:val="3861756D"/>
    <w:rsid w:val="386333A7"/>
    <w:rsid w:val="38724311"/>
    <w:rsid w:val="38AB2797"/>
    <w:rsid w:val="38AB33D9"/>
    <w:rsid w:val="38B24423"/>
    <w:rsid w:val="38BC2FFC"/>
    <w:rsid w:val="38C13F67"/>
    <w:rsid w:val="38CB3B0C"/>
    <w:rsid w:val="38CF716A"/>
    <w:rsid w:val="38DE1038"/>
    <w:rsid w:val="38ED4C31"/>
    <w:rsid w:val="390140D9"/>
    <w:rsid w:val="3905525C"/>
    <w:rsid w:val="39123CB7"/>
    <w:rsid w:val="39256B20"/>
    <w:rsid w:val="39265C09"/>
    <w:rsid w:val="39425B6C"/>
    <w:rsid w:val="394414C1"/>
    <w:rsid w:val="394666A4"/>
    <w:rsid w:val="395B7424"/>
    <w:rsid w:val="396D5942"/>
    <w:rsid w:val="397D2AC9"/>
    <w:rsid w:val="397D3883"/>
    <w:rsid w:val="398B3CB6"/>
    <w:rsid w:val="39995B34"/>
    <w:rsid w:val="39A715D8"/>
    <w:rsid w:val="39B6512E"/>
    <w:rsid w:val="39EB037B"/>
    <w:rsid w:val="39FE4A09"/>
    <w:rsid w:val="3A0F5BF5"/>
    <w:rsid w:val="3A177871"/>
    <w:rsid w:val="3A19277B"/>
    <w:rsid w:val="3A200C9E"/>
    <w:rsid w:val="3A331B22"/>
    <w:rsid w:val="3A4F7D2A"/>
    <w:rsid w:val="3A5446A8"/>
    <w:rsid w:val="3A59760D"/>
    <w:rsid w:val="3A65159B"/>
    <w:rsid w:val="3A6C55FB"/>
    <w:rsid w:val="3A810912"/>
    <w:rsid w:val="3A844751"/>
    <w:rsid w:val="3A870B3A"/>
    <w:rsid w:val="3A904CEE"/>
    <w:rsid w:val="3A942369"/>
    <w:rsid w:val="3AA615F1"/>
    <w:rsid w:val="3AB60ED4"/>
    <w:rsid w:val="3AB66ACE"/>
    <w:rsid w:val="3AE60B9F"/>
    <w:rsid w:val="3B0E0F95"/>
    <w:rsid w:val="3B241DF8"/>
    <w:rsid w:val="3B264A3B"/>
    <w:rsid w:val="3B2D1E09"/>
    <w:rsid w:val="3B2F036E"/>
    <w:rsid w:val="3B3105E0"/>
    <w:rsid w:val="3B333323"/>
    <w:rsid w:val="3B4124D8"/>
    <w:rsid w:val="3B4968C5"/>
    <w:rsid w:val="3B5649E8"/>
    <w:rsid w:val="3B657255"/>
    <w:rsid w:val="3B6A79A1"/>
    <w:rsid w:val="3B7463F9"/>
    <w:rsid w:val="3B8E0D73"/>
    <w:rsid w:val="3B9D789C"/>
    <w:rsid w:val="3BB90A1C"/>
    <w:rsid w:val="3BC75D65"/>
    <w:rsid w:val="3BD50FEF"/>
    <w:rsid w:val="3BEA07A4"/>
    <w:rsid w:val="3BEB26CB"/>
    <w:rsid w:val="3BF819FA"/>
    <w:rsid w:val="3BFA0AD6"/>
    <w:rsid w:val="3BFA6BCE"/>
    <w:rsid w:val="3BFB6574"/>
    <w:rsid w:val="3C013FB2"/>
    <w:rsid w:val="3C0E3FAD"/>
    <w:rsid w:val="3C0F0749"/>
    <w:rsid w:val="3C195264"/>
    <w:rsid w:val="3C2265A1"/>
    <w:rsid w:val="3C270EF4"/>
    <w:rsid w:val="3C437B96"/>
    <w:rsid w:val="3C477FA0"/>
    <w:rsid w:val="3C4861F6"/>
    <w:rsid w:val="3C4936B2"/>
    <w:rsid w:val="3C5D4F77"/>
    <w:rsid w:val="3C9207A2"/>
    <w:rsid w:val="3C924FAF"/>
    <w:rsid w:val="3C990A6C"/>
    <w:rsid w:val="3CB247D6"/>
    <w:rsid w:val="3CC767D9"/>
    <w:rsid w:val="3CD75D0F"/>
    <w:rsid w:val="3CDB5D53"/>
    <w:rsid w:val="3CF44155"/>
    <w:rsid w:val="3D130C01"/>
    <w:rsid w:val="3D1A2C8C"/>
    <w:rsid w:val="3D1E65FF"/>
    <w:rsid w:val="3D2E70C0"/>
    <w:rsid w:val="3D39295D"/>
    <w:rsid w:val="3D3E152D"/>
    <w:rsid w:val="3D641C50"/>
    <w:rsid w:val="3D6D4830"/>
    <w:rsid w:val="3D6E0675"/>
    <w:rsid w:val="3D71390A"/>
    <w:rsid w:val="3D723E61"/>
    <w:rsid w:val="3D944F9C"/>
    <w:rsid w:val="3DA13F99"/>
    <w:rsid w:val="3DB37316"/>
    <w:rsid w:val="3DC75FF6"/>
    <w:rsid w:val="3DCC610B"/>
    <w:rsid w:val="3DD230BA"/>
    <w:rsid w:val="3DD84CED"/>
    <w:rsid w:val="3DE919D4"/>
    <w:rsid w:val="3E120B82"/>
    <w:rsid w:val="3E580472"/>
    <w:rsid w:val="3E607F9D"/>
    <w:rsid w:val="3E694D37"/>
    <w:rsid w:val="3E915085"/>
    <w:rsid w:val="3E99609B"/>
    <w:rsid w:val="3EBA1395"/>
    <w:rsid w:val="3ED453EA"/>
    <w:rsid w:val="3EDE0672"/>
    <w:rsid w:val="3EF23084"/>
    <w:rsid w:val="3EFE06DE"/>
    <w:rsid w:val="3F0A0922"/>
    <w:rsid w:val="3F0E56C5"/>
    <w:rsid w:val="3F1276AB"/>
    <w:rsid w:val="3F23643C"/>
    <w:rsid w:val="3F257208"/>
    <w:rsid w:val="3F3A5491"/>
    <w:rsid w:val="3F5605BF"/>
    <w:rsid w:val="3F67457A"/>
    <w:rsid w:val="3F6B4B21"/>
    <w:rsid w:val="3F6C272D"/>
    <w:rsid w:val="3F7679AF"/>
    <w:rsid w:val="3F7722E4"/>
    <w:rsid w:val="3F78578D"/>
    <w:rsid w:val="3F7F64A7"/>
    <w:rsid w:val="3F8F0EE6"/>
    <w:rsid w:val="3F9A5D9F"/>
    <w:rsid w:val="3F9B2832"/>
    <w:rsid w:val="3FA83036"/>
    <w:rsid w:val="3FB17B62"/>
    <w:rsid w:val="3FB26860"/>
    <w:rsid w:val="3FB350D0"/>
    <w:rsid w:val="3FB851E0"/>
    <w:rsid w:val="3FC04CE6"/>
    <w:rsid w:val="3FCA21E4"/>
    <w:rsid w:val="3FD15E98"/>
    <w:rsid w:val="3FD64DB6"/>
    <w:rsid w:val="3FF718AB"/>
    <w:rsid w:val="3FFE73A4"/>
    <w:rsid w:val="400362D9"/>
    <w:rsid w:val="401B0D02"/>
    <w:rsid w:val="40350392"/>
    <w:rsid w:val="40471078"/>
    <w:rsid w:val="404977F6"/>
    <w:rsid w:val="404E5C51"/>
    <w:rsid w:val="408B6565"/>
    <w:rsid w:val="409D3513"/>
    <w:rsid w:val="40B142A8"/>
    <w:rsid w:val="40BC257F"/>
    <w:rsid w:val="41035F10"/>
    <w:rsid w:val="41117334"/>
    <w:rsid w:val="4123295E"/>
    <w:rsid w:val="412C3130"/>
    <w:rsid w:val="41347A90"/>
    <w:rsid w:val="4141235A"/>
    <w:rsid w:val="414C79CA"/>
    <w:rsid w:val="416022DA"/>
    <w:rsid w:val="4169281B"/>
    <w:rsid w:val="416E4CA6"/>
    <w:rsid w:val="41942E22"/>
    <w:rsid w:val="419C4B33"/>
    <w:rsid w:val="41AC2224"/>
    <w:rsid w:val="41B25315"/>
    <w:rsid w:val="41B668E3"/>
    <w:rsid w:val="41C23B21"/>
    <w:rsid w:val="41C6150C"/>
    <w:rsid w:val="41EF2605"/>
    <w:rsid w:val="41F53B00"/>
    <w:rsid w:val="41FA5746"/>
    <w:rsid w:val="41FF30B4"/>
    <w:rsid w:val="42007D0D"/>
    <w:rsid w:val="4211437E"/>
    <w:rsid w:val="421F1E11"/>
    <w:rsid w:val="421F2EEA"/>
    <w:rsid w:val="423545ED"/>
    <w:rsid w:val="423C2FB0"/>
    <w:rsid w:val="42424E2B"/>
    <w:rsid w:val="425A48B8"/>
    <w:rsid w:val="42633607"/>
    <w:rsid w:val="427C4B97"/>
    <w:rsid w:val="4281443D"/>
    <w:rsid w:val="428B10CF"/>
    <w:rsid w:val="42900412"/>
    <w:rsid w:val="4292772C"/>
    <w:rsid w:val="42A47DF1"/>
    <w:rsid w:val="42AE467A"/>
    <w:rsid w:val="42BE0018"/>
    <w:rsid w:val="42C632EB"/>
    <w:rsid w:val="42C8728F"/>
    <w:rsid w:val="43021592"/>
    <w:rsid w:val="43043D8C"/>
    <w:rsid w:val="43060E6D"/>
    <w:rsid w:val="4309571D"/>
    <w:rsid w:val="430C6441"/>
    <w:rsid w:val="432A49E8"/>
    <w:rsid w:val="43333282"/>
    <w:rsid w:val="43340BF3"/>
    <w:rsid w:val="433414E7"/>
    <w:rsid w:val="43380E41"/>
    <w:rsid w:val="433B17D8"/>
    <w:rsid w:val="433F5048"/>
    <w:rsid w:val="434F412A"/>
    <w:rsid w:val="435C3CCA"/>
    <w:rsid w:val="43687289"/>
    <w:rsid w:val="436954A2"/>
    <w:rsid w:val="436C13CF"/>
    <w:rsid w:val="436D3737"/>
    <w:rsid w:val="43871CFC"/>
    <w:rsid w:val="43BC2014"/>
    <w:rsid w:val="43C33D49"/>
    <w:rsid w:val="43C864AE"/>
    <w:rsid w:val="43E42415"/>
    <w:rsid w:val="43EC5849"/>
    <w:rsid w:val="43F02873"/>
    <w:rsid w:val="44141F30"/>
    <w:rsid w:val="441F4F0E"/>
    <w:rsid w:val="442230BD"/>
    <w:rsid w:val="442B24EF"/>
    <w:rsid w:val="44314596"/>
    <w:rsid w:val="44525D93"/>
    <w:rsid w:val="445A7C69"/>
    <w:rsid w:val="44625F9C"/>
    <w:rsid w:val="446B1DC0"/>
    <w:rsid w:val="4473751E"/>
    <w:rsid w:val="4488746D"/>
    <w:rsid w:val="4497145E"/>
    <w:rsid w:val="44980EAC"/>
    <w:rsid w:val="449D2F3D"/>
    <w:rsid w:val="44A62F1C"/>
    <w:rsid w:val="44A87776"/>
    <w:rsid w:val="44B9219A"/>
    <w:rsid w:val="44B9531E"/>
    <w:rsid w:val="44BE0E28"/>
    <w:rsid w:val="44C522E5"/>
    <w:rsid w:val="44CF247F"/>
    <w:rsid w:val="44E219C9"/>
    <w:rsid w:val="44E7118B"/>
    <w:rsid w:val="450812DF"/>
    <w:rsid w:val="450D068C"/>
    <w:rsid w:val="451B7A5B"/>
    <w:rsid w:val="45281343"/>
    <w:rsid w:val="453B26B1"/>
    <w:rsid w:val="453B77A5"/>
    <w:rsid w:val="45470C6A"/>
    <w:rsid w:val="454B030C"/>
    <w:rsid w:val="45575091"/>
    <w:rsid w:val="455C4456"/>
    <w:rsid w:val="455F75FA"/>
    <w:rsid w:val="45676E1E"/>
    <w:rsid w:val="456B4699"/>
    <w:rsid w:val="45716660"/>
    <w:rsid w:val="458514E8"/>
    <w:rsid w:val="45853F54"/>
    <w:rsid w:val="458D620E"/>
    <w:rsid w:val="458E478C"/>
    <w:rsid w:val="459C32C0"/>
    <w:rsid w:val="45AC479F"/>
    <w:rsid w:val="45BC4DBB"/>
    <w:rsid w:val="45BE55D1"/>
    <w:rsid w:val="45E96CC8"/>
    <w:rsid w:val="46040D5E"/>
    <w:rsid w:val="460E54C3"/>
    <w:rsid w:val="46540183"/>
    <w:rsid w:val="465A40DA"/>
    <w:rsid w:val="467478AB"/>
    <w:rsid w:val="468E16B2"/>
    <w:rsid w:val="469D3F6B"/>
    <w:rsid w:val="46B4759A"/>
    <w:rsid w:val="46BC33FE"/>
    <w:rsid w:val="46E000CC"/>
    <w:rsid w:val="46E03E50"/>
    <w:rsid w:val="46E552FF"/>
    <w:rsid w:val="46F67665"/>
    <w:rsid w:val="47073C23"/>
    <w:rsid w:val="471A0124"/>
    <w:rsid w:val="47272BD9"/>
    <w:rsid w:val="473168CC"/>
    <w:rsid w:val="47385B94"/>
    <w:rsid w:val="473B3B5A"/>
    <w:rsid w:val="474A3145"/>
    <w:rsid w:val="475440C8"/>
    <w:rsid w:val="476271A6"/>
    <w:rsid w:val="4769585D"/>
    <w:rsid w:val="477B0137"/>
    <w:rsid w:val="479257D0"/>
    <w:rsid w:val="479954ED"/>
    <w:rsid w:val="47AD0F98"/>
    <w:rsid w:val="47B534F7"/>
    <w:rsid w:val="47C473F5"/>
    <w:rsid w:val="47CA740B"/>
    <w:rsid w:val="47CF0F0F"/>
    <w:rsid w:val="47DC362C"/>
    <w:rsid w:val="47EB62E9"/>
    <w:rsid w:val="47F83CB1"/>
    <w:rsid w:val="48043C72"/>
    <w:rsid w:val="480D36B8"/>
    <w:rsid w:val="48105E9B"/>
    <w:rsid w:val="4819226C"/>
    <w:rsid w:val="4820176A"/>
    <w:rsid w:val="48213AF1"/>
    <w:rsid w:val="482D1B88"/>
    <w:rsid w:val="4838292E"/>
    <w:rsid w:val="48517AEB"/>
    <w:rsid w:val="48545CAD"/>
    <w:rsid w:val="48606097"/>
    <w:rsid w:val="48690A3B"/>
    <w:rsid w:val="48700B68"/>
    <w:rsid w:val="4874310B"/>
    <w:rsid w:val="48890010"/>
    <w:rsid w:val="489A776F"/>
    <w:rsid w:val="48AE321A"/>
    <w:rsid w:val="48C93BB0"/>
    <w:rsid w:val="48CA0E81"/>
    <w:rsid w:val="48D06956"/>
    <w:rsid w:val="48E05716"/>
    <w:rsid w:val="48EF568C"/>
    <w:rsid w:val="49066635"/>
    <w:rsid w:val="490E07F0"/>
    <w:rsid w:val="49200704"/>
    <w:rsid w:val="492B2857"/>
    <w:rsid w:val="494034B5"/>
    <w:rsid w:val="4941058E"/>
    <w:rsid w:val="49470B96"/>
    <w:rsid w:val="494A4089"/>
    <w:rsid w:val="495119E3"/>
    <w:rsid w:val="497666B3"/>
    <w:rsid w:val="497A06C1"/>
    <w:rsid w:val="497E13D0"/>
    <w:rsid w:val="497F5972"/>
    <w:rsid w:val="49831FB1"/>
    <w:rsid w:val="498B2903"/>
    <w:rsid w:val="498D510E"/>
    <w:rsid w:val="4992766B"/>
    <w:rsid w:val="499F0A6C"/>
    <w:rsid w:val="49A47FF4"/>
    <w:rsid w:val="49B149D5"/>
    <w:rsid w:val="49B6616D"/>
    <w:rsid w:val="49C8454A"/>
    <w:rsid w:val="49C979B9"/>
    <w:rsid w:val="49CD1B00"/>
    <w:rsid w:val="49DC0844"/>
    <w:rsid w:val="49DC7D49"/>
    <w:rsid w:val="49DF2E83"/>
    <w:rsid w:val="49EE07FB"/>
    <w:rsid w:val="49F9344F"/>
    <w:rsid w:val="49FC2891"/>
    <w:rsid w:val="49FF20BB"/>
    <w:rsid w:val="4A0F5F3A"/>
    <w:rsid w:val="4A1F1381"/>
    <w:rsid w:val="4A2045A5"/>
    <w:rsid w:val="4A3A5056"/>
    <w:rsid w:val="4A4110C7"/>
    <w:rsid w:val="4A5D2025"/>
    <w:rsid w:val="4A722802"/>
    <w:rsid w:val="4A7B0210"/>
    <w:rsid w:val="4A8768D1"/>
    <w:rsid w:val="4A97091E"/>
    <w:rsid w:val="4AA63031"/>
    <w:rsid w:val="4ABA291E"/>
    <w:rsid w:val="4AC805B5"/>
    <w:rsid w:val="4AC941F8"/>
    <w:rsid w:val="4ACA2B62"/>
    <w:rsid w:val="4ADA4602"/>
    <w:rsid w:val="4ADC62FF"/>
    <w:rsid w:val="4AE47E1F"/>
    <w:rsid w:val="4AE8262E"/>
    <w:rsid w:val="4AFD45AD"/>
    <w:rsid w:val="4B063767"/>
    <w:rsid w:val="4B072A54"/>
    <w:rsid w:val="4B0835A1"/>
    <w:rsid w:val="4B137364"/>
    <w:rsid w:val="4B1970F2"/>
    <w:rsid w:val="4B2D37FA"/>
    <w:rsid w:val="4B315B45"/>
    <w:rsid w:val="4B4D6D94"/>
    <w:rsid w:val="4B5C498C"/>
    <w:rsid w:val="4B626D5B"/>
    <w:rsid w:val="4B656823"/>
    <w:rsid w:val="4B7419C0"/>
    <w:rsid w:val="4B741F85"/>
    <w:rsid w:val="4B7F21EB"/>
    <w:rsid w:val="4B993544"/>
    <w:rsid w:val="4BA45570"/>
    <w:rsid w:val="4BBF20A9"/>
    <w:rsid w:val="4BC77A20"/>
    <w:rsid w:val="4BD520A7"/>
    <w:rsid w:val="4BEF478A"/>
    <w:rsid w:val="4C004851"/>
    <w:rsid w:val="4C2B5CFD"/>
    <w:rsid w:val="4C375DB2"/>
    <w:rsid w:val="4C5863A1"/>
    <w:rsid w:val="4C6A7458"/>
    <w:rsid w:val="4C6C3AD9"/>
    <w:rsid w:val="4C790DEC"/>
    <w:rsid w:val="4C7B64E9"/>
    <w:rsid w:val="4CA4157E"/>
    <w:rsid w:val="4CA97450"/>
    <w:rsid w:val="4CCF597A"/>
    <w:rsid w:val="4CE4729C"/>
    <w:rsid w:val="4CE70EF5"/>
    <w:rsid w:val="4CEF1BC5"/>
    <w:rsid w:val="4CF35FB2"/>
    <w:rsid w:val="4D023B34"/>
    <w:rsid w:val="4D027F37"/>
    <w:rsid w:val="4D1C46A8"/>
    <w:rsid w:val="4D375A44"/>
    <w:rsid w:val="4D3F37CA"/>
    <w:rsid w:val="4D49164C"/>
    <w:rsid w:val="4D66084A"/>
    <w:rsid w:val="4D6A6DA2"/>
    <w:rsid w:val="4D7020C5"/>
    <w:rsid w:val="4D7B5DB9"/>
    <w:rsid w:val="4D84743F"/>
    <w:rsid w:val="4D8C1BE1"/>
    <w:rsid w:val="4D9B4D34"/>
    <w:rsid w:val="4DAB2E14"/>
    <w:rsid w:val="4DBB1D31"/>
    <w:rsid w:val="4DBF5582"/>
    <w:rsid w:val="4DC8569C"/>
    <w:rsid w:val="4DE308C7"/>
    <w:rsid w:val="4DE509B8"/>
    <w:rsid w:val="4E077874"/>
    <w:rsid w:val="4E1A7B54"/>
    <w:rsid w:val="4E3906F6"/>
    <w:rsid w:val="4E5C5701"/>
    <w:rsid w:val="4E755A3B"/>
    <w:rsid w:val="4E806E37"/>
    <w:rsid w:val="4E87074D"/>
    <w:rsid w:val="4E96344E"/>
    <w:rsid w:val="4EAA4C4A"/>
    <w:rsid w:val="4EAF0539"/>
    <w:rsid w:val="4EBB60B4"/>
    <w:rsid w:val="4EBC789F"/>
    <w:rsid w:val="4EC107E9"/>
    <w:rsid w:val="4EC459D4"/>
    <w:rsid w:val="4EDD2163"/>
    <w:rsid w:val="4EDE63CD"/>
    <w:rsid w:val="4EE73268"/>
    <w:rsid w:val="4F033EE3"/>
    <w:rsid w:val="4F071EFE"/>
    <w:rsid w:val="4F0771E0"/>
    <w:rsid w:val="4F124C61"/>
    <w:rsid w:val="4F237BBF"/>
    <w:rsid w:val="4F244236"/>
    <w:rsid w:val="4F314D9F"/>
    <w:rsid w:val="4F3C3B66"/>
    <w:rsid w:val="4F4214D1"/>
    <w:rsid w:val="4F471CD3"/>
    <w:rsid w:val="4F5A605D"/>
    <w:rsid w:val="4F667D57"/>
    <w:rsid w:val="4F8E00A9"/>
    <w:rsid w:val="4F9D13A5"/>
    <w:rsid w:val="4FA672EA"/>
    <w:rsid w:val="4FAA55DC"/>
    <w:rsid w:val="4FB47C70"/>
    <w:rsid w:val="4FB82A30"/>
    <w:rsid w:val="4FD22C7A"/>
    <w:rsid w:val="4FD764F1"/>
    <w:rsid w:val="4FEA0670"/>
    <w:rsid w:val="4FEE5277"/>
    <w:rsid w:val="4FFE28DB"/>
    <w:rsid w:val="500656EA"/>
    <w:rsid w:val="500F62A7"/>
    <w:rsid w:val="50305B91"/>
    <w:rsid w:val="507D6642"/>
    <w:rsid w:val="50AF5D81"/>
    <w:rsid w:val="50DA4885"/>
    <w:rsid w:val="50E5217B"/>
    <w:rsid w:val="50E71679"/>
    <w:rsid w:val="50F375CA"/>
    <w:rsid w:val="50F93716"/>
    <w:rsid w:val="51084477"/>
    <w:rsid w:val="511A2755"/>
    <w:rsid w:val="51270800"/>
    <w:rsid w:val="5128521C"/>
    <w:rsid w:val="512D56AD"/>
    <w:rsid w:val="513072E0"/>
    <w:rsid w:val="518C50E1"/>
    <w:rsid w:val="51957448"/>
    <w:rsid w:val="51A638E5"/>
    <w:rsid w:val="51A641CE"/>
    <w:rsid w:val="51B51175"/>
    <w:rsid w:val="51B54ED5"/>
    <w:rsid w:val="51B60FD5"/>
    <w:rsid w:val="51C22747"/>
    <w:rsid w:val="51E658AE"/>
    <w:rsid w:val="51E97680"/>
    <w:rsid w:val="51EE5BBF"/>
    <w:rsid w:val="51FD3F25"/>
    <w:rsid w:val="51FF3442"/>
    <w:rsid w:val="520C11B3"/>
    <w:rsid w:val="521206F4"/>
    <w:rsid w:val="5224604F"/>
    <w:rsid w:val="522B0135"/>
    <w:rsid w:val="52352B08"/>
    <w:rsid w:val="52383CB3"/>
    <w:rsid w:val="5253098E"/>
    <w:rsid w:val="52717ED7"/>
    <w:rsid w:val="527B241C"/>
    <w:rsid w:val="52A51182"/>
    <w:rsid w:val="52C20AE6"/>
    <w:rsid w:val="52C304E1"/>
    <w:rsid w:val="52C764D4"/>
    <w:rsid w:val="52CB09F6"/>
    <w:rsid w:val="52D20363"/>
    <w:rsid w:val="52E47825"/>
    <w:rsid w:val="52ED0DE3"/>
    <w:rsid w:val="53096BE9"/>
    <w:rsid w:val="5331202C"/>
    <w:rsid w:val="53536668"/>
    <w:rsid w:val="535B5D4C"/>
    <w:rsid w:val="536A4D90"/>
    <w:rsid w:val="53715789"/>
    <w:rsid w:val="53C84A74"/>
    <w:rsid w:val="53D345EE"/>
    <w:rsid w:val="53E217A6"/>
    <w:rsid w:val="53F753EF"/>
    <w:rsid w:val="53FE7942"/>
    <w:rsid w:val="53FF1023"/>
    <w:rsid w:val="54033BDA"/>
    <w:rsid w:val="540E2DBF"/>
    <w:rsid w:val="5416437A"/>
    <w:rsid w:val="54322F51"/>
    <w:rsid w:val="54370568"/>
    <w:rsid w:val="54671A2F"/>
    <w:rsid w:val="546E3325"/>
    <w:rsid w:val="547E2BFC"/>
    <w:rsid w:val="548925D6"/>
    <w:rsid w:val="5490052C"/>
    <w:rsid w:val="54901B44"/>
    <w:rsid w:val="54922884"/>
    <w:rsid w:val="549741F7"/>
    <w:rsid w:val="54AD1AC1"/>
    <w:rsid w:val="54D062C6"/>
    <w:rsid w:val="54D42EA5"/>
    <w:rsid w:val="54D7357E"/>
    <w:rsid w:val="54E331EE"/>
    <w:rsid w:val="550F66C5"/>
    <w:rsid w:val="553A6485"/>
    <w:rsid w:val="554E556E"/>
    <w:rsid w:val="55594DD8"/>
    <w:rsid w:val="555D506D"/>
    <w:rsid w:val="55607637"/>
    <w:rsid w:val="55701A22"/>
    <w:rsid w:val="55733821"/>
    <w:rsid w:val="557F623A"/>
    <w:rsid w:val="55801A9A"/>
    <w:rsid w:val="55994A61"/>
    <w:rsid w:val="55B54BE2"/>
    <w:rsid w:val="55C86757"/>
    <w:rsid w:val="55CE0E81"/>
    <w:rsid w:val="55DD513F"/>
    <w:rsid w:val="561548D9"/>
    <w:rsid w:val="561D1D80"/>
    <w:rsid w:val="56247E6D"/>
    <w:rsid w:val="562D3743"/>
    <w:rsid w:val="56300F87"/>
    <w:rsid w:val="56504E46"/>
    <w:rsid w:val="565A485A"/>
    <w:rsid w:val="567C74E1"/>
    <w:rsid w:val="568E7373"/>
    <w:rsid w:val="56954617"/>
    <w:rsid w:val="569B3B3D"/>
    <w:rsid w:val="56AF55DE"/>
    <w:rsid w:val="56B94666"/>
    <w:rsid w:val="56BF62D6"/>
    <w:rsid w:val="56C75F9D"/>
    <w:rsid w:val="56DB3368"/>
    <w:rsid w:val="56E152B4"/>
    <w:rsid w:val="57015376"/>
    <w:rsid w:val="57036979"/>
    <w:rsid w:val="571728D2"/>
    <w:rsid w:val="571B2428"/>
    <w:rsid w:val="571B6080"/>
    <w:rsid w:val="573A161B"/>
    <w:rsid w:val="573C1773"/>
    <w:rsid w:val="57430DDE"/>
    <w:rsid w:val="57494CAC"/>
    <w:rsid w:val="5757491E"/>
    <w:rsid w:val="5758598D"/>
    <w:rsid w:val="575C4A53"/>
    <w:rsid w:val="57714801"/>
    <w:rsid w:val="57805DDE"/>
    <w:rsid w:val="57A24A9D"/>
    <w:rsid w:val="57B051D7"/>
    <w:rsid w:val="57B46FB7"/>
    <w:rsid w:val="57B875B3"/>
    <w:rsid w:val="57B95737"/>
    <w:rsid w:val="57BD6FD6"/>
    <w:rsid w:val="57CC729D"/>
    <w:rsid w:val="57D8255B"/>
    <w:rsid w:val="57E07E66"/>
    <w:rsid w:val="581F237D"/>
    <w:rsid w:val="582139AB"/>
    <w:rsid w:val="58281417"/>
    <w:rsid w:val="583B36D0"/>
    <w:rsid w:val="58410033"/>
    <w:rsid w:val="5857037F"/>
    <w:rsid w:val="58A57D7C"/>
    <w:rsid w:val="58B85D89"/>
    <w:rsid w:val="58C31089"/>
    <w:rsid w:val="58D613B2"/>
    <w:rsid w:val="58D83EBF"/>
    <w:rsid w:val="58F44C79"/>
    <w:rsid w:val="591669A0"/>
    <w:rsid w:val="59212D1B"/>
    <w:rsid w:val="59255731"/>
    <w:rsid w:val="59514D7B"/>
    <w:rsid w:val="59553A5F"/>
    <w:rsid w:val="596F3C41"/>
    <w:rsid w:val="597B1DC6"/>
    <w:rsid w:val="59823C5B"/>
    <w:rsid w:val="598E2878"/>
    <w:rsid w:val="59AD304C"/>
    <w:rsid w:val="59AD5BA8"/>
    <w:rsid w:val="59D07E78"/>
    <w:rsid w:val="59D22BB2"/>
    <w:rsid w:val="59D36413"/>
    <w:rsid w:val="59D45EEB"/>
    <w:rsid w:val="5A092D43"/>
    <w:rsid w:val="5A107ABE"/>
    <w:rsid w:val="5A1459D8"/>
    <w:rsid w:val="5A5B29C5"/>
    <w:rsid w:val="5A673CFB"/>
    <w:rsid w:val="5A6E17B1"/>
    <w:rsid w:val="5A7C79E8"/>
    <w:rsid w:val="5A854805"/>
    <w:rsid w:val="5A932ABC"/>
    <w:rsid w:val="5A970A36"/>
    <w:rsid w:val="5A974BF1"/>
    <w:rsid w:val="5ACF6454"/>
    <w:rsid w:val="5AE34FA5"/>
    <w:rsid w:val="5AEA14E1"/>
    <w:rsid w:val="5B114A67"/>
    <w:rsid w:val="5B165CA9"/>
    <w:rsid w:val="5B28762A"/>
    <w:rsid w:val="5B36244B"/>
    <w:rsid w:val="5B3A210C"/>
    <w:rsid w:val="5B3F1217"/>
    <w:rsid w:val="5B765175"/>
    <w:rsid w:val="5B765E19"/>
    <w:rsid w:val="5B7C027A"/>
    <w:rsid w:val="5B8F1F27"/>
    <w:rsid w:val="5B91639A"/>
    <w:rsid w:val="5B92737E"/>
    <w:rsid w:val="5B9548B8"/>
    <w:rsid w:val="5BAE5F82"/>
    <w:rsid w:val="5BB139B5"/>
    <w:rsid w:val="5BBC0618"/>
    <w:rsid w:val="5BBD2045"/>
    <w:rsid w:val="5BCA470D"/>
    <w:rsid w:val="5BCF2DD1"/>
    <w:rsid w:val="5BCF774E"/>
    <w:rsid w:val="5BD24D95"/>
    <w:rsid w:val="5BD316EE"/>
    <w:rsid w:val="5BD84552"/>
    <w:rsid w:val="5BDC2909"/>
    <w:rsid w:val="5C05330B"/>
    <w:rsid w:val="5C0F2BFF"/>
    <w:rsid w:val="5C181002"/>
    <w:rsid w:val="5C2A0B85"/>
    <w:rsid w:val="5C664004"/>
    <w:rsid w:val="5C7659A5"/>
    <w:rsid w:val="5C8A55B2"/>
    <w:rsid w:val="5C9A48D7"/>
    <w:rsid w:val="5CAA4ED9"/>
    <w:rsid w:val="5CB52DA3"/>
    <w:rsid w:val="5CBC7880"/>
    <w:rsid w:val="5CBF4311"/>
    <w:rsid w:val="5CD60DB2"/>
    <w:rsid w:val="5CE315F7"/>
    <w:rsid w:val="5D201142"/>
    <w:rsid w:val="5D2630BF"/>
    <w:rsid w:val="5D3015E2"/>
    <w:rsid w:val="5D3501F0"/>
    <w:rsid w:val="5D3715D8"/>
    <w:rsid w:val="5D3E099B"/>
    <w:rsid w:val="5D4748C8"/>
    <w:rsid w:val="5D4C5052"/>
    <w:rsid w:val="5D4E122C"/>
    <w:rsid w:val="5D5A0E23"/>
    <w:rsid w:val="5D6608A7"/>
    <w:rsid w:val="5D7B4A8E"/>
    <w:rsid w:val="5DA560C0"/>
    <w:rsid w:val="5DA857E8"/>
    <w:rsid w:val="5DB15AF2"/>
    <w:rsid w:val="5DB251FF"/>
    <w:rsid w:val="5DB91B3B"/>
    <w:rsid w:val="5DBA39D0"/>
    <w:rsid w:val="5DD37338"/>
    <w:rsid w:val="5DE750C0"/>
    <w:rsid w:val="5DEA6F48"/>
    <w:rsid w:val="5DF14CF2"/>
    <w:rsid w:val="5E4C73CD"/>
    <w:rsid w:val="5E601ECE"/>
    <w:rsid w:val="5E6044FC"/>
    <w:rsid w:val="5E6815F4"/>
    <w:rsid w:val="5E8560D5"/>
    <w:rsid w:val="5E922421"/>
    <w:rsid w:val="5E987741"/>
    <w:rsid w:val="5EA157E5"/>
    <w:rsid w:val="5EAE58CA"/>
    <w:rsid w:val="5EB94319"/>
    <w:rsid w:val="5EBB1D95"/>
    <w:rsid w:val="5EC0611A"/>
    <w:rsid w:val="5EE041AB"/>
    <w:rsid w:val="5EF24433"/>
    <w:rsid w:val="5EF453E9"/>
    <w:rsid w:val="5EFF36C5"/>
    <w:rsid w:val="5F074A19"/>
    <w:rsid w:val="5F076453"/>
    <w:rsid w:val="5F1907E8"/>
    <w:rsid w:val="5F2614C7"/>
    <w:rsid w:val="5F62466A"/>
    <w:rsid w:val="5F992945"/>
    <w:rsid w:val="5FAD2C1A"/>
    <w:rsid w:val="5FB11C1D"/>
    <w:rsid w:val="5FC5111D"/>
    <w:rsid w:val="5FCF3A37"/>
    <w:rsid w:val="5FE47F22"/>
    <w:rsid w:val="5FF95483"/>
    <w:rsid w:val="60142A45"/>
    <w:rsid w:val="6020195B"/>
    <w:rsid w:val="60205A6B"/>
    <w:rsid w:val="602A3CF6"/>
    <w:rsid w:val="602B2D71"/>
    <w:rsid w:val="604324A1"/>
    <w:rsid w:val="604446F1"/>
    <w:rsid w:val="604D4B78"/>
    <w:rsid w:val="60530BF9"/>
    <w:rsid w:val="60651929"/>
    <w:rsid w:val="60671FF1"/>
    <w:rsid w:val="60CC6850"/>
    <w:rsid w:val="60DD280D"/>
    <w:rsid w:val="60E10FE5"/>
    <w:rsid w:val="60ED13E9"/>
    <w:rsid w:val="61005930"/>
    <w:rsid w:val="612C622E"/>
    <w:rsid w:val="6137285E"/>
    <w:rsid w:val="613978E2"/>
    <w:rsid w:val="613C12C8"/>
    <w:rsid w:val="6148421E"/>
    <w:rsid w:val="615037B2"/>
    <w:rsid w:val="61640645"/>
    <w:rsid w:val="618C7788"/>
    <w:rsid w:val="61A37642"/>
    <w:rsid w:val="61A802E9"/>
    <w:rsid w:val="61C55405"/>
    <w:rsid w:val="61C84754"/>
    <w:rsid w:val="61D840E6"/>
    <w:rsid w:val="61DB6C61"/>
    <w:rsid w:val="61DF5ACD"/>
    <w:rsid w:val="61F22476"/>
    <w:rsid w:val="62027367"/>
    <w:rsid w:val="62095B4C"/>
    <w:rsid w:val="621044E8"/>
    <w:rsid w:val="62140D2C"/>
    <w:rsid w:val="621A23B4"/>
    <w:rsid w:val="62305AAB"/>
    <w:rsid w:val="62356BB7"/>
    <w:rsid w:val="62361662"/>
    <w:rsid w:val="623E6645"/>
    <w:rsid w:val="62483051"/>
    <w:rsid w:val="62486BD2"/>
    <w:rsid w:val="625076E3"/>
    <w:rsid w:val="625D2E65"/>
    <w:rsid w:val="62763E4D"/>
    <w:rsid w:val="62792AF3"/>
    <w:rsid w:val="629954C9"/>
    <w:rsid w:val="62A274F4"/>
    <w:rsid w:val="62B334AF"/>
    <w:rsid w:val="62C9787E"/>
    <w:rsid w:val="62DE72A3"/>
    <w:rsid w:val="62E556E7"/>
    <w:rsid w:val="62E67964"/>
    <w:rsid w:val="63011690"/>
    <w:rsid w:val="63043D0B"/>
    <w:rsid w:val="63054352"/>
    <w:rsid w:val="63192991"/>
    <w:rsid w:val="6319386D"/>
    <w:rsid w:val="632F337B"/>
    <w:rsid w:val="63351416"/>
    <w:rsid w:val="633C405F"/>
    <w:rsid w:val="635F1006"/>
    <w:rsid w:val="6387289F"/>
    <w:rsid w:val="63B41942"/>
    <w:rsid w:val="63CD6678"/>
    <w:rsid w:val="63D24932"/>
    <w:rsid w:val="63EB4ECB"/>
    <w:rsid w:val="63EB6280"/>
    <w:rsid w:val="63EE0849"/>
    <w:rsid w:val="63F66933"/>
    <w:rsid w:val="63FC6085"/>
    <w:rsid w:val="642A5DA7"/>
    <w:rsid w:val="64505E46"/>
    <w:rsid w:val="645B07F5"/>
    <w:rsid w:val="6480195E"/>
    <w:rsid w:val="64946887"/>
    <w:rsid w:val="6498778F"/>
    <w:rsid w:val="64AA09EF"/>
    <w:rsid w:val="64AD073A"/>
    <w:rsid w:val="64AE09F2"/>
    <w:rsid w:val="64B11766"/>
    <w:rsid w:val="64CA0099"/>
    <w:rsid w:val="64E86BEC"/>
    <w:rsid w:val="64F31017"/>
    <w:rsid w:val="64FD335B"/>
    <w:rsid w:val="65152E26"/>
    <w:rsid w:val="65155FC6"/>
    <w:rsid w:val="65231EBD"/>
    <w:rsid w:val="652938F6"/>
    <w:rsid w:val="65476131"/>
    <w:rsid w:val="65583174"/>
    <w:rsid w:val="65586590"/>
    <w:rsid w:val="655947E0"/>
    <w:rsid w:val="6567395A"/>
    <w:rsid w:val="65834A6C"/>
    <w:rsid w:val="65B243BC"/>
    <w:rsid w:val="65BA4F08"/>
    <w:rsid w:val="65C94820"/>
    <w:rsid w:val="65FC74ED"/>
    <w:rsid w:val="66092C61"/>
    <w:rsid w:val="660B77B6"/>
    <w:rsid w:val="661238C6"/>
    <w:rsid w:val="661838C8"/>
    <w:rsid w:val="66282E24"/>
    <w:rsid w:val="66326A2B"/>
    <w:rsid w:val="66351698"/>
    <w:rsid w:val="66397503"/>
    <w:rsid w:val="66501217"/>
    <w:rsid w:val="665553A3"/>
    <w:rsid w:val="665F6A9E"/>
    <w:rsid w:val="666D7551"/>
    <w:rsid w:val="667051FF"/>
    <w:rsid w:val="66720FA5"/>
    <w:rsid w:val="66767940"/>
    <w:rsid w:val="667E12E7"/>
    <w:rsid w:val="66901B57"/>
    <w:rsid w:val="669E04E8"/>
    <w:rsid w:val="66B10B98"/>
    <w:rsid w:val="66CD6B09"/>
    <w:rsid w:val="66DA06EA"/>
    <w:rsid w:val="66F071BC"/>
    <w:rsid w:val="66F56E90"/>
    <w:rsid w:val="670111CD"/>
    <w:rsid w:val="67116AAA"/>
    <w:rsid w:val="67204962"/>
    <w:rsid w:val="67230929"/>
    <w:rsid w:val="672C53B1"/>
    <w:rsid w:val="672F5AD2"/>
    <w:rsid w:val="675D02E1"/>
    <w:rsid w:val="6770286E"/>
    <w:rsid w:val="679D0033"/>
    <w:rsid w:val="679E2E9B"/>
    <w:rsid w:val="67A4622C"/>
    <w:rsid w:val="67A942EF"/>
    <w:rsid w:val="67C7659F"/>
    <w:rsid w:val="67DF40EE"/>
    <w:rsid w:val="67E20393"/>
    <w:rsid w:val="67FB74A2"/>
    <w:rsid w:val="67FF0F5F"/>
    <w:rsid w:val="6803454D"/>
    <w:rsid w:val="6809264F"/>
    <w:rsid w:val="680B7F9B"/>
    <w:rsid w:val="680E159A"/>
    <w:rsid w:val="680F01E3"/>
    <w:rsid w:val="682D6E4A"/>
    <w:rsid w:val="682E75B8"/>
    <w:rsid w:val="6837305B"/>
    <w:rsid w:val="686B5DF9"/>
    <w:rsid w:val="68716027"/>
    <w:rsid w:val="68773C0D"/>
    <w:rsid w:val="688E7B9C"/>
    <w:rsid w:val="68965A2D"/>
    <w:rsid w:val="68A137FE"/>
    <w:rsid w:val="68A63089"/>
    <w:rsid w:val="68AF660E"/>
    <w:rsid w:val="68AF7098"/>
    <w:rsid w:val="68B42687"/>
    <w:rsid w:val="68B67683"/>
    <w:rsid w:val="68B7537B"/>
    <w:rsid w:val="68B80FD4"/>
    <w:rsid w:val="68F364B5"/>
    <w:rsid w:val="695E47DD"/>
    <w:rsid w:val="69676E6C"/>
    <w:rsid w:val="696B219D"/>
    <w:rsid w:val="6993695A"/>
    <w:rsid w:val="69980B8D"/>
    <w:rsid w:val="69A96E10"/>
    <w:rsid w:val="69BE2739"/>
    <w:rsid w:val="69D83685"/>
    <w:rsid w:val="69E55BD1"/>
    <w:rsid w:val="69E93AA5"/>
    <w:rsid w:val="69F97499"/>
    <w:rsid w:val="6A070AE9"/>
    <w:rsid w:val="6A106197"/>
    <w:rsid w:val="6A1B60FB"/>
    <w:rsid w:val="6A2151A2"/>
    <w:rsid w:val="6A3A2041"/>
    <w:rsid w:val="6A5C3908"/>
    <w:rsid w:val="6A5D12CB"/>
    <w:rsid w:val="6A611A43"/>
    <w:rsid w:val="6A6E4160"/>
    <w:rsid w:val="6A8B3277"/>
    <w:rsid w:val="6AA2230E"/>
    <w:rsid w:val="6AAA4F01"/>
    <w:rsid w:val="6AB348A8"/>
    <w:rsid w:val="6AB9784B"/>
    <w:rsid w:val="6AC768AE"/>
    <w:rsid w:val="6AE74D1C"/>
    <w:rsid w:val="6AE81049"/>
    <w:rsid w:val="6AEA0D00"/>
    <w:rsid w:val="6AF057CD"/>
    <w:rsid w:val="6AF969A7"/>
    <w:rsid w:val="6AFE102C"/>
    <w:rsid w:val="6B4D1819"/>
    <w:rsid w:val="6B5140ED"/>
    <w:rsid w:val="6B6E36AB"/>
    <w:rsid w:val="6B78033F"/>
    <w:rsid w:val="6B986EC1"/>
    <w:rsid w:val="6BB26FA3"/>
    <w:rsid w:val="6BBA58AE"/>
    <w:rsid w:val="6BCB7ABB"/>
    <w:rsid w:val="6BD13837"/>
    <w:rsid w:val="6BDD4717"/>
    <w:rsid w:val="6BDE0365"/>
    <w:rsid w:val="6BEA656F"/>
    <w:rsid w:val="6BFA1EDA"/>
    <w:rsid w:val="6C006E5E"/>
    <w:rsid w:val="6C05595C"/>
    <w:rsid w:val="6C0703C8"/>
    <w:rsid w:val="6C19351E"/>
    <w:rsid w:val="6C3078DA"/>
    <w:rsid w:val="6C39497D"/>
    <w:rsid w:val="6C3C2CA5"/>
    <w:rsid w:val="6C3E404C"/>
    <w:rsid w:val="6C4E6C97"/>
    <w:rsid w:val="6C55260B"/>
    <w:rsid w:val="6C6677E4"/>
    <w:rsid w:val="6C6F7533"/>
    <w:rsid w:val="6C734261"/>
    <w:rsid w:val="6C802790"/>
    <w:rsid w:val="6C8C188C"/>
    <w:rsid w:val="6CBF325A"/>
    <w:rsid w:val="6CC712AF"/>
    <w:rsid w:val="6CC87565"/>
    <w:rsid w:val="6CCE79C7"/>
    <w:rsid w:val="6CD72E43"/>
    <w:rsid w:val="6D0933A0"/>
    <w:rsid w:val="6D0E3F44"/>
    <w:rsid w:val="6D15253D"/>
    <w:rsid w:val="6D242E2A"/>
    <w:rsid w:val="6D2C4DB9"/>
    <w:rsid w:val="6D794460"/>
    <w:rsid w:val="6D7A374E"/>
    <w:rsid w:val="6D88378A"/>
    <w:rsid w:val="6D996EE0"/>
    <w:rsid w:val="6D9A289D"/>
    <w:rsid w:val="6DAF2051"/>
    <w:rsid w:val="6DB1684A"/>
    <w:rsid w:val="6DB522F5"/>
    <w:rsid w:val="6DC81886"/>
    <w:rsid w:val="6DCB6077"/>
    <w:rsid w:val="6DFA18E3"/>
    <w:rsid w:val="6E0903C8"/>
    <w:rsid w:val="6E0D1778"/>
    <w:rsid w:val="6E13614F"/>
    <w:rsid w:val="6E153C18"/>
    <w:rsid w:val="6E200684"/>
    <w:rsid w:val="6E31797E"/>
    <w:rsid w:val="6E3C7E05"/>
    <w:rsid w:val="6E507B46"/>
    <w:rsid w:val="6E6B1476"/>
    <w:rsid w:val="6E725648"/>
    <w:rsid w:val="6E7F6606"/>
    <w:rsid w:val="6E9C6C63"/>
    <w:rsid w:val="6E9E09BD"/>
    <w:rsid w:val="6EAA285E"/>
    <w:rsid w:val="6EAB4077"/>
    <w:rsid w:val="6EB57D85"/>
    <w:rsid w:val="6EE113A4"/>
    <w:rsid w:val="6F0453FB"/>
    <w:rsid w:val="6F06705D"/>
    <w:rsid w:val="6F0D05D9"/>
    <w:rsid w:val="6F4267ED"/>
    <w:rsid w:val="6F4D07E7"/>
    <w:rsid w:val="6F713C5C"/>
    <w:rsid w:val="6F7A1FD6"/>
    <w:rsid w:val="6F98491E"/>
    <w:rsid w:val="6F9E7BC0"/>
    <w:rsid w:val="6F9E7CB6"/>
    <w:rsid w:val="6FBE5214"/>
    <w:rsid w:val="6FC523EB"/>
    <w:rsid w:val="6FD0304A"/>
    <w:rsid w:val="6FD976D1"/>
    <w:rsid w:val="6FEA39B8"/>
    <w:rsid w:val="6FF1268A"/>
    <w:rsid w:val="70081BB0"/>
    <w:rsid w:val="702008C6"/>
    <w:rsid w:val="70670C83"/>
    <w:rsid w:val="70732AA0"/>
    <w:rsid w:val="708631E4"/>
    <w:rsid w:val="70A476EC"/>
    <w:rsid w:val="70B616A7"/>
    <w:rsid w:val="70CB5DCF"/>
    <w:rsid w:val="70E01222"/>
    <w:rsid w:val="70EA7265"/>
    <w:rsid w:val="710675A1"/>
    <w:rsid w:val="711267A9"/>
    <w:rsid w:val="714A65B6"/>
    <w:rsid w:val="714E58F1"/>
    <w:rsid w:val="7150335A"/>
    <w:rsid w:val="71517C66"/>
    <w:rsid w:val="715F21D1"/>
    <w:rsid w:val="716A23CF"/>
    <w:rsid w:val="716E2146"/>
    <w:rsid w:val="717B729D"/>
    <w:rsid w:val="719D07E1"/>
    <w:rsid w:val="71A32B93"/>
    <w:rsid w:val="71BC1C54"/>
    <w:rsid w:val="71C034F3"/>
    <w:rsid w:val="71C81807"/>
    <w:rsid w:val="71F96FBA"/>
    <w:rsid w:val="71FD4F0C"/>
    <w:rsid w:val="72103B35"/>
    <w:rsid w:val="72235B25"/>
    <w:rsid w:val="72394692"/>
    <w:rsid w:val="72600832"/>
    <w:rsid w:val="726C6649"/>
    <w:rsid w:val="7295497F"/>
    <w:rsid w:val="72975C46"/>
    <w:rsid w:val="72A353AE"/>
    <w:rsid w:val="72AA292E"/>
    <w:rsid w:val="72B218DF"/>
    <w:rsid w:val="72C07522"/>
    <w:rsid w:val="72D15C13"/>
    <w:rsid w:val="72D30C1C"/>
    <w:rsid w:val="72D66D46"/>
    <w:rsid w:val="72DC4421"/>
    <w:rsid w:val="72DE6755"/>
    <w:rsid w:val="72FA23D7"/>
    <w:rsid w:val="7306288F"/>
    <w:rsid w:val="73211B06"/>
    <w:rsid w:val="732D3A67"/>
    <w:rsid w:val="733931F6"/>
    <w:rsid w:val="73423F5C"/>
    <w:rsid w:val="734B0AAB"/>
    <w:rsid w:val="73527BF8"/>
    <w:rsid w:val="736670D3"/>
    <w:rsid w:val="73974101"/>
    <w:rsid w:val="73A56AA0"/>
    <w:rsid w:val="73AB21F6"/>
    <w:rsid w:val="73C03C7E"/>
    <w:rsid w:val="73C14560"/>
    <w:rsid w:val="73CB46BF"/>
    <w:rsid w:val="74164E4B"/>
    <w:rsid w:val="742D4017"/>
    <w:rsid w:val="74322A90"/>
    <w:rsid w:val="74440042"/>
    <w:rsid w:val="745154B9"/>
    <w:rsid w:val="7459534C"/>
    <w:rsid w:val="7480723E"/>
    <w:rsid w:val="748E0258"/>
    <w:rsid w:val="749B15AC"/>
    <w:rsid w:val="749D1628"/>
    <w:rsid w:val="74BD1BA3"/>
    <w:rsid w:val="74BF5AEA"/>
    <w:rsid w:val="74CA1223"/>
    <w:rsid w:val="74DC76D6"/>
    <w:rsid w:val="74E27C24"/>
    <w:rsid w:val="7502704D"/>
    <w:rsid w:val="75061277"/>
    <w:rsid w:val="750C5B34"/>
    <w:rsid w:val="750D162A"/>
    <w:rsid w:val="7524620E"/>
    <w:rsid w:val="753B16D1"/>
    <w:rsid w:val="754C0DFE"/>
    <w:rsid w:val="75547A31"/>
    <w:rsid w:val="755B5E89"/>
    <w:rsid w:val="75622B13"/>
    <w:rsid w:val="75E97BB2"/>
    <w:rsid w:val="760C164E"/>
    <w:rsid w:val="76382BFB"/>
    <w:rsid w:val="76387F1D"/>
    <w:rsid w:val="763C589A"/>
    <w:rsid w:val="764353E8"/>
    <w:rsid w:val="7648298F"/>
    <w:rsid w:val="7659552B"/>
    <w:rsid w:val="76643E8F"/>
    <w:rsid w:val="766A720C"/>
    <w:rsid w:val="767008DF"/>
    <w:rsid w:val="76884F7C"/>
    <w:rsid w:val="76A6506A"/>
    <w:rsid w:val="76AB0C74"/>
    <w:rsid w:val="76AF3B36"/>
    <w:rsid w:val="76B3603E"/>
    <w:rsid w:val="76B56988"/>
    <w:rsid w:val="76C85BE1"/>
    <w:rsid w:val="76CB1C0C"/>
    <w:rsid w:val="76CD6864"/>
    <w:rsid w:val="76EB4141"/>
    <w:rsid w:val="76FC168B"/>
    <w:rsid w:val="770139A2"/>
    <w:rsid w:val="7715543B"/>
    <w:rsid w:val="7724685F"/>
    <w:rsid w:val="77485B66"/>
    <w:rsid w:val="77497BAF"/>
    <w:rsid w:val="7751099B"/>
    <w:rsid w:val="776273A1"/>
    <w:rsid w:val="77706FEA"/>
    <w:rsid w:val="777565D9"/>
    <w:rsid w:val="777D4CD3"/>
    <w:rsid w:val="7787710F"/>
    <w:rsid w:val="778E4B3B"/>
    <w:rsid w:val="77991C4E"/>
    <w:rsid w:val="779F004E"/>
    <w:rsid w:val="77B512BF"/>
    <w:rsid w:val="77CC4C20"/>
    <w:rsid w:val="77E27BD9"/>
    <w:rsid w:val="77EE72E4"/>
    <w:rsid w:val="78043108"/>
    <w:rsid w:val="78211FF1"/>
    <w:rsid w:val="782D2E4A"/>
    <w:rsid w:val="786C0692"/>
    <w:rsid w:val="789B3D6F"/>
    <w:rsid w:val="789E20B4"/>
    <w:rsid w:val="78A51450"/>
    <w:rsid w:val="78A82177"/>
    <w:rsid w:val="78C01826"/>
    <w:rsid w:val="78CD2D94"/>
    <w:rsid w:val="78DF56A0"/>
    <w:rsid w:val="78FA19E0"/>
    <w:rsid w:val="79031A90"/>
    <w:rsid w:val="79190A3A"/>
    <w:rsid w:val="792F4422"/>
    <w:rsid w:val="793E039F"/>
    <w:rsid w:val="79557369"/>
    <w:rsid w:val="7968380E"/>
    <w:rsid w:val="799840C6"/>
    <w:rsid w:val="79A62259"/>
    <w:rsid w:val="79AE3F00"/>
    <w:rsid w:val="79CC4D21"/>
    <w:rsid w:val="79CD0EA3"/>
    <w:rsid w:val="79CD40CD"/>
    <w:rsid w:val="79E35186"/>
    <w:rsid w:val="79E6430E"/>
    <w:rsid w:val="79FF347F"/>
    <w:rsid w:val="7A056B16"/>
    <w:rsid w:val="7A08193E"/>
    <w:rsid w:val="7A2557C9"/>
    <w:rsid w:val="7A2764BE"/>
    <w:rsid w:val="7A2B30CC"/>
    <w:rsid w:val="7A2C1697"/>
    <w:rsid w:val="7A36674D"/>
    <w:rsid w:val="7A506E84"/>
    <w:rsid w:val="7A595128"/>
    <w:rsid w:val="7A5C7B8D"/>
    <w:rsid w:val="7A81758C"/>
    <w:rsid w:val="7A9F63D5"/>
    <w:rsid w:val="7AA059E2"/>
    <w:rsid w:val="7AA73458"/>
    <w:rsid w:val="7AE17B4D"/>
    <w:rsid w:val="7AF706DC"/>
    <w:rsid w:val="7AFC2D76"/>
    <w:rsid w:val="7B042588"/>
    <w:rsid w:val="7B060BAD"/>
    <w:rsid w:val="7B1B7ED4"/>
    <w:rsid w:val="7B2E5376"/>
    <w:rsid w:val="7B334D35"/>
    <w:rsid w:val="7B3C3EFD"/>
    <w:rsid w:val="7B3D534B"/>
    <w:rsid w:val="7B5E0F74"/>
    <w:rsid w:val="7B8849A8"/>
    <w:rsid w:val="7B9E688C"/>
    <w:rsid w:val="7BAC5097"/>
    <w:rsid w:val="7BCF06FE"/>
    <w:rsid w:val="7BD433FE"/>
    <w:rsid w:val="7C1D1902"/>
    <w:rsid w:val="7C205BF1"/>
    <w:rsid w:val="7C334EFB"/>
    <w:rsid w:val="7C457271"/>
    <w:rsid w:val="7C4725BD"/>
    <w:rsid w:val="7C4855B4"/>
    <w:rsid w:val="7C4C34C4"/>
    <w:rsid w:val="7C5D2F79"/>
    <w:rsid w:val="7C9349A7"/>
    <w:rsid w:val="7C9C5664"/>
    <w:rsid w:val="7CAD546E"/>
    <w:rsid w:val="7CB023B6"/>
    <w:rsid w:val="7CBB4118"/>
    <w:rsid w:val="7CC648B2"/>
    <w:rsid w:val="7CCE6BA5"/>
    <w:rsid w:val="7CD0015E"/>
    <w:rsid w:val="7CE05C70"/>
    <w:rsid w:val="7CE17FD4"/>
    <w:rsid w:val="7CEC140F"/>
    <w:rsid w:val="7D1A3443"/>
    <w:rsid w:val="7D1E54E5"/>
    <w:rsid w:val="7D2E4E92"/>
    <w:rsid w:val="7D2E5F42"/>
    <w:rsid w:val="7D382AD7"/>
    <w:rsid w:val="7D3D6C50"/>
    <w:rsid w:val="7D431FA2"/>
    <w:rsid w:val="7D440FAE"/>
    <w:rsid w:val="7D551E9B"/>
    <w:rsid w:val="7D623B01"/>
    <w:rsid w:val="7D9A6149"/>
    <w:rsid w:val="7DAB4284"/>
    <w:rsid w:val="7DB721D7"/>
    <w:rsid w:val="7DB87DA8"/>
    <w:rsid w:val="7DD31713"/>
    <w:rsid w:val="7E075A11"/>
    <w:rsid w:val="7E1621A7"/>
    <w:rsid w:val="7E176D32"/>
    <w:rsid w:val="7E1D78FF"/>
    <w:rsid w:val="7E354813"/>
    <w:rsid w:val="7E3C0429"/>
    <w:rsid w:val="7E54385D"/>
    <w:rsid w:val="7E551E89"/>
    <w:rsid w:val="7E5F5035"/>
    <w:rsid w:val="7E62038D"/>
    <w:rsid w:val="7E645BEC"/>
    <w:rsid w:val="7E6C7A3E"/>
    <w:rsid w:val="7E716243"/>
    <w:rsid w:val="7E7D2FAB"/>
    <w:rsid w:val="7E8B42F1"/>
    <w:rsid w:val="7EA11145"/>
    <w:rsid w:val="7EA706BC"/>
    <w:rsid w:val="7F2056C4"/>
    <w:rsid w:val="7F231291"/>
    <w:rsid w:val="7F270904"/>
    <w:rsid w:val="7F290C5B"/>
    <w:rsid w:val="7F461898"/>
    <w:rsid w:val="7F493EE8"/>
    <w:rsid w:val="7F543989"/>
    <w:rsid w:val="7F557414"/>
    <w:rsid w:val="7F565EC5"/>
    <w:rsid w:val="7F5C05E6"/>
    <w:rsid w:val="7F8368A8"/>
    <w:rsid w:val="7F9F0C78"/>
    <w:rsid w:val="7FA7477B"/>
    <w:rsid w:val="7FB53F3E"/>
    <w:rsid w:val="7FBC3DEC"/>
    <w:rsid w:val="7FD541DE"/>
    <w:rsid w:val="7FEB440C"/>
    <w:rsid w:val="7FFA4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04D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0" w:unhideWhenUsed="0" w:qFormat="1"/>
    <w:lsdException w:name="header" w:locked="0" w:semiHidden="0" w:unhideWhenUsed="0" w:qFormat="1"/>
    <w:lsdException w:name="footer" w:locked="0" w:semiHidden="0" w:unhideWhenUsed="0" w:qFormat="1"/>
    <w:lsdException w:name="caption" w:uiPriority="35" w:qFormat="1"/>
    <w:lsdException w:name="annotation reference" w:locked="0" w:unhideWhenUsed="0" w:qFormat="1"/>
    <w:lsdException w:name="Title" w:semiHidden="0" w:uiPriority="10" w:unhideWhenUsed="0" w:qFormat="1"/>
    <w:lsdException w:name="Default Paragraph Font" w:locked="0" w:semiHidden="0" w:uiPriority="1" w:qFormat="1"/>
    <w:lsdException w:name="Subtitle" w:semiHidden="0" w:uiPriority="11" w:unhideWhenUsed="0" w:qFormat="1"/>
    <w:lsdException w:name="Date" w:locked="0" w:unhideWhenUsed="0" w:qFormat="1"/>
    <w:lsdException w:name="Hyperlink" w:locked="0" w:semiHidden="0" w:unhideWhenUsed="0" w:qFormat="1"/>
    <w:lsdException w:name="FollowedHyperlink" w:locked="0" w:unhideWhenUsed="0" w:qFormat="1"/>
    <w:lsdException w:name="Strong" w:semiHidden="0" w:uiPriority="22" w:unhideWhenUsed="0" w:qFormat="1"/>
    <w:lsdException w:name="Emphasis" w:locked="0" w:semiHidden="0" w:unhideWhenUsed="0" w:qFormat="1"/>
    <w:lsdException w:name="HTML Top of Form" w:locked="0"/>
    <w:lsdException w:name="HTML Bottom of Form" w:locked="0"/>
    <w:lsdException w:name="HTML Preformatted" w:qFormat="1"/>
    <w:lsdException w:name="Normal Table" w:locked="0" w:qFormat="1"/>
    <w:lsdException w:name="annotation subject" w:locked="0" w:unhideWhenUsed="0" w:qFormat="1"/>
    <w:lsdException w:name="No List" w:locked="0"/>
    <w:lsdException w:name="Outline List 1" w:locked="0"/>
    <w:lsdException w:name="Outline List 2" w:locked="0"/>
    <w:lsdException w:name="Outline List 3" w:locked="0"/>
    <w:lsdException w:name="Balloon Text" w:locked="0" w:unhideWhenUsed="0" w:qFormat="1"/>
    <w:lsdException w:name="Table Grid" w:semiHidden="0" w:uiPriority="59" w:unhideWhenUsed="0" w:qFormat="1"/>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pPr>
      <w:widowControl w:val="0"/>
      <w:jc w:val="both"/>
    </w:pPr>
    <w:rPr>
      <w:kern w:val="2"/>
      <w:sz w:val="21"/>
      <w:szCs w:val="21"/>
    </w:rPr>
  </w:style>
  <w:style w:type="paragraph" w:styleId="1">
    <w:name w:val="heading 1"/>
    <w:basedOn w:val="a3"/>
    <w:next w:val="a3"/>
    <w:link w:val="1Char"/>
    <w:uiPriority w:val="9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Char"/>
    <w:uiPriority w:val="99"/>
    <w:semiHidden/>
    <w:qFormat/>
    <w:pPr>
      <w:jc w:val="left"/>
    </w:pPr>
  </w:style>
  <w:style w:type="paragraph" w:styleId="a8">
    <w:name w:val="Date"/>
    <w:basedOn w:val="a3"/>
    <w:next w:val="a3"/>
    <w:link w:val="Char0"/>
    <w:uiPriority w:val="99"/>
    <w:semiHidden/>
    <w:qFormat/>
    <w:pPr>
      <w:ind w:leftChars="2500" w:left="100"/>
    </w:pPr>
  </w:style>
  <w:style w:type="paragraph" w:styleId="a9">
    <w:name w:val="Balloon Text"/>
    <w:basedOn w:val="a3"/>
    <w:link w:val="Char1"/>
    <w:uiPriority w:val="99"/>
    <w:semiHidden/>
    <w:qFormat/>
    <w:rPr>
      <w:sz w:val="18"/>
      <w:szCs w:val="18"/>
    </w:rPr>
  </w:style>
  <w:style w:type="paragraph" w:styleId="aa">
    <w:name w:val="footer"/>
    <w:basedOn w:val="a3"/>
    <w:link w:val="Char2"/>
    <w:uiPriority w:val="99"/>
    <w:qFormat/>
    <w:pPr>
      <w:tabs>
        <w:tab w:val="center" w:pos="4153"/>
        <w:tab w:val="right" w:pos="8306"/>
      </w:tabs>
      <w:snapToGrid w:val="0"/>
      <w:jc w:val="left"/>
    </w:pPr>
    <w:rPr>
      <w:sz w:val="18"/>
      <w:szCs w:val="18"/>
    </w:rPr>
  </w:style>
  <w:style w:type="paragraph" w:styleId="ab">
    <w:name w:val="header"/>
    <w:basedOn w:val="a3"/>
    <w:link w:val="Char3"/>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3"/>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c">
    <w:name w:val="annotation subject"/>
    <w:basedOn w:val="a7"/>
    <w:next w:val="a7"/>
    <w:link w:val="Char4"/>
    <w:uiPriority w:val="99"/>
    <w:semiHidden/>
    <w:qFormat/>
    <w:rPr>
      <w:b/>
      <w:bCs/>
    </w:rPr>
  </w:style>
  <w:style w:type="table" w:styleId="ad">
    <w:name w:val="Table Grid"/>
    <w:basedOn w:val="a5"/>
    <w:uiPriority w:val="59"/>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4"/>
    <w:uiPriority w:val="99"/>
    <w:semiHidden/>
    <w:qFormat/>
    <w:rPr>
      <w:color w:val="auto"/>
      <w:u w:val="single"/>
    </w:rPr>
  </w:style>
  <w:style w:type="character" w:styleId="af">
    <w:name w:val="Emphasis"/>
    <w:basedOn w:val="a4"/>
    <w:uiPriority w:val="99"/>
    <w:qFormat/>
    <w:rPr>
      <w:i/>
      <w:iCs/>
    </w:rPr>
  </w:style>
  <w:style w:type="character" w:styleId="af0">
    <w:name w:val="Hyperlink"/>
    <w:basedOn w:val="a4"/>
    <w:uiPriority w:val="99"/>
    <w:qFormat/>
    <w:rPr>
      <w:color w:val="0000FF"/>
      <w:spacing w:val="0"/>
      <w:w w:val="100"/>
      <w:sz w:val="21"/>
      <w:szCs w:val="21"/>
      <w:u w:val="single"/>
      <w:lang w:val="en-US" w:eastAsia="zh-CN"/>
    </w:rPr>
  </w:style>
  <w:style w:type="character" w:styleId="af1">
    <w:name w:val="annotation reference"/>
    <w:basedOn w:val="a4"/>
    <w:uiPriority w:val="99"/>
    <w:semiHidden/>
    <w:qFormat/>
    <w:rPr>
      <w:sz w:val="21"/>
      <w:szCs w:val="21"/>
    </w:rPr>
  </w:style>
  <w:style w:type="character" w:customStyle="1" w:styleId="1Char">
    <w:name w:val="标题 1 Char"/>
    <w:basedOn w:val="a4"/>
    <w:link w:val="1"/>
    <w:uiPriority w:val="99"/>
    <w:qFormat/>
    <w:locked/>
    <w:rPr>
      <w:rFonts w:ascii="宋体" w:eastAsia="宋体" w:hAnsi="宋体" w:cs="宋体"/>
      <w:b/>
      <w:bCs/>
      <w:kern w:val="36"/>
      <w:sz w:val="48"/>
      <w:szCs w:val="48"/>
    </w:rPr>
  </w:style>
  <w:style w:type="character" w:customStyle="1" w:styleId="Char">
    <w:name w:val="批注文字 Char"/>
    <w:basedOn w:val="a4"/>
    <w:link w:val="a7"/>
    <w:uiPriority w:val="99"/>
    <w:semiHidden/>
    <w:qFormat/>
    <w:locked/>
    <w:rPr>
      <w:rFonts w:ascii="Times New Roman" w:eastAsia="宋体" w:hAnsi="Times New Roman" w:cs="Times New Roman"/>
      <w:kern w:val="2"/>
      <w:sz w:val="24"/>
      <w:szCs w:val="24"/>
    </w:rPr>
  </w:style>
  <w:style w:type="character" w:customStyle="1" w:styleId="Char0">
    <w:name w:val="日期 Char"/>
    <w:basedOn w:val="a4"/>
    <w:link w:val="a8"/>
    <w:uiPriority w:val="99"/>
    <w:semiHidden/>
    <w:qFormat/>
    <w:locked/>
    <w:rPr>
      <w:rFonts w:ascii="Times New Roman" w:eastAsia="宋体" w:hAnsi="Times New Roman" w:cs="Times New Roman"/>
      <w:kern w:val="2"/>
      <w:sz w:val="24"/>
      <w:szCs w:val="24"/>
    </w:rPr>
  </w:style>
  <w:style w:type="character" w:customStyle="1" w:styleId="Char1">
    <w:name w:val="批注框文本 Char"/>
    <w:basedOn w:val="a4"/>
    <w:link w:val="a9"/>
    <w:uiPriority w:val="99"/>
    <w:semiHidden/>
    <w:qFormat/>
    <w:locked/>
    <w:rPr>
      <w:rFonts w:ascii="Times New Roman" w:eastAsia="宋体" w:hAnsi="Times New Roman" w:cs="Times New Roman"/>
      <w:sz w:val="18"/>
      <w:szCs w:val="18"/>
    </w:rPr>
  </w:style>
  <w:style w:type="character" w:customStyle="1" w:styleId="Char2">
    <w:name w:val="页脚 Char"/>
    <w:basedOn w:val="a4"/>
    <w:link w:val="aa"/>
    <w:uiPriority w:val="99"/>
    <w:qFormat/>
    <w:locked/>
    <w:rPr>
      <w:sz w:val="18"/>
      <w:szCs w:val="18"/>
    </w:rPr>
  </w:style>
  <w:style w:type="character" w:customStyle="1" w:styleId="Char3">
    <w:name w:val="页眉 Char"/>
    <w:basedOn w:val="a4"/>
    <w:link w:val="ab"/>
    <w:uiPriority w:val="99"/>
    <w:qFormat/>
    <w:locked/>
    <w:rPr>
      <w:sz w:val="18"/>
      <w:szCs w:val="18"/>
    </w:rPr>
  </w:style>
  <w:style w:type="character" w:customStyle="1" w:styleId="Char4">
    <w:name w:val="批注主题 Char"/>
    <w:basedOn w:val="Char"/>
    <w:link w:val="ac"/>
    <w:uiPriority w:val="99"/>
    <w:semiHidden/>
    <w:qFormat/>
    <w:locked/>
    <w:rPr>
      <w:rFonts w:ascii="Times New Roman" w:eastAsia="宋体" w:hAnsi="Times New Roman" w:cs="Times New Roman"/>
      <w:b/>
      <w:bCs/>
      <w:kern w:val="2"/>
      <w:sz w:val="24"/>
      <w:szCs w:val="24"/>
    </w:rPr>
  </w:style>
  <w:style w:type="character" w:customStyle="1" w:styleId="Char5">
    <w:name w:val="段 Char"/>
    <w:link w:val="af2"/>
    <w:qFormat/>
    <w:locked/>
    <w:rPr>
      <w:rFonts w:ascii="宋体" w:hAnsi="等线" w:cs="宋体"/>
      <w:kern w:val="2"/>
      <w:sz w:val="21"/>
      <w:szCs w:val="21"/>
      <w:lang w:val="en-US" w:eastAsia="zh-CN"/>
    </w:rPr>
  </w:style>
  <w:style w:type="paragraph" w:customStyle="1" w:styleId="af2">
    <w:name w:val="段"/>
    <w:link w:val="Char5"/>
    <w:qFormat/>
    <w:pPr>
      <w:autoSpaceDE w:val="0"/>
      <w:autoSpaceDN w:val="0"/>
      <w:ind w:firstLineChars="200" w:firstLine="200"/>
      <w:jc w:val="both"/>
    </w:pPr>
    <w:rPr>
      <w:rFonts w:ascii="宋体" w:hAnsi="等线" w:cs="宋体"/>
      <w:kern w:val="2"/>
      <w:sz w:val="21"/>
      <w:szCs w:val="21"/>
    </w:rPr>
  </w:style>
  <w:style w:type="character" w:customStyle="1" w:styleId="af3">
    <w:name w:val="发布"/>
    <w:uiPriority w:val="99"/>
    <w:qFormat/>
    <w:rPr>
      <w:rFonts w:ascii="黑体" w:eastAsia="黑体" w:cs="黑体"/>
      <w:spacing w:val="85"/>
      <w:w w:val="100"/>
      <w:position w:val="3"/>
      <w:sz w:val="28"/>
      <w:szCs w:val="28"/>
    </w:rPr>
  </w:style>
  <w:style w:type="paragraph" w:customStyle="1" w:styleId="af4">
    <w:name w:val="标准标志"/>
    <w:next w:val="a3"/>
    <w:uiPriority w:val="99"/>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af5">
    <w:name w:val="文献分类号"/>
    <w:uiPriority w:val="99"/>
    <w:qFormat/>
    <w:pPr>
      <w:framePr w:hSpace="180" w:vSpace="180" w:wrap="around" w:hAnchor="margin" w:y="1" w:anchorLock="1"/>
      <w:widowControl w:val="0"/>
      <w:textAlignment w:val="center"/>
    </w:pPr>
    <w:rPr>
      <w:rFonts w:ascii="黑体" w:eastAsia="黑体" w:cs="黑体"/>
      <w:sz w:val="21"/>
      <w:szCs w:val="21"/>
    </w:rPr>
  </w:style>
  <w:style w:type="paragraph" w:customStyle="1" w:styleId="a2">
    <w:name w:val="实施日期"/>
    <w:basedOn w:val="a3"/>
    <w:qFormat/>
    <w:pPr>
      <w:framePr w:w="4000" w:h="473" w:hRule="exact" w:vSpace="180" w:wrap="around" w:hAnchor="margin" w:xAlign="right" w:y="13511" w:anchorLock="1"/>
      <w:widowControl/>
      <w:numPr>
        <w:ilvl w:val="4"/>
        <w:numId w:val="1"/>
      </w:numPr>
      <w:jc w:val="right"/>
    </w:pPr>
    <w:rPr>
      <w:rFonts w:eastAsia="黑体"/>
      <w:kern w:val="0"/>
      <w:sz w:val="28"/>
      <w:szCs w:val="28"/>
    </w:rPr>
  </w:style>
  <w:style w:type="paragraph" w:customStyle="1" w:styleId="af6">
    <w:name w:val="封面标准英文名称"/>
    <w:uiPriority w:val="99"/>
    <w:qFormat/>
    <w:pPr>
      <w:widowControl w:val="0"/>
      <w:spacing w:before="370" w:line="400" w:lineRule="exact"/>
      <w:jc w:val="center"/>
    </w:pPr>
    <w:rPr>
      <w:sz w:val="28"/>
      <w:szCs w:val="28"/>
    </w:rPr>
  </w:style>
  <w:style w:type="paragraph" w:customStyle="1" w:styleId="10">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af7">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cs="黑体"/>
      <w:sz w:val="52"/>
      <w:szCs w:val="52"/>
    </w:rPr>
  </w:style>
  <w:style w:type="paragraph" w:customStyle="1" w:styleId="af8">
    <w:name w:val="封面标准文稿编辑信息"/>
    <w:basedOn w:val="af9"/>
    <w:uiPriority w:val="99"/>
    <w:qFormat/>
    <w:pPr>
      <w:framePr w:wrap="around"/>
      <w:spacing w:before="180" w:line="180" w:lineRule="exact"/>
    </w:pPr>
    <w:rPr>
      <w:sz w:val="21"/>
      <w:szCs w:val="21"/>
    </w:rPr>
  </w:style>
  <w:style w:type="paragraph" w:customStyle="1" w:styleId="af9">
    <w:name w:val="封面标准文稿类别"/>
    <w:basedOn w:val="a3"/>
    <w:uiPriority w:val="99"/>
    <w:qFormat/>
    <w:pPr>
      <w:framePr w:w="9639" w:h="6917" w:hRule="exact" w:wrap="around" w:vAnchor="page" w:hAnchor="page" w:xAlign="center" w:y="6408" w:anchorLock="1"/>
      <w:spacing w:before="440" w:after="160"/>
      <w:jc w:val="center"/>
      <w:textAlignment w:val="center"/>
    </w:pPr>
    <w:rPr>
      <w:rFonts w:ascii="宋体" w:cs="宋体"/>
      <w:kern w:val="0"/>
      <w:sz w:val="24"/>
      <w:szCs w:val="24"/>
    </w:rPr>
  </w:style>
  <w:style w:type="paragraph" w:customStyle="1" w:styleId="afa">
    <w:name w:val="封面一致性程度标识"/>
    <w:uiPriority w:val="99"/>
    <w:qFormat/>
    <w:pPr>
      <w:spacing w:before="440" w:line="400" w:lineRule="exact"/>
      <w:jc w:val="center"/>
    </w:pPr>
    <w:rPr>
      <w:rFonts w:ascii="宋体" w:cs="宋体"/>
      <w:sz w:val="28"/>
      <w:szCs w:val="28"/>
    </w:rPr>
  </w:style>
  <w:style w:type="paragraph" w:customStyle="1" w:styleId="afb">
    <w:name w:val="发布日期"/>
    <w:uiPriority w:val="99"/>
    <w:qFormat/>
    <w:pPr>
      <w:framePr w:w="4000" w:h="473" w:hRule="exact" w:hSpace="180" w:vSpace="180" w:wrap="around" w:hAnchor="margin" w:y="13511" w:anchorLock="1"/>
    </w:pPr>
    <w:rPr>
      <w:rFonts w:eastAsia="黑体"/>
      <w:sz w:val="28"/>
      <w:szCs w:val="28"/>
    </w:rPr>
  </w:style>
  <w:style w:type="paragraph" w:customStyle="1" w:styleId="afc">
    <w:name w:val="其他标准称谓"/>
    <w:next w:val="a3"/>
    <w:qFormat/>
    <w:pPr>
      <w:framePr w:hSpace="181" w:vSpace="181" w:wrap="around" w:vAnchor="page" w:hAnchor="page" w:x="1419" w:y="2286" w:anchorLock="1"/>
      <w:spacing w:line="240" w:lineRule="atLeast"/>
      <w:jc w:val="distribute"/>
    </w:pPr>
    <w:rPr>
      <w:rFonts w:ascii="黑体" w:eastAsia="黑体" w:hAnsi="宋体" w:cs="黑体"/>
      <w:spacing w:val="-40"/>
      <w:sz w:val="48"/>
      <w:szCs w:val="48"/>
    </w:rPr>
  </w:style>
  <w:style w:type="paragraph" w:customStyle="1" w:styleId="afd">
    <w:name w:val="其他发布部门"/>
    <w:basedOn w:val="a3"/>
    <w:uiPriority w:val="99"/>
    <w:qFormat/>
    <w:pPr>
      <w:framePr w:w="7938" w:h="1134" w:hRule="exact" w:hSpace="125" w:vSpace="181" w:wrap="around" w:vAnchor="page" w:hAnchor="page" w:x="2150" w:y="15310" w:anchorLock="1"/>
      <w:widowControl/>
      <w:spacing w:line="240" w:lineRule="atLeast"/>
      <w:jc w:val="center"/>
    </w:pPr>
    <w:rPr>
      <w:rFonts w:ascii="黑体" w:eastAsia="黑体" w:cs="黑体"/>
      <w:spacing w:val="20"/>
      <w:w w:val="135"/>
      <w:kern w:val="0"/>
      <w:sz w:val="28"/>
      <w:szCs w:val="28"/>
    </w:rPr>
  </w:style>
  <w:style w:type="paragraph" w:customStyle="1" w:styleId="a">
    <w:name w:val="前言、引言标题"/>
    <w:next w:val="a3"/>
    <w:qFormat/>
    <w:pPr>
      <w:numPr>
        <w:numId w:val="1"/>
      </w:numPr>
      <w:shd w:val="clear" w:color="FFFFFF" w:fill="FFFFFF"/>
      <w:spacing w:before="640" w:after="560"/>
      <w:jc w:val="center"/>
      <w:outlineLvl w:val="0"/>
    </w:pPr>
    <w:rPr>
      <w:rFonts w:ascii="黑体" w:eastAsia="黑体" w:cs="黑体"/>
      <w:sz w:val="32"/>
      <w:szCs w:val="32"/>
    </w:rPr>
  </w:style>
  <w:style w:type="paragraph" w:customStyle="1" w:styleId="Style24">
    <w:name w:val="_Style 24"/>
    <w:basedOn w:val="a3"/>
    <w:next w:val="afe"/>
    <w:uiPriority w:val="99"/>
    <w:qFormat/>
    <w:pPr>
      <w:ind w:firstLineChars="200" w:firstLine="420"/>
    </w:pPr>
    <w:rPr>
      <w:rFonts w:ascii="Calibri" w:hAnsi="Calibri" w:cs="Calibri"/>
    </w:rPr>
  </w:style>
  <w:style w:type="paragraph" w:styleId="afe">
    <w:name w:val="List Paragraph"/>
    <w:basedOn w:val="a3"/>
    <w:uiPriority w:val="34"/>
    <w:qFormat/>
    <w:pPr>
      <w:ind w:firstLineChars="200" w:firstLine="420"/>
    </w:pPr>
  </w:style>
  <w:style w:type="paragraph" w:customStyle="1" w:styleId="a0">
    <w:name w:val="章标题"/>
    <w:next w:val="af2"/>
    <w:qFormat/>
    <w:pPr>
      <w:numPr>
        <w:ilvl w:val="1"/>
        <w:numId w:val="1"/>
      </w:numPr>
      <w:spacing w:beforeLines="50" w:afterLines="50"/>
      <w:jc w:val="both"/>
      <w:outlineLvl w:val="1"/>
    </w:pPr>
    <w:rPr>
      <w:rFonts w:ascii="黑体" w:eastAsia="黑体" w:cs="黑体"/>
      <w:sz w:val="21"/>
      <w:szCs w:val="21"/>
    </w:rPr>
  </w:style>
  <w:style w:type="paragraph" w:customStyle="1" w:styleId="aff">
    <w:name w:val="目次、标准名称标题"/>
    <w:basedOn w:val="a3"/>
    <w:next w:val="af2"/>
    <w:uiPriority w:val="99"/>
    <w:qFormat/>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a1">
    <w:name w:val="一级条标题"/>
    <w:next w:val="af2"/>
    <w:qFormat/>
    <w:pPr>
      <w:numPr>
        <w:ilvl w:val="2"/>
        <w:numId w:val="1"/>
      </w:numPr>
      <w:outlineLvl w:val="2"/>
    </w:pPr>
    <w:rPr>
      <w:rFonts w:eastAsia="黑体"/>
      <w:sz w:val="21"/>
      <w:szCs w:val="21"/>
    </w:rPr>
  </w:style>
  <w:style w:type="paragraph" w:customStyle="1" w:styleId="Default">
    <w:name w:val="Default"/>
    <w:qFormat/>
    <w:pPr>
      <w:widowControl w:val="0"/>
      <w:autoSpaceDE w:val="0"/>
      <w:autoSpaceDN w:val="0"/>
      <w:adjustRightInd w:val="0"/>
    </w:pPr>
    <w:rPr>
      <w:rFonts w:ascii="仿宋" w:eastAsia="等线" w:hAnsi="仿宋" w:cs="仿宋"/>
      <w:color w:val="000000"/>
      <w:sz w:val="24"/>
      <w:szCs w:val="24"/>
    </w:rPr>
  </w:style>
  <w:style w:type="paragraph" w:customStyle="1" w:styleId="11">
    <w:name w:val="修订1"/>
    <w:hidden/>
    <w:uiPriority w:val="99"/>
    <w:semiHidden/>
    <w:qFormat/>
    <w:rPr>
      <w:kern w:val="2"/>
      <w:sz w:val="21"/>
      <w:szCs w:val="21"/>
    </w:rPr>
  </w:style>
  <w:style w:type="character" w:customStyle="1" w:styleId="12">
    <w:name w:val="未处理的提及1"/>
    <w:basedOn w:val="a4"/>
    <w:uiPriority w:val="99"/>
    <w:semiHidden/>
    <w:qFormat/>
    <w:rPr>
      <w:color w:val="auto"/>
      <w:shd w:val="clear" w:color="auto" w:fill="auto"/>
    </w:rPr>
  </w:style>
  <w:style w:type="paragraph" w:customStyle="1" w:styleId="aff0">
    <w:name w:val="其他标准标志"/>
    <w:basedOn w:val="a3"/>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f1">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2">
    <w:name w:val="发布部门"/>
    <w:next w:val="a3"/>
    <w:qFormat/>
    <w:pPr>
      <w:framePr w:w="7433" w:h="585" w:hRule="exact" w:hSpace="180" w:vSpace="180" w:wrap="around" w:hAnchor="margin" w:xAlign="center" w:y="14401" w:anchorLock="1"/>
      <w:jc w:val="center"/>
    </w:pPr>
    <w:rPr>
      <w:rFonts w:ascii="宋体"/>
      <w:b/>
      <w:spacing w:val="20"/>
      <w:w w:val="135"/>
      <w:sz w:val="36"/>
    </w:rPr>
  </w:style>
  <w:style w:type="character" w:customStyle="1" w:styleId="en-code1">
    <w:name w:val="en-code1"/>
    <w:basedOn w:val="a4"/>
    <w:rsid w:val="00A81D7A"/>
    <w:rPr>
      <w:b/>
      <w:bCs/>
      <w:color w:val="0A5CA8"/>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0" w:unhideWhenUsed="0" w:qFormat="1"/>
    <w:lsdException w:name="header" w:locked="0" w:semiHidden="0" w:unhideWhenUsed="0" w:qFormat="1"/>
    <w:lsdException w:name="footer" w:locked="0" w:semiHidden="0" w:unhideWhenUsed="0" w:qFormat="1"/>
    <w:lsdException w:name="caption" w:uiPriority="35" w:qFormat="1"/>
    <w:lsdException w:name="annotation reference" w:locked="0" w:unhideWhenUsed="0" w:qFormat="1"/>
    <w:lsdException w:name="Title" w:semiHidden="0" w:uiPriority="10" w:unhideWhenUsed="0" w:qFormat="1"/>
    <w:lsdException w:name="Default Paragraph Font" w:locked="0" w:semiHidden="0" w:uiPriority="1" w:qFormat="1"/>
    <w:lsdException w:name="Subtitle" w:semiHidden="0" w:uiPriority="11" w:unhideWhenUsed="0" w:qFormat="1"/>
    <w:lsdException w:name="Date" w:locked="0" w:unhideWhenUsed="0" w:qFormat="1"/>
    <w:lsdException w:name="Hyperlink" w:locked="0" w:semiHidden="0" w:unhideWhenUsed="0" w:qFormat="1"/>
    <w:lsdException w:name="FollowedHyperlink" w:locked="0" w:unhideWhenUsed="0" w:qFormat="1"/>
    <w:lsdException w:name="Strong" w:semiHidden="0" w:uiPriority="22" w:unhideWhenUsed="0" w:qFormat="1"/>
    <w:lsdException w:name="Emphasis" w:locked="0" w:semiHidden="0" w:unhideWhenUsed="0" w:qFormat="1"/>
    <w:lsdException w:name="HTML Top of Form" w:locked="0"/>
    <w:lsdException w:name="HTML Bottom of Form" w:locked="0"/>
    <w:lsdException w:name="HTML Preformatted" w:qFormat="1"/>
    <w:lsdException w:name="Normal Table" w:locked="0" w:qFormat="1"/>
    <w:lsdException w:name="annotation subject" w:locked="0" w:unhideWhenUsed="0" w:qFormat="1"/>
    <w:lsdException w:name="No List" w:locked="0"/>
    <w:lsdException w:name="Outline List 1" w:locked="0"/>
    <w:lsdException w:name="Outline List 2" w:locked="0"/>
    <w:lsdException w:name="Outline List 3" w:locked="0"/>
    <w:lsdException w:name="Balloon Text" w:locked="0" w:unhideWhenUsed="0" w:qFormat="1"/>
    <w:lsdException w:name="Table Grid" w:semiHidden="0" w:uiPriority="59" w:unhideWhenUsed="0" w:qFormat="1"/>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pPr>
      <w:widowControl w:val="0"/>
      <w:jc w:val="both"/>
    </w:pPr>
    <w:rPr>
      <w:kern w:val="2"/>
      <w:sz w:val="21"/>
      <w:szCs w:val="21"/>
    </w:rPr>
  </w:style>
  <w:style w:type="paragraph" w:styleId="1">
    <w:name w:val="heading 1"/>
    <w:basedOn w:val="a3"/>
    <w:next w:val="a3"/>
    <w:link w:val="1Char"/>
    <w:uiPriority w:val="9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Char"/>
    <w:uiPriority w:val="99"/>
    <w:semiHidden/>
    <w:qFormat/>
    <w:pPr>
      <w:jc w:val="left"/>
    </w:pPr>
  </w:style>
  <w:style w:type="paragraph" w:styleId="a8">
    <w:name w:val="Date"/>
    <w:basedOn w:val="a3"/>
    <w:next w:val="a3"/>
    <w:link w:val="Char0"/>
    <w:uiPriority w:val="99"/>
    <w:semiHidden/>
    <w:qFormat/>
    <w:pPr>
      <w:ind w:leftChars="2500" w:left="100"/>
    </w:pPr>
  </w:style>
  <w:style w:type="paragraph" w:styleId="a9">
    <w:name w:val="Balloon Text"/>
    <w:basedOn w:val="a3"/>
    <w:link w:val="Char1"/>
    <w:uiPriority w:val="99"/>
    <w:semiHidden/>
    <w:qFormat/>
    <w:rPr>
      <w:sz w:val="18"/>
      <w:szCs w:val="18"/>
    </w:rPr>
  </w:style>
  <w:style w:type="paragraph" w:styleId="aa">
    <w:name w:val="footer"/>
    <w:basedOn w:val="a3"/>
    <w:link w:val="Char2"/>
    <w:uiPriority w:val="99"/>
    <w:qFormat/>
    <w:pPr>
      <w:tabs>
        <w:tab w:val="center" w:pos="4153"/>
        <w:tab w:val="right" w:pos="8306"/>
      </w:tabs>
      <w:snapToGrid w:val="0"/>
      <w:jc w:val="left"/>
    </w:pPr>
    <w:rPr>
      <w:sz w:val="18"/>
      <w:szCs w:val="18"/>
    </w:rPr>
  </w:style>
  <w:style w:type="paragraph" w:styleId="ab">
    <w:name w:val="header"/>
    <w:basedOn w:val="a3"/>
    <w:link w:val="Char3"/>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3"/>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c">
    <w:name w:val="annotation subject"/>
    <w:basedOn w:val="a7"/>
    <w:next w:val="a7"/>
    <w:link w:val="Char4"/>
    <w:uiPriority w:val="99"/>
    <w:semiHidden/>
    <w:qFormat/>
    <w:rPr>
      <w:b/>
      <w:bCs/>
    </w:rPr>
  </w:style>
  <w:style w:type="table" w:styleId="ad">
    <w:name w:val="Table Grid"/>
    <w:basedOn w:val="a5"/>
    <w:uiPriority w:val="59"/>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4"/>
    <w:uiPriority w:val="99"/>
    <w:semiHidden/>
    <w:qFormat/>
    <w:rPr>
      <w:color w:val="auto"/>
      <w:u w:val="single"/>
    </w:rPr>
  </w:style>
  <w:style w:type="character" w:styleId="af">
    <w:name w:val="Emphasis"/>
    <w:basedOn w:val="a4"/>
    <w:uiPriority w:val="99"/>
    <w:qFormat/>
    <w:rPr>
      <w:i/>
      <w:iCs/>
    </w:rPr>
  </w:style>
  <w:style w:type="character" w:styleId="af0">
    <w:name w:val="Hyperlink"/>
    <w:basedOn w:val="a4"/>
    <w:uiPriority w:val="99"/>
    <w:qFormat/>
    <w:rPr>
      <w:color w:val="0000FF"/>
      <w:spacing w:val="0"/>
      <w:w w:val="100"/>
      <w:sz w:val="21"/>
      <w:szCs w:val="21"/>
      <w:u w:val="single"/>
      <w:lang w:val="en-US" w:eastAsia="zh-CN"/>
    </w:rPr>
  </w:style>
  <w:style w:type="character" w:styleId="af1">
    <w:name w:val="annotation reference"/>
    <w:basedOn w:val="a4"/>
    <w:uiPriority w:val="99"/>
    <w:semiHidden/>
    <w:qFormat/>
    <w:rPr>
      <w:sz w:val="21"/>
      <w:szCs w:val="21"/>
    </w:rPr>
  </w:style>
  <w:style w:type="character" w:customStyle="1" w:styleId="1Char">
    <w:name w:val="标题 1 Char"/>
    <w:basedOn w:val="a4"/>
    <w:link w:val="1"/>
    <w:uiPriority w:val="99"/>
    <w:qFormat/>
    <w:locked/>
    <w:rPr>
      <w:rFonts w:ascii="宋体" w:eastAsia="宋体" w:hAnsi="宋体" w:cs="宋体"/>
      <w:b/>
      <w:bCs/>
      <w:kern w:val="36"/>
      <w:sz w:val="48"/>
      <w:szCs w:val="48"/>
    </w:rPr>
  </w:style>
  <w:style w:type="character" w:customStyle="1" w:styleId="Char">
    <w:name w:val="批注文字 Char"/>
    <w:basedOn w:val="a4"/>
    <w:link w:val="a7"/>
    <w:uiPriority w:val="99"/>
    <w:semiHidden/>
    <w:qFormat/>
    <w:locked/>
    <w:rPr>
      <w:rFonts w:ascii="Times New Roman" w:eastAsia="宋体" w:hAnsi="Times New Roman" w:cs="Times New Roman"/>
      <w:kern w:val="2"/>
      <w:sz w:val="24"/>
      <w:szCs w:val="24"/>
    </w:rPr>
  </w:style>
  <w:style w:type="character" w:customStyle="1" w:styleId="Char0">
    <w:name w:val="日期 Char"/>
    <w:basedOn w:val="a4"/>
    <w:link w:val="a8"/>
    <w:uiPriority w:val="99"/>
    <w:semiHidden/>
    <w:qFormat/>
    <w:locked/>
    <w:rPr>
      <w:rFonts w:ascii="Times New Roman" w:eastAsia="宋体" w:hAnsi="Times New Roman" w:cs="Times New Roman"/>
      <w:kern w:val="2"/>
      <w:sz w:val="24"/>
      <w:szCs w:val="24"/>
    </w:rPr>
  </w:style>
  <w:style w:type="character" w:customStyle="1" w:styleId="Char1">
    <w:name w:val="批注框文本 Char"/>
    <w:basedOn w:val="a4"/>
    <w:link w:val="a9"/>
    <w:uiPriority w:val="99"/>
    <w:semiHidden/>
    <w:qFormat/>
    <w:locked/>
    <w:rPr>
      <w:rFonts w:ascii="Times New Roman" w:eastAsia="宋体" w:hAnsi="Times New Roman" w:cs="Times New Roman"/>
      <w:sz w:val="18"/>
      <w:szCs w:val="18"/>
    </w:rPr>
  </w:style>
  <w:style w:type="character" w:customStyle="1" w:styleId="Char2">
    <w:name w:val="页脚 Char"/>
    <w:basedOn w:val="a4"/>
    <w:link w:val="aa"/>
    <w:uiPriority w:val="99"/>
    <w:qFormat/>
    <w:locked/>
    <w:rPr>
      <w:sz w:val="18"/>
      <w:szCs w:val="18"/>
    </w:rPr>
  </w:style>
  <w:style w:type="character" w:customStyle="1" w:styleId="Char3">
    <w:name w:val="页眉 Char"/>
    <w:basedOn w:val="a4"/>
    <w:link w:val="ab"/>
    <w:uiPriority w:val="99"/>
    <w:qFormat/>
    <w:locked/>
    <w:rPr>
      <w:sz w:val="18"/>
      <w:szCs w:val="18"/>
    </w:rPr>
  </w:style>
  <w:style w:type="character" w:customStyle="1" w:styleId="Char4">
    <w:name w:val="批注主题 Char"/>
    <w:basedOn w:val="Char"/>
    <w:link w:val="ac"/>
    <w:uiPriority w:val="99"/>
    <w:semiHidden/>
    <w:qFormat/>
    <w:locked/>
    <w:rPr>
      <w:rFonts w:ascii="Times New Roman" w:eastAsia="宋体" w:hAnsi="Times New Roman" w:cs="Times New Roman"/>
      <w:b/>
      <w:bCs/>
      <w:kern w:val="2"/>
      <w:sz w:val="24"/>
      <w:szCs w:val="24"/>
    </w:rPr>
  </w:style>
  <w:style w:type="character" w:customStyle="1" w:styleId="Char5">
    <w:name w:val="段 Char"/>
    <w:link w:val="af2"/>
    <w:qFormat/>
    <w:locked/>
    <w:rPr>
      <w:rFonts w:ascii="宋体" w:hAnsi="等线" w:cs="宋体"/>
      <w:kern w:val="2"/>
      <w:sz w:val="21"/>
      <w:szCs w:val="21"/>
      <w:lang w:val="en-US" w:eastAsia="zh-CN"/>
    </w:rPr>
  </w:style>
  <w:style w:type="paragraph" w:customStyle="1" w:styleId="af2">
    <w:name w:val="段"/>
    <w:link w:val="Char5"/>
    <w:qFormat/>
    <w:pPr>
      <w:autoSpaceDE w:val="0"/>
      <w:autoSpaceDN w:val="0"/>
      <w:ind w:firstLineChars="200" w:firstLine="200"/>
      <w:jc w:val="both"/>
    </w:pPr>
    <w:rPr>
      <w:rFonts w:ascii="宋体" w:hAnsi="等线" w:cs="宋体"/>
      <w:kern w:val="2"/>
      <w:sz w:val="21"/>
      <w:szCs w:val="21"/>
    </w:rPr>
  </w:style>
  <w:style w:type="character" w:customStyle="1" w:styleId="af3">
    <w:name w:val="发布"/>
    <w:uiPriority w:val="99"/>
    <w:qFormat/>
    <w:rPr>
      <w:rFonts w:ascii="黑体" w:eastAsia="黑体" w:cs="黑体"/>
      <w:spacing w:val="85"/>
      <w:w w:val="100"/>
      <w:position w:val="3"/>
      <w:sz w:val="28"/>
      <w:szCs w:val="28"/>
    </w:rPr>
  </w:style>
  <w:style w:type="paragraph" w:customStyle="1" w:styleId="af4">
    <w:name w:val="标准标志"/>
    <w:next w:val="a3"/>
    <w:uiPriority w:val="99"/>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af5">
    <w:name w:val="文献分类号"/>
    <w:uiPriority w:val="99"/>
    <w:qFormat/>
    <w:pPr>
      <w:framePr w:hSpace="180" w:vSpace="180" w:wrap="around" w:hAnchor="margin" w:y="1" w:anchorLock="1"/>
      <w:widowControl w:val="0"/>
      <w:textAlignment w:val="center"/>
    </w:pPr>
    <w:rPr>
      <w:rFonts w:ascii="黑体" w:eastAsia="黑体" w:cs="黑体"/>
      <w:sz w:val="21"/>
      <w:szCs w:val="21"/>
    </w:rPr>
  </w:style>
  <w:style w:type="paragraph" w:customStyle="1" w:styleId="a2">
    <w:name w:val="实施日期"/>
    <w:basedOn w:val="a3"/>
    <w:qFormat/>
    <w:pPr>
      <w:framePr w:w="4000" w:h="473" w:hRule="exact" w:vSpace="180" w:wrap="around" w:hAnchor="margin" w:xAlign="right" w:y="13511" w:anchorLock="1"/>
      <w:widowControl/>
      <w:numPr>
        <w:ilvl w:val="4"/>
        <w:numId w:val="1"/>
      </w:numPr>
      <w:jc w:val="right"/>
    </w:pPr>
    <w:rPr>
      <w:rFonts w:eastAsia="黑体"/>
      <w:kern w:val="0"/>
      <w:sz w:val="28"/>
      <w:szCs w:val="28"/>
    </w:rPr>
  </w:style>
  <w:style w:type="paragraph" w:customStyle="1" w:styleId="af6">
    <w:name w:val="封面标准英文名称"/>
    <w:uiPriority w:val="99"/>
    <w:qFormat/>
    <w:pPr>
      <w:widowControl w:val="0"/>
      <w:spacing w:before="370" w:line="400" w:lineRule="exact"/>
      <w:jc w:val="center"/>
    </w:pPr>
    <w:rPr>
      <w:sz w:val="28"/>
      <w:szCs w:val="28"/>
    </w:rPr>
  </w:style>
  <w:style w:type="paragraph" w:customStyle="1" w:styleId="10">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af7">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cs="黑体"/>
      <w:sz w:val="52"/>
      <w:szCs w:val="52"/>
    </w:rPr>
  </w:style>
  <w:style w:type="paragraph" w:customStyle="1" w:styleId="af8">
    <w:name w:val="封面标准文稿编辑信息"/>
    <w:basedOn w:val="af9"/>
    <w:uiPriority w:val="99"/>
    <w:qFormat/>
    <w:pPr>
      <w:framePr w:wrap="around"/>
      <w:spacing w:before="180" w:line="180" w:lineRule="exact"/>
    </w:pPr>
    <w:rPr>
      <w:sz w:val="21"/>
      <w:szCs w:val="21"/>
    </w:rPr>
  </w:style>
  <w:style w:type="paragraph" w:customStyle="1" w:styleId="af9">
    <w:name w:val="封面标准文稿类别"/>
    <w:basedOn w:val="a3"/>
    <w:uiPriority w:val="99"/>
    <w:qFormat/>
    <w:pPr>
      <w:framePr w:w="9639" w:h="6917" w:hRule="exact" w:wrap="around" w:vAnchor="page" w:hAnchor="page" w:xAlign="center" w:y="6408" w:anchorLock="1"/>
      <w:spacing w:before="440" w:after="160"/>
      <w:jc w:val="center"/>
      <w:textAlignment w:val="center"/>
    </w:pPr>
    <w:rPr>
      <w:rFonts w:ascii="宋体" w:cs="宋体"/>
      <w:kern w:val="0"/>
      <w:sz w:val="24"/>
      <w:szCs w:val="24"/>
    </w:rPr>
  </w:style>
  <w:style w:type="paragraph" w:customStyle="1" w:styleId="afa">
    <w:name w:val="封面一致性程度标识"/>
    <w:uiPriority w:val="99"/>
    <w:qFormat/>
    <w:pPr>
      <w:spacing w:before="440" w:line="400" w:lineRule="exact"/>
      <w:jc w:val="center"/>
    </w:pPr>
    <w:rPr>
      <w:rFonts w:ascii="宋体" w:cs="宋体"/>
      <w:sz w:val="28"/>
      <w:szCs w:val="28"/>
    </w:rPr>
  </w:style>
  <w:style w:type="paragraph" w:customStyle="1" w:styleId="afb">
    <w:name w:val="发布日期"/>
    <w:uiPriority w:val="99"/>
    <w:qFormat/>
    <w:pPr>
      <w:framePr w:w="4000" w:h="473" w:hRule="exact" w:hSpace="180" w:vSpace="180" w:wrap="around" w:hAnchor="margin" w:y="13511" w:anchorLock="1"/>
    </w:pPr>
    <w:rPr>
      <w:rFonts w:eastAsia="黑体"/>
      <w:sz w:val="28"/>
      <w:szCs w:val="28"/>
    </w:rPr>
  </w:style>
  <w:style w:type="paragraph" w:customStyle="1" w:styleId="afc">
    <w:name w:val="其他标准称谓"/>
    <w:next w:val="a3"/>
    <w:qFormat/>
    <w:pPr>
      <w:framePr w:hSpace="181" w:vSpace="181" w:wrap="around" w:vAnchor="page" w:hAnchor="page" w:x="1419" w:y="2286" w:anchorLock="1"/>
      <w:spacing w:line="240" w:lineRule="atLeast"/>
      <w:jc w:val="distribute"/>
    </w:pPr>
    <w:rPr>
      <w:rFonts w:ascii="黑体" w:eastAsia="黑体" w:hAnsi="宋体" w:cs="黑体"/>
      <w:spacing w:val="-40"/>
      <w:sz w:val="48"/>
      <w:szCs w:val="48"/>
    </w:rPr>
  </w:style>
  <w:style w:type="paragraph" w:customStyle="1" w:styleId="afd">
    <w:name w:val="其他发布部门"/>
    <w:basedOn w:val="a3"/>
    <w:uiPriority w:val="99"/>
    <w:qFormat/>
    <w:pPr>
      <w:framePr w:w="7938" w:h="1134" w:hRule="exact" w:hSpace="125" w:vSpace="181" w:wrap="around" w:vAnchor="page" w:hAnchor="page" w:x="2150" w:y="15310" w:anchorLock="1"/>
      <w:widowControl/>
      <w:spacing w:line="240" w:lineRule="atLeast"/>
      <w:jc w:val="center"/>
    </w:pPr>
    <w:rPr>
      <w:rFonts w:ascii="黑体" w:eastAsia="黑体" w:cs="黑体"/>
      <w:spacing w:val="20"/>
      <w:w w:val="135"/>
      <w:kern w:val="0"/>
      <w:sz w:val="28"/>
      <w:szCs w:val="28"/>
    </w:rPr>
  </w:style>
  <w:style w:type="paragraph" w:customStyle="1" w:styleId="a">
    <w:name w:val="前言、引言标题"/>
    <w:next w:val="a3"/>
    <w:qFormat/>
    <w:pPr>
      <w:numPr>
        <w:numId w:val="1"/>
      </w:numPr>
      <w:shd w:val="clear" w:color="FFFFFF" w:fill="FFFFFF"/>
      <w:spacing w:before="640" w:after="560"/>
      <w:jc w:val="center"/>
      <w:outlineLvl w:val="0"/>
    </w:pPr>
    <w:rPr>
      <w:rFonts w:ascii="黑体" w:eastAsia="黑体" w:cs="黑体"/>
      <w:sz w:val="32"/>
      <w:szCs w:val="32"/>
    </w:rPr>
  </w:style>
  <w:style w:type="paragraph" w:customStyle="1" w:styleId="Style24">
    <w:name w:val="_Style 24"/>
    <w:basedOn w:val="a3"/>
    <w:next w:val="afe"/>
    <w:uiPriority w:val="99"/>
    <w:qFormat/>
    <w:pPr>
      <w:ind w:firstLineChars="200" w:firstLine="420"/>
    </w:pPr>
    <w:rPr>
      <w:rFonts w:ascii="Calibri" w:hAnsi="Calibri" w:cs="Calibri"/>
    </w:rPr>
  </w:style>
  <w:style w:type="paragraph" w:styleId="afe">
    <w:name w:val="List Paragraph"/>
    <w:basedOn w:val="a3"/>
    <w:uiPriority w:val="34"/>
    <w:qFormat/>
    <w:pPr>
      <w:ind w:firstLineChars="200" w:firstLine="420"/>
    </w:pPr>
  </w:style>
  <w:style w:type="paragraph" w:customStyle="1" w:styleId="a0">
    <w:name w:val="章标题"/>
    <w:next w:val="af2"/>
    <w:qFormat/>
    <w:pPr>
      <w:numPr>
        <w:ilvl w:val="1"/>
        <w:numId w:val="1"/>
      </w:numPr>
      <w:spacing w:beforeLines="50" w:afterLines="50"/>
      <w:jc w:val="both"/>
      <w:outlineLvl w:val="1"/>
    </w:pPr>
    <w:rPr>
      <w:rFonts w:ascii="黑体" w:eastAsia="黑体" w:cs="黑体"/>
      <w:sz w:val="21"/>
      <w:szCs w:val="21"/>
    </w:rPr>
  </w:style>
  <w:style w:type="paragraph" w:customStyle="1" w:styleId="aff">
    <w:name w:val="目次、标准名称标题"/>
    <w:basedOn w:val="a3"/>
    <w:next w:val="af2"/>
    <w:uiPriority w:val="99"/>
    <w:qFormat/>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a1">
    <w:name w:val="一级条标题"/>
    <w:next w:val="af2"/>
    <w:qFormat/>
    <w:pPr>
      <w:numPr>
        <w:ilvl w:val="2"/>
        <w:numId w:val="1"/>
      </w:numPr>
      <w:outlineLvl w:val="2"/>
    </w:pPr>
    <w:rPr>
      <w:rFonts w:eastAsia="黑体"/>
      <w:sz w:val="21"/>
      <w:szCs w:val="21"/>
    </w:rPr>
  </w:style>
  <w:style w:type="paragraph" w:customStyle="1" w:styleId="Default">
    <w:name w:val="Default"/>
    <w:qFormat/>
    <w:pPr>
      <w:widowControl w:val="0"/>
      <w:autoSpaceDE w:val="0"/>
      <w:autoSpaceDN w:val="0"/>
      <w:adjustRightInd w:val="0"/>
    </w:pPr>
    <w:rPr>
      <w:rFonts w:ascii="仿宋" w:eastAsia="等线" w:hAnsi="仿宋" w:cs="仿宋"/>
      <w:color w:val="000000"/>
      <w:sz w:val="24"/>
      <w:szCs w:val="24"/>
    </w:rPr>
  </w:style>
  <w:style w:type="paragraph" w:customStyle="1" w:styleId="11">
    <w:name w:val="修订1"/>
    <w:hidden/>
    <w:uiPriority w:val="99"/>
    <w:semiHidden/>
    <w:qFormat/>
    <w:rPr>
      <w:kern w:val="2"/>
      <w:sz w:val="21"/>
      <w:szCs w:val="21"/>
    </w:rPr>
  </w:style>
  <w:style w:type="character" w:customStyle="1" w:styleId="12">
    <w:name w:val="未处理的提及1"/>
    <w:basedOn w:val="a4"/>
    <w:uiPriority w:val="99"/>
    <w:semiHidden/>
    <w:qFormat/>
    <w:rPr>
      <w:color w:val="auto"/>
      <w:shd w:val="clear" w:color="auto" w:fill="auto"/>
    </w:rPr>
  </w:style>
  <w:style w:type="paragraph" w:customStyle="1" w:styleId="aff0">
    <w:name w:val="其他标准标志"/>
    <w:basedOn w:val="a3"/>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f1">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2">
    <w:name w:val="发布部门"/>
    <w:next w:val="a3"/>
    <w:qFormat/>
    <w:pPr>
      <w:framePr w:w="7433" w:h="585" w:hRule="exact" w:hSpace="180" w:vSpace="180" w:wrap="around" w:hAnchor="margin" w:xAlign="center" w:y="14401" w:anchorLock="1"/>
      <w:jc w:val="center"/>
    </w:pPr>
    <w:rPr>
      <w:rFonts w:ascii="宋体"/>
      <w:b/>
      <w:spacing w:val="20"/>
      <w:w w:val="135"/>
      <w:sz w:val="36"/>
    </w:rPr>
  </w:style>
  <w:style w:type="character" w:customStyle="1" w:styleId="en-code1">
    <w:name w:val="en-code1"/>
    <w:basedOn w:val="a4"/>
    <w:rsid w:val="00A81D7A"/>
    <w:rPr>
      <w:b/>
      <w:bCs/>
      <w:color w:val="0A5CA8"/>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28B305-6B03-49CF-9515-EE3900A7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27</Pages>
  <Words>2028</Words>
  <Characters>11564</Characters>
  <Application>Microsoft Office Word</Application>
  <DocSecurity>0</DocSecurity>
  <Lines>96</Lines>
  <Paragraphs>27</Paragraphs>
  <ScaleCrop>false</ScaleCrop>
  <Company>MS</Company>
  <LinksUpToDate>false</LinksUpToDate>
  <CharactersWithSpaces>13565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孙斐</dc:creator>
  <cp:lastModifiedBy>梁彪</cp:lastModifiedBy>
  <cp:revision>36</cp:revision>
  <dcterms:created xsi:type="dcterms:W3CDTF">2021-09-01T02:59:00Z</dcterms:created>
  <dcterms:modified xsi:type="dcterms:W3CDTF">2022-01-26T01:27:00Z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F08FDD52D08B44F695A41712B7F8B45A</vt:lpwstr>
  </property>
</Properties>
</file>