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E93303" w:rsidP="00A07050">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A07050">
              <w:rPr>
                <w:rFonts w:ascii="黑体" w:eastAsia="黑体" w:hAnsi="黑体" w:hint="eastAsia"/>
                <w:sz w:val="21"/>
                <w:szCs w:val="21"/>
              </w:rPr>
              <w:t>1</w:t>
            </w:r>
            <w:r w:rsidR="003E0C33">
              <w:rPr>
                <w:rFonts w:ascii="黑体" w:eastAsia="黑体" w:hAnsi="黑体" w:hint="eastAsia"/>
                <w:sz w:val="21"/>
                <w:szCs w:val="21"/>
              </w:rPr>
              <w:t>3.</w:t>
            </w:r>
            <w:r w:rsidR="00A07050">
              <w:rPr>
                <w:rFonts w:ascii="黑体" w:eastAsia="黑体" w:hAnsi="黑体" w:hint="eastAsia"/>
                <w:sz w:val="21"/>
                <w:szCs w:val="21"/>
              </w:rPr>
              <w:t>0</w:t>
            </w:r>
            <w:r w:rsidR="003E0C33">
              <w:rPr>
                <w:rFonts w:ascii="黑体" w:eastAsia="黑体" w:hAnsi="黑体" w:hint="eastAsia"/>
                <w:sz w:val="21"/>
                <w:szCs w:val="21"/>
              </w:rPr>
              <w:t>20.</w:t>
            </w:r>
            <w:r w:rsidR="00A07050">
              <w:rPr>
                <w:rFonts w:ascii="黑体" w:eastAsia="黑体" w:hAnsi="黑体" w:hint="eastAsia"/>
                <w:sz w:val="21"/>
                <w:szCs w:val="21"/>
              </w:rPr>
              <w:t>99</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p w:rsidR="00FB231D" w:rsidRPr="00672BFD" w:rsidRDefault="00E93303" w:rsidP="00A07050">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A07050">
              <w:rPr>
                <w:rFonts w:ascii="黑体" w:eastAsia="黑体" w:hAnsi="黑体" w:hint="eastAsia"/>
                <w:sz w:val="21"/>
                <w:szCs w:val="21"/>
              </w:rPr>
              <w:t>P50/54</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3E0C33">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00E93303">
              <w:fldChar w:fldCharType="begin">
                <w:ffData>
                  <w:name w:val="c1"/>
                  <w:enabled/>
                  <w:calcOnExit w:val="0"/>
                  <w:textInput>
                    <w:maxLength w:val="8"/>
                  </w:textInput>
                </w:ffData>
              </w:fldChar>
            </w:r>
            <w:bookmarkStart w:id="3" w:name="c1"/>
            <w:r>
              <w:instrText xml:space="preserve"> FORMTEXT </w:instrText>
            </w:r>
            <w:r w:rsidR="00E93303">
              <w:fldChar w:fldCharType="separate"/>
            </w:r>
            <w:r w:rsidR="003E0C33">
              <w:rPr>
                <w:rFonts w:hint="eastAsia"/>
              </w:rPr>
              <w:t>32</w:t>
            </w:r>
            <w:r w:rsidR="00E93303">
              <w:fldChar w:fldCharType="end"/>
            </w:r>
            <w:bookmarkEnd w:id="3"/>
          </w:p>
        </w:tc>
      </w:tr>
    </w:tbl>
    <w:p w:rsidR="0000040A" w:rsidRPr="007B7453" w:rsidRDefault="00E9330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761222">
        <w:rPr>
          <w:rFonts w:ascii="黑体" w:eastAsia="黑体" w:hint="eastAsia"/>
          <w:b w:val="0"/>
          <w:w w:val="100"/>
          <w:sz w:val="48"/>
        </w:rPr>
        <w:t>江苏</w:t>
      </w:r>
      <w:r w:rsidR="00902A98">
        <w:rPr>
          <w:rFonts w:ascii="黑体" w:eastAsia="黑体" w:hint="eastAsia"/>
          <w:b w:val="0"/>
          <w:w w:val="100"/>
          <w:sz w:val="48"/>
        </w:rPr>
        <w:t>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00E93303">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E93303">
        <w:fldChar w:fldCharType="separate"/>
      </w:r>
      <w:r w:rsidR="00761222">
        <w:rPr>
          <w:rFonts w:hint="eastAsia"/>
          <w:lang w:val="fr-FR"/>
        </w:rPr>
        <w:t>32</w:t>
      </w:r>
      <w:r w:rsidR="005F4712" w:rsidRPr="005F4712">
        <w:rPr>
          <w:lang w:val="fr-FR"/>
        </w:rPr>
        <w:t>/T</w:t>
      </w:r>
      <w:r w:rsidR="00E93303">
        <w:fldChar w:fldCharType="end"/>
      </w:r>
      <w:bookmarkEnd w:id="5"/>
      <w:r w:rsidR="00E93303">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E93303">
        <w:fldChar w:fldCharType="separate"/>
      </w:r>
      <w:r w:rsidR="006E23EA" w:rsidRPr="0012059C">
        <w:rPr>
          <w:lang w:val="fr-FR"/>
        </w:rPr>
        <w:t>XXXX</w:t>
      </w:r>
      <w:r w:rsidR="00E93303">
        <w:fldChar w:fldCharType="end"/>
      </w:r>
      <w:bookmarkEnd w:id="6"/>
      <w:r w:rsidR="004644A6" w:rsidRPr="005F4712">
        <w:rPr>
          <w:rFonts w:hAnsi="黑体"/>
          <w:lang w:val="fr-FR"/>
        </w:rPr>
        <w:t>—</w:t>
      </w:r>
      <w:r w:rsidR="00E93303">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E93303">
        <w:fldChar w:fldCharType="separate"/>
      </w:r>
      <w:r w:rsidR="00761222">
        <w:rPr>
          <w:rFonts w:hint="eastAsia"/>
        </w:rPr>
        <w:t>2021</w:t>
      </w:r>
      <w:r w:rsidR="00E93303">
        <w:fldChar w:fldCharType="end"/>
      </w:r>
      <w:bookmarkEnd w:id="7"/>
    </w:p>
    <w:p w:rsidR="00E846C8" w:rsidRPr="001E4882" w:rsidRDefault="00E93303"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FD1411"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E93303"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12059C">
        <w:instrText xml:space="preserve"> FORMTEXT </w:instrText>
      </w:r>
      <w:r>
        <w:fldChar w:fldCharType="separate"/>
      </w:r>
      <w:r w:rsidR="00407BA7">
        <w:t>江苏省环境卫生信息化系统技术标准</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E93303"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00F515EE">
        <w:rPr>
          <w:rFonts w:eastAsia="黑体"/>
          <w:noProof/>
          <w:szCs w:val="28"/>
        </w:rPr>
        <w:instrText xml:space="preserve"> FORMTEXT </w:instrText>
      </w:r>
      <w:r>
        <w:rPr>
          <w:rFonts w:eastAsia="黑体"/>
          <w:noProof/>
          <w:szCs w:val="28"/>
        </w:rPr>
      </w:r>
      <w:r>
        <w:rPr>
          <w:rFonts w:eastAsia="黑体"/>
          <w:noProof/>
          <w:szCs w:val="28"/>
        </w:rPr>
        <w:fldChar w:fldCharType="separate"/>
      </w:r>
      <w:r w:rsidR="004F0000" w:rsidRPr="004F0000">
        <w:rPr>
          <w:rFonts w:eastAsia="黑体"/>
          <w:noProof/>
          <w:szCs w:val="28"/>
        </w:rPr>
        <w:t>Technical standard for environmental sanitation information system of jiangsu province</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E9330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end"/>
      </w:r>
      <w:bookmarkEnd w:id="11"/>
    </w:p>
    <w:p w:rsidR="0036429C" w:rsidRDefault="00E93303"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E93303" w:rsidP="00407BA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E93303"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654EFE">
        <w:rPr>
          <w:rFonts w:ascii="黑体" w:hint="eastAsia"/>
        </w:rPr>
        <w:t>202</w:t>
      </w:r>
      <w:r w:rsidR="00407BA7">
        <w:rPr>
          <w:rFonts w:ascii="黑体" w:hint="eastAsia"/>
        </w:rPr>
        <w:t>2</w:t>
      </w:r>
      <w:r>
        <w:rPr>
          <w:rFonts w:ascii="黑体"/>
        </w:rPr>
        <w:fldChar w:fldCharType="end"/>
      </w:r>
      <w:bookmarkEnd w:id="14"/>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E93303"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654EFE">
        <w:rPr>
          <w:rFonts w:ascii="黑体" w:hint="eastAsia"/>
        </w:rPr>
        <w:t>202</w:t>
      </w:r>
      <w:r w:rsidR="00407BA7">
        <w:rPr>
          <w:rFonts w:ascii="黑体" w:hint="eastAsia"/>
        </w:rPr>
        <w:t>2</w:t>
      </w:r>
      <w:r>
        <w:rPr>
          <w:rFonts w:ascii="黑体"/>
        </w:rPr>
        <w:fldChar w:fldCharType="end"/>
      </w:r>
      <w:bookmarkEnd w:id="17"/>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E9330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654EFE">
        <w:rPr>
          <w:rFonts w:hAnsi="黑体" w:hint="eastAsia"/>
          <w:w w:val="100"/>
          <w:sz w:val="28"/>
        </w:rPr>
        <w:t>江苏省市场监督管理局</w:t>
      </w:r>
      <w:r w:rsidR="00AC0CF1">
        <w:rPr>
          <w:rFonts w:hAnsi="黑体" w:hint="eastAsia"/>
          <w:w w:val="100"/>
          <w:sz w:val="28"/>
        </w:rPr>
        <w:t xml:space="preserve"> 江苏省住房和城乡建设厅</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FD1411" w:rsidP="00A02BAE">
      <w:pPr>
        <w:rPr>
          <w:rFonts w:ascii="宋体" w:hAnsi="宋体"/>
          <w:sz w:val="28"/>
          <w:szCs w:val="28"/>
        </w:rPr>
        <w:sectPr w:rsidR="00A02BAE" w:rsidRPr="00CD50A1" w:rsidSect="003E0C3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EF2D19" w:rsidRDefault="00EF2D19" w:rsidP="00EF2D19">
      <w:pPr>
        <w:pStyle w:val="afffffc"/>
        <w:spacing w:after="468"/>
      </w:pPr>
      <w:bookmarkStart w:id="21" w:name="BookMark1"/>
      <w:r w:rsidRPr="00EF2D19">
        <w:rPr>
          <w:rFonts w:hint="eastAsia"/>
          <w:spacing w:val="320"/>
        </w:rPr>
        <w:lastRenderedPageBreak/>
        <w:t>目</w:t>
      </w:r>
      <w:r>
        <w:rPr>
          <w:rFonts w:hint="eastAsia"/>
        </w:rPr>
        <w:t>次</w:t>
      </w:r>
    </w:p>
    <w:p w:rsidR="00804BAE" w:rsidRDefault="00E93303" w:rsidP="00716A14">
      <w:pPr>
        <w:pStyle w:val="10"/>
        <w:rPr>
          <w:rFonts w:asciiTheme="minorHAnsi" w:eastAsiaTheme="minorEastAsia" w:hAnsiTheme="minorHAnsi" w:cstheme="minorBidi"/>
          <w:noProof/>
          <w:szCs w:val="22"/>
        </w:rPr>
      </w:pPr>
      <w:r w:rsidRPr="00EF2D19">
        <w:fldChar w:fldCharType="begin"/>
      </w:r>
      <w:r w:rsidR="00EF2D19" w:rsidRPr="00EF2D19">
        <w:instrText xml:space="preserve"> </w:instrText>
      </w:r>
      <w:r w:rsidR="00EF2D19" w:rsidRPr="00EF2D19">
        <w:rPr>
          <w:rFonts w:hint="eastAsia"/>
        </w:rPr>
        <w:instrText>TOC \o "1-1" \h \t "标准文件_一级条标题,2,标准文件_二级条标题,3,标准文件_附录一级条标题,2,标准文件_附录二级条标题,3,"</w:instrText>
      </w:r>
      <w:r w:rsidR="00EF2D19" w:rsidRPr="00EF2D19">
        <w:instrText xml:space="preserve"> </w:instrText>
      </w:r>
      <w:r w:rsidRPr="00EF2D19">
        <w:fldChar w:fldCharType="separate"/>
      </w:r>
      <w:hyperlink w:anchor="_Toc79054026" w:history="1">
        <w:r w:rsidR="00804BAE" w:rsidRPr="00716A14">
          <w:rPr>
            <w:rStyle w:val="affffff7"/>
          </w:rPr>
          <w:t>前言</w:t>
        </w:r>
        <w:r w:rsidR="00804BAE" w:rsidRPr="00716A14">
          <w:rPr>
            <w:rStyle w:val="affffff7"/>
          </w:rPr>
          <w:tab/>
        </w:r>
        <w:r w:rsidRPr="00716A14">
          <w:rPr>
            <w:rStyle w:val="affffff7"/>
          </w:rPr>
          <w:fldChar w:fldCharType="begin"/>
        </w:r>
        <w:r w:rsidR="00804BAE" w:rsidRPr="00716A14">
          <w:rPr>
            <w:rStyle w:val="affffff7"/>
          </w:rPr>
          <w:instrText xml:space="preserve"> PAGEREF _Toc79054026 \h </w:instrText>
        </w:r>
        <w:r w:rsidRPr="00716A14">
          <w:rPr>
            <w:rStyle w:val="affffff7"/>
          </w:rPr>
        </w:r>
        <w:r w:rsidRPr="00716A14">
          <w:rPr>
            <w:rStyle w:val="affffff7"/>
          </w:rPr>
          <w:fldChar w:fldCharType="separate"/>
        </w:r>
        <w:r w:rsidR="00804BAE" w:rsidRPr="00716A14">
          <w:rPr>
            <w:rStyle w:val="affffff7"/>
          </w:rPr>
          <w:t>II</w:t>
        </w:r>
        <w:r w:rsidRPr="00716A14">
          <w:rPr>
            <w:rStyle w:val="affffff7"/>
          </w:rPr>
          <w:fldChar w:fldCharType="end"/>
        </w:r>
      </w:hyperlink>
    </w:p>
    <w:p w:rsidR="00804BAE" w:rsidRDefault="00FD1411" w:rsidP="00716A14">
      <w:pPr>
        <w:pStyle w:val="10"/>
        <w:rPr>
          <w:rFonts w:asciiTheme="minorHAnsi" w:eastAsiaTheme="minorEastAsia" w:hAnsiTheme="minorHAnsi" w:cstheme="minorBidi"/>
          <w:noProof/>
          <w:szCs w:val="22"/>
        </w:rPr>
      </w:pPr>
      <w:hyperlink w:anchor="_Toc79054027" w:history="1">
        <w:r w:rsidR="00804BAE" w:rsidRPr="00BC75D8">
          <w:rPr>
            <w:rStyle w:val="affffff7"/>
            <w:noProof/>
          </w:rPr>
          <w:t>1 范围</w:t>
        </w:r>
        <w:r w:rsidR="00804BAE">
          <w:rPr>
            <w:noProof/>
          </w:rPr>
          <w:tab/>
        </w:r>
        <w:r w:rsidR="00E93303">
          <w:rPr>
            <w:noProof/>
          </w:rPr>
          <w:fldChar w:fldCharType="begin"/>
        </w:r>
        <w:r w:rsidR="00804BAE">
          <w:rPr>
            <w:noProof/>
          </w:rPr>
          <w:instrText xml:space="preserve"> PAGEREF _Toc79054027 \h </w:instrText>
        </w:r>
        <w:r w:rsidR="00E93303">
          <w:rPr>
            <w:noProof/>
          </w:rPr>
        </w:r>
        <w:r w:rsidR="00E93303">
          <w:rPr>
            <w:noProof/>
          </w:rPr>
          <w:fldChar w:fldCharType="separate"/>
        </w:r>
        <w:r w:rsidR="00804BAE">
          <w:rPr>
            <w:noProof/>
          </w:rPr>
          <w:t>1</w:t>
        </w:r>
        <w:r w:rsidR="00E93303">
          <w:rPr>
            <w:noProof/>
          </w:rPr>
          <w:fldChar w:fldCharType="end"/>
        </w:r>
      </w:hyperlink>
    </w:p>
    <w:p w:rsidR="00804BAE" w:rsidRDefault="00FD1411" w:rsidP="00716A14">
      <w:pPr>
        <w:pStyle w:val="10"/>
        <w:rPr>
          <w:rFonts w:asciiTheme="minorHAnsi" w:eastAsiaTheme="minorEastAsia" w:hAnsiTheme="minorHAnsi" w:cstheme="minorBidi"/>
          <w:noProof/>
          <w:szCs w:val="22"/>
        </w:rPr>
      </w:pPr>
      <w:hyperlink w:anchor="_Toc79054028" w:history="1">
        <w:r w:rsidR="00804BAE" w:rsidRPr="00BC75D8">
          <w:rPr>
            <w:rStyle w:val="affffff7"/>
            <w:noProof/>
          </w:rPr>
          <w:t>2 规范性引用文件</w:t>
        </w:r>
        <w:r w:rsidR="00804BAE">
          <w:rPr>
            <w:noProof/>
          </w:rPr>
          <w:tab/>
        </w:r>
        <w:r w:rsidR="00E93303">
          <w:rPr>
            <w:noProof/>
          </w:rPr>
          <w:fldChar w:fldCharType="begin"/>
        </w:r>
        <w:r w:rsidR="00804BAE">
          <w:rPr>
            <w:noProof/>
          </w:rPr>
          <w:instrText xml:space="preserve"> PAGEREF _Toc79054028 \h </w:instrText>
        </w:r>
        <w:r w:rsidR="00E93303">
          <w:rPr>
            <w:noProof/>
          </w:rPr>
        </w:r>
        <w:r w:rsidR="00E93303">
          <w:rPr>
            <w:noProof/>
          </w:rPr>
          <w:fldChar w:fldCharType="separate"/>
        </w:r>
        <w:r w:rsidR="00804BAE">
          <w:rPr>
            <w:noProof/>
          </w:rPr>
          <w:t>1</w:t>
        </w:r>
        <w:r w:rsidR="00E93303">
          <w:rPr>
            <w:noProof/>
          </w:rPr>
          <w:fldChar w:fldCharType="end"/>
        </w:r>
      </w:hyperlink>
    </w:p>
    <w:p w:rsidR="00804BAE" w:rsidRDefault="00FD1411" w:rsidP="00716A14">
      <w:pPr>
        <w:pStyle w:val="10"/>
        <w:rPr>
          <w:rFonts w:asciiTheme="minorHAnsi" w:eastAsiaTheme="minorEastAsia" w:hAnsiTheme="minorHAnsi" w:cstheme="minorBidi"/>
          <w:noProof/>
          <w:szCs w:val="22"/>
        </w:rPr>
      </w:pPr>
      <w:hyperlink w:anchor="_Toc79054029" w:history="1">
        <w:r w:rsidR="00804BAE" w:rsidRPr="00BC75D8">
          <w:rPr>
            <w:rStyle w:val="affffff7"/>
            <w:noProof/>
          </w:rPr>
          <w:t>3 术语和定义</w:t>
        </w:r>
        <w:r w:rsidR="00804BAE">
          <w:rPr>
            <w:noProof/>
          </w:rPr>
          <w:tab/>
        </w:r>
        <w:r w:rsidR="00E93303">
          <w:rPr>
            <w:noProof/>
          </w:rPr>
          <w:fldChar w:fldCharType="begin"/>
        </w:r>
        <w:r w:rsidR="00804BAE">
          <w:rPr>
            <w:noProof/>
          </w:rPr>
          <w:instrText xml:space="preserve"> PAGEREF _Toc79054029 \h </w:instrText>
        </w:r>
        <w:r w:rsidR="00E93303">
          <w:rPr>
            <w:noProof/>
          </w:rPr>
        </w:r>
        <w:r w:rsidR="00E93303">
          <w:rPr>
            <w:noProof/>
          </w:rPr>
          <w:fldChar w:fldCharType="separate"/>
        </w:r>
        <w:r w:rsidR="00804BAE">
          <w:rPr>
            <w:noProof/>
          </w:rPr>
          <w:t>1</w:t>
        </w:r>
        <w:r w:rsidR="00E93303">
          <w:rPr>
            <w:noProof/>
          </w:rPr>
          <w:fldChar w:fldCharType="end"/>
        </w:r>
      </w:hyperlink>
    </w:p>
    <w:p w:rsidR="00804BAE" w:rsidRDefault="00FD1411" w:rsidP="00716A14">
      <w:pPr>
        <w:pStyle w:val="10"/>
        <w:rPr>
          <w:rFonts w:asciiTheme="minorHAnsi" w:eastAsiaTheme="minorEastAsia" w:hAnsiTheme="minorHAnsi" w:cstheme="minorBidi"/>
          <w:noProof/>
          <w:szCs w:val="22"/>
        </w:rPr>
      </w:pPr>
      <w:hyperlink w:anchor="_Toc79054030" w:history="1">
        <w:r w:rsidR="00804BAE" w:rsidRPr="00BC75D8">
          <w:rPr>
            <w:rStyle w:val="affffff7"/>
            <w:noProof/>
          </w:rPr>
          <w:t>4 基本规定</w:t>
        </w:r>
        <w:r w:rsidR="00804BAE">
          <w:rPr>
            <w:noProof/>
          </w:rPr>
          <w:tab/>
        </w:r>
        <w:r w:rsidR="00E93303">
          <w:rPr>
            <w:noProof/>
          </w:rPr>
          <w:fldChar w:fldCharType="begin"/>
        </w:r>
        <w:r w:rsidR="00804BAE">
          <w:rPr>
            <w:noProof/>
          </w:rPr>
          <w:instrText xml:space="preserve"> PAGEREF _Toc79054030 \h </w:instrText>
        </w:r>
        <w:r w:rsidR="00E93303">
          <w:rPr>
            <w:noProof/>
          </w:rPr>
        </w:r>
        <w:r w:rsidR="00E93303">
          <w:rPr>
            <w:noProof/>
          </w:rPr>
          <w:fldChar w:fldCharType="separate"/>
        </w:r>
        <w:r w:rsidR="00804BAE">
          <w:rPr>
            <w:noProof/>
          </w:rPr>
          <w:t>1</w:t>
        </w:r>
        <w:r w:rsidR="00E93303">
          <w:rPr>
            <w:noProof/>
          </w:rPr>
          <w:fldChar w:fldCharType="end"/>
        </w:r>
      </w:hyperlink>
    </w:p>
    <w:p w:rsidR="00804BAE" w:rsidRDefault="00FD1411" w:rsidP="00716A14">
      <w:pPr>
        <w:pStyle w:val="10"/>
        <w:rPr>
          <w:rFonts w:asciiTheme="minorHAnsi" w:eastAsiaTheme="minorEastAsia" w:hAnsiTheme="minorHAnsi" w:cstheme="minorBidi"/>
          <w:noProof/>
          <w:szCs w:val="22"/>
        </w:rPr>
      </w:pPr>
      <w:hyperlink w:anchor="_Toc79054037" w:history="1">
        <w:r w:rsidR="00804BAE" w:rsidRPr="00BC75D8">
          <w:rPr>
            <w:rStyle w:val="affffff7"/>
            <w:noProof/>
          </w:rPr>
          <w:t>5 系统要求</w:t>
        </w:r>
        <w:r w:rsidR="00804BAE">
          <w:rPr>
            <w:noProof/>
          </w:rPr>
          <w:tab/>
        </w:r>
        <w:r w:rsidR="00E93303">
          <w:rPr>
            <w:noProof/>
          </w:rPr>
          <w:fldChar w:fldCharType="begin"/>
        </w:r>
        <w:r w:rsidR="00804BAE">
          <w:rPr>
            <w:noProof/>
          </w:rPr>
          <w:instrText xml:space="preserve"> PAGEREF _Toc79054037 \h </w:instrText>
        </w:r>
        <w:r w:rsidR="00E93303">
          <w:rPr>
            <w:noProof/>
          </w:rPr>
        </w:r>
        <w:r w:rsidR="00E93303">
          <w:rPr>
            <w:noProof/>
          </w:rPr>
          <w:fldChar w:fldCharType="separate"/>
        </w:r>
        <w:r w:rsidR="00804BAE">
          <w:rPr>
            <w:noProof/>
          </w:rPr>
          <w:t>2</w:t>
        </w:r>
        <w:r w:rsidR="00E93303">
          <w:rPr>
            <w:noProof/>
          </w:rPr>
          <w:fldChar w:fldCharType="end"/>
        </w:r>
      </w:hyperlink>
    </w:p>
    <w:p w:rsidR="00804BAE" w:rsidRDefault="00FD1411">
      <w:pPr>
        <w:pStyle w:val="23"/>
        <w:rPr>
          <w:rFonts w:asciiTheme="minorHAnsi" w:eastAsiaTheme="minorEastAsia" w:hAnsiTheme="minorHAnsi" w:cstheme="minorBidi"/>
          <w:noProof/>
          <w:szCs w:val="22"/>
        </w:rPr>
      </w:pPr>
      <w:hyperlink w:anchor="_Toc79054038" w:history="1">
        <w:r w:rsidR="00804BAE" w:rsidRPr="00BC75D8">
          <w:rPr>
            <w:rStyle w:val="affffff7"/>
            <w:noProof/>
          </w:rPr>
          <w:t>5.1 基础数据管理系统</w:t>
        </w:r>
        <w:r w:rsidR="00804BAE">
          <w:rPr>
            <w:noProof/>
          </w:rPr>
          <w:tab/>
        </w:r>
        <w:r w:rsidR="00E93303">
          <w:rPr>
            <w:noProof/>
          </w:rPr>
          <w:fldChar w:fldCharType="begin"/>
        </w:r>
        <w:r w:rsidR="00804BAE">
          <w:rPr>
            <w:noProof/>
          </w:rPr>
          <w:instrText xml:space="preserve"> PAGEREF _Toc79054038 \h </w:instrText>
        </w:r>
        <w:r w:rsidR="00E93303">
          <w:rPr>
            <w:noProof/>
          </w:rPr>
        </w:r>
        <w:r w:rsidR="00E93303">
          <w:rPr>
            <w:noProof/>
          </w:rPr>
          <w:fldChar w:fldCharType="separate"/>
        </w:r>
        <w:r w:rsidR="00804BAE">
          <w:rPr>
            <w:noProof/>
          </w:rPr>
          <w:t>2</w:t>
        </w:r>
        <w:r w:rsidR="00E93303">
          <w:rPr>
            <w:noProof/>
          </w:rPr>
          <w:fldChar w:fldCharType="end"/>
        </w:r>
      </w:hyperlink>
    </w:p>
    <w:p w:rsidR="00804BAE" w:rsidRDefault="00FD1411">
      <w:pPr>
        <w:pStyle w:val="23"/>
        <w:rPr>
          <w:rFonts w:asciiTheme="minorHAnsi" w:eastAsiaTheme="minorEastAsia" w:hAnsiTheme="minorHAnsi" w:cstheme="minorBidi"/>
          <w:noProof/>
          <w:szCs w:val="22"/>
        </w:rPr>
      </w:pPr>
      <w:hyperlink w:anchor="_Toc79054039" w:history="1">
        <w:r w:rsidR="00804BAE" w:rsidRPr="00BC75D8">
          <w:rPr>
            <w:rStyle w:val="affffff7"/>
            <w:noProof/>
          </w:rPr>
          <w:t>5.2 作业管理系统</w:t>
        </w:r>
        <w:r w:rsidR="00804BAE">
          <w:rPr>
            <w:noProof/>
          </w:rPr>
          <w:tab/>
        </w:r>
        <w:r w:rsidR="00E93303">
          <w:rPr>
            <w:noProof/>
          </w:rPr>
          <w:fldChar w:fldCharType="begin"/>
        </w:r>
        <w:r w:rsidR="00804BAE">
          <w:rPr>
            <w:noProof/>
          </w:rPr>
          <w:instrText xml:space="preserve"> PAGEREF _Toc79054039 \h </w:instrText>
        </w:r>
        <w:r w:rsidR="00E93303">
          <w:rPr>
            <w:noProof/>
          </w:rPr>
        </w:r>
        <w:r w:rsidR="00E93303">
          <w:rPr>
            <w:noProof/>
          </w:rPr>
          <w:fldChar w:fldCharType="separate"/>
        </w:r>
        <w:r w:rsidR="00804BAE">
          <w:rPr>
            <w:noProof/>
          </w:rPr>
          <w:t>3</w:t>
        </w:r>
        <w:r w:rsidR="00E93303">
          <w:rPr>
            <w:noProof/>
          </w:rPr>
          <w:fldChar w:fldCharType="end"/>
        </w:r>
      </w:hyperlink>
    </w:p>
    <w:p w:rsidR="00804BAE" w:rsidRDefault="00FD1411">
      <w:pPr>
        <w:pStyle w:val="23"/>
        <w:rPr>
          <w:rFonts w:asciiTheme="minorHAnsi" w:eastAsiaTheme="minorEastAsia" w:hAnsiTheme="minorHAnsi" w:cstheme="minorBidi"/>
          <w:noProof/>
          <w:szCs w:val="22"/>
        </w:rPr>
      </w:pPr>
      <w:hyperlink w:anchor="_Toc79054040" w:history="1">
        <w:r w:rsidR="00804BAE" w:rsidRPr="00BC75D8">
          <w:rPr>
            <w:rStyle w:val="affffff7"/>
            <w:noProof/>
          </w:rPr>
          <w:t>5.3 垃圾分类管理系统</w:t>
        </w:r>
        <w:r w:rsidR="00804BAE">
          <w:rPr>
            <w:noProof/>
          </w:rPr>
          <w:tab/>
        </w:r>
        <w:r w:rsidR="00E93303">
          <w:rPr>
            <w:noProof/>
          </w:rPr>
          <w:fldChar w:fldCharType="begin"/>
        </w:r>
        <w:r w:rsidR="00804BAE">
          <w:rPr>
            <w:noProof/>
          </w:rPr>
          <w:instrText xml:space="preserve"> PAGEREF _Toc79054040 \h </w:instrText>
        </w:r>
        <w:r w:rsidR="00E93303">
          <w:rPr>
            <w:noProof/>
          </w:rPr>
        </w:r>
        <w:r w:rsidR="00E93303">
          <w:rPr>
            <w:noProof/>
          </w:rPr>
          <w:fldChar w:fldCharType="separate"/>
        </w:r>
        <w:r w:rsidR="00804BAE">
          <w:rPr>
            <w:noProof/>
          </w:rPr>
          <w:t>4</w:t>
        </w:r>
        <w:r w:rsidR="00E93303">
          <w:rPr>
            <w:noProof/>
          </w:rPr>
          <w:fldChar w:fldCharType="end"/>
        </w:r>
      </w:hyperlink>
    </w:p>
    <w:p w:rsidR="00804BAE" w:rsidRDefault="00FD1411">
      <w:pPr>
        <w:pStyle w:val="23"/>
        <w:rPr>
          <w:rFonts w:asciiTheme="minorHAnsi" w:eastAsiaTheme="minorEastAsia" w:hAnsiTheme="minorHAnsi" w:cstheme="minorBidi"/>
          <w:noProof/>
          <w:szCs w:val="22"/>
        </w:rPr>
      </w:pPr>
      <w:hyperlink w:anchor="_Toc79054041" w:history="1">
        <w:r w:rsidR="00804BAE" w:rsidRPr="00BC75D8">
          <w:rPr>
            <w:rStyle w:val="affffff7"/>
            <w:noProof/>
          </w:rPr>
          <w:t>5.4 生活垃圾焚烧管理系统</w:t>
        </w:r>
        <w:r w:rsidR="00804BAE">
          <w:rPr>
            <w:noProof/>
          </w:rPr>
          <w:tab/>
        </w:r>
        <w:r w:rsidR="00E93303">
          <w:rPr>
            <w:noProof/>
          </w:rPr>
          <w:fldChar w:fldCharType="begin"/>
        </w:r>
        <w:r w:rsidR="00804BAE">
          <w:rPr>
            <w:noProof/>
          </w:rPr>
          <w:instrText xml:space="preserve"> PAGEREF _Toc79054041 \h </w:instrText>
        </w:r>
        <w:r w:rsidR="00E93303">
          <w:rPr>
            <w:noProof/>
          </w:rPr>
        </w:r>
        <w:r w:rsidR="00E93303">
          <w:rPr>
            <w:noProof/>
          </w:rPr>
          <w:fldChar w:fldCharType="separate"/>
        </w:r>
        <w:r w:rsidR="00804BAE">
          <w:rPr>
            <w:noProof/>
          </w:rPr>
          <w:t>4</w:t>
        </w:r>
        <w:r w:rsidR="00E93303">
          <w:rPr>
            <w:noProof/>
          </w:rPr>
          <w:fldChar w:fldCharType="end"/>
        </w:r>
      </w:hyperlink>
    </w:p>
    <w:p w:rsidR="00804BAE" w:rsidRDefault="00FD1411">
      <w:pPr>
        <w:pStyle w:val="23"/>
        <w:rPr>
          <w:rFonts w:asciiTheme="minorHAnsi" w:eastAsiaTheme="minorEastAsia" w:hAnsiTheme="minorHAnsi" w:cstheme="minorBidi"/>
          <w:noProof/>
          <w:szCs w:val="22"/>
        </w:rPr>
      </w:pPr>
      <w:hyperlink w:anchor="_Toc79054042" w:history="1">
        <w:r w:rsidR="00804BAE" w:rsidRPr="00BC75D8">
          <w:rPr>
            <w:rStyle w:val="affffff7"/>
            <w:noProof/>
          </w:rPr>
          <w:t>5.5 生活垃圾填埋管理系统</w:t>
        </w:r>
        <w:r w:rsidR="00804BAE">
          <w:rPr>
            <w:noProof/>
          </w:rPr>
          <w:tab/>
        </w:r>
        <w:r w:rsidR="00E93303">
          <w:rPr>
            <w:noProof/>
          </w:rPr>
          <w:fldChar w:fldCharType="begin"/>
        </w:r>
        <w:r w:rsidR="00804BAE">
          <w:rPr>
            <w:noProof/>
          </w:rPr>
          <w:instrText xml:space="preserve"> PAGEREF _Toc79054042 \h </w:instrText>
        </w:r>
        <w:r w:rsidR="00E93303">
          <w:rPr>
            <w:noProof/>
          </w:rPr>
        </w:r>
        <w:r w:rsidR="00E93303">
          <w:rPr>
            <w:noProof/>
          </w:rPr>
          <w:fldChar w:fldCharType="separate"/>
        </w:r>
        <w:r w:rsidR="00804BAE">
          <w:rPr>
            <w:noProof/>
          </w:rPr>
          <w:t>5</w:t>
        </w:r>
        <w:r w:rsidR="00E93303">
          <w:rPr>
            <w:noProof/>
          </w:rPr>
          <w:fldChar w:fldCharType="end"/>
        </w:r>
      </w:hyperlink>
    </w:p>
    <w:p w:rsidR="00804BAE" w:rsidRDefault="00FD1411">
      <w:pPr>
        <w:pStyle w:val="23"/>
        <w:rPr>
          <w:rFonts w:asciiTheme="minorHAnsi" w:eastAsiaTheme="minorEastAsia" w:hAnsiTheme="minorHAnsi" w:cstheme="minorBidi"/>
          <w:noProof/>
          <w:szCs w:val="22"/>
        </w:rPr>
      </w:pPr>
      <w:hyperlink w:anchor="_Toc79054043" w:history="1">
        <w:r w:rsidR="00804BAE" w:rsidRPr="00BC75D8">
          <w:rPr>
            <w:rStyle w:val="affffff7"/>
            <w:noProof/>
          </w:rPr>
          <w:t>5.6 餐厨废弃物管理系统</w:t>
        </w:r>
        <w:r w:rsidR="00804BAE">
          <w:rPr>
            <w:noProof/>
          </w:rPr>
          <w:tab/>
        </w:r>
        <w:r w:rsidR="00E93303">
          <w:rPr>
            <w:noProof/>
          </w:rPr>
          <w:fldChar w:fldCharType="begin"/>
        </w:r>
        <w:r w:rsidR="00804BAE">
          <w:rPr>
            <w:noProof/>
          </w:rPr>
          <w:instrText xml:space="preserve"> PAGEREF _Toc79054043 \h </w:instrText>
        </w:r>
        <w:r w:rsidR="00E93303">
          <w:rPr>
            <w:noProof/>
          </w:rPr>
        </w:r>
        <w:r w:rsidR="00E93303">
          <w:rPr>
            <w:noProof/>
          </w:rPr>
          <w:fldChar w:fldCharType="separate"/>
        </w:r>
        <w:r w:rsidR="00804BAE">
          <w:rPr>
            <w:noProof/>
          </w:rPr>
          <w:t>6</w:t>
        </w:r>
        <w:r w:rsidR="00E93303">
          <w:rPr>
            <w:noProof/>
          </w:rPr>
          <w:fldChar w:fldCharType="end"/>
        </w:r>
      </w:hyperlink>
    </w:p>
    <w:p w:rsidR="00804BAE" w:rsidRDefault="00FD1411">
      <w:pPr>
        <w:pStyle w:val="23"/>
        <w:rPr>
          <w:rFonts w:asciiTheme="minorHAnsi" w:eastAsiaTheme="minorEastAsia" w:hAnsiTheme="minorHAnsi" w:cstheme="minorBidi"/>
          <w:noProof/>
          <w:szCs w:val="22"/>
        </w:rPr>
      </w:pPr>
      <w:hyperlink w:anchor="_Toc79054044" w:history="1">
        <w:r w:rsidR="00804BAE" w:rsidRPr="00BC75D8">
          <w:rPr>
            <w:rStyle w:val="affffff7"/>
            <w:noProof/>
          </w:rPr>
          <w:t>5.7 建筑（拆建）垃圾管理系统</w:t>
        </w:r>
        <w:r w:rsidR="00804BAE">
          <w:rPr>
            <w:noProof/>
          </w:rPr>
          <w:tab/>
        </w:r>
        <w:r w:rsidR="00E93303">
          <w:rPr>
            <w:noProof/>
          </w:rPr>
          <w:fldChar w:fldCharType="begin"/>
        </w:r>
        <w:r w:rsidR="00804BAE">
          <w:rPr>
            <w:noProof/>
          </w:rPr>
          <w:instrText xml:space="preserve"> PAGEREF _Toc79054044 \h </w:instrText>
        </w:r>
        <w:r w:rsidR="00E93303">
          <w:rPr>
            <w:noProof/>
          </w:rPr>
        </w:r>
        <w:r w:rsidR="00E93303">
          <w:rPr>
            <w:noProof/>
          </w:rPr>
          <w:fldChar w:fldCharType="separate"/>
        </w:r>
        <w:r w:rsidR="00804BAE">
          <w:rPr>
            <w:noProof/>
          </w:rPr>
          <w:t>6</w:t>
        </w:r>
        <w:r w:rsidR="00E93303">
          <w:rPr>
            <w:noProof/>
          </w:rPr>
          <w:fldChar w:fldCharType="end"/>
        </w:r>
      </w:hyperlink>
    </w:p>
    <w:p w:rsidR="00804BAE" w:rsidRDefault="00FD1411">
      <w:pPr>
        <w:pStyle w:val="23"/>
        <w:rPr>
          <w:rFonts w:asciiTheme="minorHAnsi" w:eastAsiaTheme="minorEastAsia" w:hAnsiTheme="minorHAnsi" w:cstheme="minorBidi"/>
          <w:noProof/>
          <w:szCs w:val="22"/>
        </w:rPr>
      </w:pPr>
      <w:hyperlink w:anchor="_Toc79054045" w:history="1">
        <w:r w:rsidR="00804BAE" w:rsidRPr="00BC75D8">
          <w:rPr>
            <w:rStyle w:val="affffff7"/>
            <w:noProof/>
          </w:rPr>
          <w:t>5.8 公厕管理系统</w:t>
        </w:r>
        <w:r w:rsidR="00804BAE">
          <w:rPr>
            <w:noProof/>
          </w:rPr>
          <w:tab/>
        </w:r>
        <w:r w:rsidR="00E93303">
          <w:rPr>
            <w:noProof/>
          </w:rPr>
          <w:fldChar w:fldCharType="begin"/>
        </w:r>
        <w:r w:rsidR="00804BAE">
          <w:rPr>
            <w:noProof/>
          </w:rPr>
          <w:instrText xml:space="preserve"> PAGEREF _Toc79054045 \h </w:instrText>
        </w:r>
        <w:r w:rsidR="00E93303">
          <w:rPr>
            <w:noProof/>
          </w:rPr>
        </w:r>
        <w:r w:rsidR="00E93303">
          <w:rPr>
            <w:noProof/>
          </w:rPr>
          <w:fldChar w:fldCharType="separate"/>
        </w:r>
        <w:r w:rsidR="00804BAE">
          <w:rPr>
            <w:noProof/>
          </w:rPr>
          <w:t>7</w:t>
        </w:r>
        <w:r w:rsidR="00E93303">
          <w:rPr>
            <w:noProof/>
          </w:rPr>
          <w:fldChar w:fldCharType="end"/>
        </w:r>
      </w:hyperlink>
    </w:p>
    <w:p w:rsidR="00804BAE" w:rsidRDefault="00FD1411">
      <w:pPr>
        <w:pStyle w:val="23"/>
        <w:rPr>
          <w:rFonts w:asciiTheme="minorHAnsi" w:eastAsiaTheme="minorEastAsia" w:hAnsiTheme="minorHAnsi" w:cstheme="minorBidi"/>
          <w:noProof/>
          <w:szCs w:val="22"/>
        </w:rPr>
      </w:pPr>
      <w:hyperlink w:anchor="_Toc79054046" w:history="1">
        <w:r w:rsidR="00804BAE" w:rsidRPr="00BC75D8">
          <w:rPr>
            <w:rStyle w:val="affffff7"/>
            <w:noProof/>
          </w:rPr>
          <w:t>5.9 其他环卫信息化系统</w:t>
        </w:r>
        <w:r w:rsidR="00804BAE">
          <w:rPr>
            <w:noProof/>
          </w:rPr>
          <w:tab/>
        </w:r>
        <w:r w:rsidR="00E93303">
          <w:rPr>
            <w:noProof/>
          </w:rPr>
          <w:fldChar w:fldCharType="begin"/>
        </w:r>
        <w:r w:rsidR="00804BAE">
          <w:rPr>
            <w:noProof/>
          </w:rPr>
          <w:instrText xml:space="preserve"> PAGEREF _Toc79054046 \h </w:instrText>
        </w:r>
        <w:r w:rsidR="00E93303">
          <w:rPr>
            <w:noProof/>
          </w:rPr>
        </w:r>
        <w:r w:rsidR="00E93303">
          <w:rPr>
            <w:noProof/>
          </w:rPr>
          <w:fldChar w:fldCharType="separate"/>
        </w:r>
        <w:r w:rsidR="00804BAE">
          <w:rPr>
            <w:noProof/>
          </w:rPr>
          <w:t>7</w:t>
        </w:r>
        <w:r w:rsidR="00E93303">
          <w:rPr>
            <w:noProof/>
          </w:rPr>
          <w:fldChar w:fldCharType="end"/>
        </w:r>
      </w:hyperlink>
    </w:p>
    <w:p w:rsidR="00804BAE" w:rsidRDefault="00FD1411" w:rsidP="00716A14">
      <w:pPr>
        <w:pStyle w:val="10"/>
        <w:rPr>
          <w:rFonts w:asciiTheme="minorHAnsi" w:eastAsiaTheme="minorEastAsia" w:hAnsiTheme="minorHAnsi" w:cstheme="minorBidi"/>
          <w:noProof/>
          <w:szCs w:val="22"/>
        </w:rPr>
      </w:pPr>
      <w:hyperlink w:anchor="_Toc79054047" w:history="1">
        <w:r w:rsidR="00804BAE" w:rsidRPr="00BC75D8">
          <w:rPr>
            <w:rStyle w:val="affffff7"/>
            <w:noProof/>
          </w:rPr>
          <w:t>6 系统运行环境</w:t>
        </w:r>
        <w:r w:rsidR="00804BAE">
          <w:rPr>
            <w:noProof/>
          </w:rPr>
          <w:tab/>
        </w:r>
        <w:r w:rsidR="00E93303">
          <w:rPr>
            <w:noProof/>
          </w:rPr>
          <w:fldChar w:fldCharType="begin"/>
        </w:r>
        <w:r w:rsidR="00804BAE">
          <w:rPr>
            <w:noProof/>
          </w:rPr>
          <w:instrText xml:space="preserve"> PAGEREF _Toc79054047 \h </w:instrText>
        </w:r>
        <w:r w:rsidR="00E93303">
          <w:rPr>
            <w:noProof/>
          </w:rPr>
        </w:r>
        <w:r w:rsidR="00E93303">
          <w:rPr>
            <w:noProof/>
          </w:rPr>
          <w:fldChar w:fldCharType="separate"/>
        </w:r>
        <w:r w:rsidR="00804BAE">
          <w:rPr>
            <w:noProof/>
          </w:rPr>
          <w:t>8</w:t>
        </w:r>
        <w:r w:rsidR="00E93303">
          <w:rPr>
            <w:noProof/>
          </w:rPr>
          <w:fldChar w:fldCharType="end"/>
        </w:r>
      </w:hyperlink>
    </w:p>
    <w:p w:rsidR="00804BAE" w:rsidRDefault="00FD1411">
      <w:pPr>
        <w:pStyle w:val="23"/>
        <w:rPr>
          <w:rFonts w:asciiTheme="minorHAnsi" w:eastAsiaTheme="minorEastAsia" w:hAnsiTheme="minorHAnsi" w:cstheme="minorBidi"/>
          <w:noProof/>
          <w:szCs w:val="22"/>
        </w:rPr>
      </w:pPr>
      <w:hyperlink w:anchor="_Toc79054048" w:history="1">
        <w:r w:rsidR="00804BAE" w:rsidRPr="00BC75D8">
          <w:rPr>
            <w:rStyle w:val="affffff7"/>
            <w:noProof/>
          </w:rPr>
          <w:t>6.1 一般规定</w:t>
        </w:r>
        <w:r w:rsidR="00804BAE">
          <w:rPr>
            <w:noProof/>
          </w:rPr>
          <w:tab/>
        </w:r>
        <w:r w:rsidR="00E93303">
          <w:rPr>
            <w:noProof/>
          </w:rPr>
          <w:fldChar w:fldCharType="begin"/>
        </w:r>
        <w:r w:rsidR="00804BAE">
          <w:rPr>
            <w:noProof/>
          </w:rPr>
          <w:instrText xml:space="preserve"> PAGEREF _Toc79054048 \h </w:instrText>
        </w:r>
        <w:r w:rsidR="00E93303">
          <w:rPr>
            <w:noProof/>
          </w:rPr>
        </w:r>
        <w:r w:rsidR="00E93303">
          <w:rPr>
            <w:noProof/>
          </w:rPr>
          <w:fldChar w:fldCharType="separate"/>
        </w:r>
        <w:r w:rsidR="00804BAE">
          <w:rPr>
            <w:noProof/>
          </w:rPr>
          <w:t>8</w:t>
        </w:r>
        <w:r w:rsidR="00E93303">
          <w:rPr>
            <w:noProof/>
          </w:rPr>
          <w:fldChar w:fldCharType="end"/>
        </w:r>
      </w:hyperlink>
    </w:p>
    <w:p w:rsidR="00804BAE" w:rsidRDefault="00FD1411">
      <w:pPr>
        <w:pStyle w:val="23"/>
        <w:rPr>
          <w:rFonts w:asciiTheme="minorHAnsi" w:eastAsiaTheme="minorEastAsia" w:hAnsiTheme="minorHAnsi" w:cstheme="minorBidi"/>
          <w:noProof/>
          <w:szCs w:val="22"/>
        </w:rPr>
      </w:pPr>
      <w:hyperlink w:anchor="_Toc79054049" w:history="1">
        <w:r w:rsidR="00804BAE" w:rsidRPr="00BC75D8">
          <w:rPr>
            <w:rStyle w:val="affffff7"/>
            <w:noProof/>
          </w:rPr>
          <w:t>6.2 硬件环境</w:t>
        </w:r>
        <w:r w:rsidR="00804BAE">
          <w:rPr>
            <w:noProof/>
          </w:rPr>
          <w:tab/>
        </w:r>
        <w:r w:rsidR="00E93303">
          <w:rPr>
            <w:noProof/>
          </w:rPr>
          <w:fldChar w:fldCharType="begin"/>
        </w:r>
        <w:r w:rsidR="00804BAE">
          <w:rPr>
            <w:noProof/>
          </w:rPr>
          <w:instrText xml:space="preserve"> PAGEREF _Toc79054049 \h </w:instrText>
        </w:r>
        <w:r w:rsidR="00E93303">
          <w:rPr>
            <w:noProof/>
          </w:rPr>
        </w:r>
        <w:r w:rsidR="00E93303">
          <w:rPr>
            <w:noProof/>
          </w:rPr>
          <w:fldChar w:fldCharType="separate"/>
        </w:r>
        <w:r w:rsidR="00804BAE">
          <w:rPr>
            <w:noProof/>
          </w:rPr>
          <w:t>8</w:t>
        </w:r>
        <w:r w:rsidR="00E93303">
          <w:rPr>
            <w:noProof/>
          </w:rPr>
          <w:fldChar w:fldCharType="end"/>
        </w:r>
      </w:hyperlink>
    </w:p>
    <w:p w:rsidR="00804BAE" w:rsidRDefault="00FD1411">
      <w:pPr>
        <w:pStyle w:val="23"/>
        <w:rPr>
          <w:rFonts w:asciiTheme="minorHAnsi" w:eastAsiaTheme="minorEastAsia" w:hAnsiTheme="minorHAnsi" w:cstheme="minorBidi"/>
          <w:noProof/>
          <w:szCs w:val="22"/>
        </w:rPr>
      </w:pPr>
      <w:hyperlink w:anchor="_Toc79054050" w:history="1">
        <w:r w:rsidR="00804BAE" w:rsidRPr="00BC75D8">
          <w:rPr>
            <w:rStyle w:val="affffff7"/>
            <w:noProof/>
          </w:rPr>
          <w:t>6.3 软件环境</w:t>
        </w:r>
        <w:r w:rsidR="00804BAE">
          <w:rPr>
            <w:noProof/>
          </w:rPr>
          <w:tab/>
        </w:r>
        <w:r w:rsidR="00E93303">
          <w:rPr>
            <w:noProof/>
          </w:rPr>
          <w:fldChar w:fldCharType="begin"/>
        </w:r>
        <w:r w:rsidR="00804BAE">
          <w:rPr>
            <w:noProof/>
          </w:rPr>
          <w:instrText xml:space="preserve"> PAGEREF _Toc79054050 \h </w:instrText>
        </w:r>
        <w:r w:rsidR="00E93303">
          <w:rPr>
            <w:noProof/>
          </w:rPr>
        </w:r>
        <w:r w:rsidR="00E93303">
          <w:rPr>
            <w:noProof/>
          </w:rPr>
          <w:fldChar w:fldCharType="separate"/>
        </w:r>
        <w:r w:rsidR="00804BAE">
          <w:rPr>
            <w:noProof/>
          </w:rPr>
          <w:t>8</w:t>
        </w:r>
        <w:r w:rsidR="00E93303">
          <w:rPr>
            <w:noProof/>
          </w:rPr>
          <w:fldChar w:fldCharType="end"/>
        </w:r>
      </w:hyperlink>
    </w:p>
    <w:p w:rsidR="00804BAE" w:rsidRDefault="00FD1411">
      <w:pPr>
        <w:pStyle w:val="23"/>
        <w:rPr>
          <w:rFonts w:asciiTheme="minorHAnsi" w:eastAsiaTheme="minorEastAsia" w:hAnsiTheme="minorHAnsi" w:cstheme="minorBidi"/>
          <w:noProof/>
          <w:szCs w:val="22"/>
        </w:rPr>
      </w:pPr>
      <w:hyperlink w:anchor="_Toc79054051" w:history="1">
        <w:r w:rsidR="00804BAE" w:rsidRPr="00BC75D8">
          <w:rPr>
            <w:rStyle w:val="affffff7"/>
            <w:noProof/>
          </w:rPr>
          <w:t>6.4 网络环境</w:t>
        </w:r>
        <w:r w:rsidR="00804BAE">
          <w:rPr>
            <w:noProof/>
          </w:rPr>
          <w:tab/>
        </w:r>
        <w:r w:rsidR="00E93303">
          <w:rPr>
            <w:noProof/>
          </w:rPr>
          <w:fldChar w:fldCharType="begin"/>
        </w:r>
        <w:r w:rsidR="00804BAE">
          <w:rPr>
            <w:noProof/>
          </w:rPr>
          <w:instrText xml:space="preserve"> PAGEREF _Toc79054051 \h </w:instrText>
        </w:r>
        <w:r w:rsidR="00E93303">
          <w:rPr>
            <w:noProof/>
          </w:rPr>
        </w:r>
        <w:r w:rsidR="00E93303">
          <w:rPr>
            <w:noProof/>
          </w:rPr>
          <w:fldChar w:fldCharType="separate"/>
        </w:r>
        <w:r w:rsidR="00804BAE">
          <w:rPr>
            <w:noProof/>
          </w:rPr>
          <w:t>8</w:t>
        </w:r>
        <w:r w:rsidR="00E93303">
          <w:rPr>
            <w:noProof/>
          </w:rPr>
          <w:fldChar w:fldCharType="end"/>
        </w:r>
      </w:hyperlink>
    </w:p>
    <w:p w:rsidR="00804BAE" w:rsidRDefault="00FD1411" w:rsidP="00716A14">
      <w:pPr>
        <w:pStyle w:val="10"/>
        <w:rPr>
          <w:rFonts w:asciiTheme="minorHAnsi" w:eastAsiaTheme="minorEastAsia" w:hAnsiTheme="minorHAnsi" w:cstheme="minorBidi"/>
          <w:noProof/>
          <w:szCs w:val="22"/>
        </w:rPr>
      </w:pPr>
      <w:hyperlink w:anchor="_Toc79054052" w:history="1">
        <w:r w:rsidR="00804BAE" w:rsidRPr="00BC75D8">
          <w:rPr>
            <w:rStyle w:val="affffff7"/>
            <w:noProof/>
          </w:rPr>
          <w:t>7 系统运行维护</w:t>
        </w:r>
        <w:r w:rsidR="00804BAE">
          <w:rPr>
            <w:noProof/>
          </w:rPr>
          <w:tab/>
        </w:r>
        <w:r w:rsidR="00E93303">
          <w:rPr>
            <w:noProof/>
          </w:rPr>
          <w:fldChar w:fldCharType="begin"/>
        </w:r>
        <w:r w:rsidR="00804BAE">
          <w:rPr>
            <w:noProof/>
          </w:rPr>
          <w:instrText xml:space="preserve"> PAGEREF _Toc79054052 \h </w:instrText>
        </w:r>
        <w:r w:rsidR="00E93303">
          <w:rPr>
            <w:noProof/>
          </w:rPr>
        </w:r>
        <w:r w:rsidR="00E93303">
          <w:rPr>
            <w:noProof/>
          </w:rPr>
          <w:fldChar w:fldCharType="separate"/>
        </w:r>
        <w:r w:rsidR="00804BAE">
          <w:rPr>
            <w:noProof/>
          </w:rPr>
          <w:t>8</w:t>
        </w:r>
        <w:r w:rsidR="00E93303">
          <w:rPr>
            <w:noProof/>
          </w:rPr>
          <w:fldChar w:fldCharType="end"/>
        </w:r>
      </w:hyperlink>
    </w:p>
    <w:p w:rsidR="00804BAE" w:rsidRDefault="00FD1411">
      <w:pPr>
        <w:pStyle w:val="23"/>
        <w:rPr>
          <w:rFonts w:asciiTheme="minorHAnsi" w:eastAsiaTheme="minorEastAsia" w:hAnsiTheme="minorHAnsi" w:cstheme="minorBidi"/>
          <w:noProof/>
          <w:szCs w:val="22"/>
        </w:rPr>
      </w:pPr>
      <w:hyperlink w:anchor="_Toc79054053" w:history="1">
        <w:r w:rsidR="00804BAE" w:rsidRPr="00BC75D8">
          <w:rPr>
            <w:rStyle w:val="affffff7"/>
            <w:noProof/>
          </w:rPr>
          <w:t>7.1 一般规定</w:t>
        </w:r>
        <w:r w:rsidR="00804BAE">
          <w:rPr>
            <w:noProof/>
          </w:rPr>
          <w:tab/>
        </w:r>
        <w:r w:rsidR="00E93303">
          <w:rPr>
            <w:noProof/>
          </w:rPr>
          <w:fldChar w:fldCharType="begin"/>
        </w:r>
        <w:r w:rsidR="00804BAE">
          <w:rPr>
            <w:noProof/>
          </w:rPr>
          <w:instrText xml:space="preserve"> PAGEREF _Toc79054053 \h </w:instrText>
        </w:r>
        <w:r w:rsidR="00E93303">
          <w:rPr>
            <w:noProof/>
          </w:rPr>
        </w:r>
        <w:r w:rsidR="00E93303">
          <w:rPr>
            <w:noProof/>
          </w:rPr>
          <w:fldChar w:fldCharType="separate"/>
        </w:r>
        <w:r w:rsidR="00804BAE">
          <w:rPr>
            <w:noProof/>
          </w:rPr>
          <w:t>8</w:t>
        </w:r>
        <w:r w:rsidR="00E93303">
          <w:rPr>
            <w:noProof/>
          </w:rPr>
          <w:fldChar w:fldCharType="end"/>
        </w:r>
      </w:hyperlink>
    </w:p>
    <w:p w:rsidR="00804BAE" w:rsidRDefault="00FD1411">
      <w:pPr>
        <w:pStyle w:val="23"/>
        <w:rPr>
          <w:rFonts w:asciiTheme="minorHAnsi" w:eastAsiaTheme="minorEastAsia" w:hAnsiTheme="minorHAnsi" w:cstheme="minorBidi"/>
          <w:noProof/>
          <w:szCs w:val="22"/>
        </w:rPr>
      </w:pPr>
      <w:hyperlink w:anchor="_Toc79054054" w:history="1">
        <w:r w:rsidR="00804BAE" w:rsidRPr="00BC75D8">
          <w:rPr>
            <w:rStyle w:val="affffff7"/>
            <w:noProof/>
          </w:rPr>
          <w:t>7.2 硬件维护</w:t>
        </w:r>
        <w:r w:rsidR="00804BAE">
          <w:rPr>
            <w:noProof/>
          </w:rPr>
          <w:tab/>
        </w:r>
        <w:r w:rsidR="00E93303">
          <w:rPr>
            <w:noProof/>
          </w:rPr>
          <w:fldChar w:fldCharType="begin"/>
        </w:r>
        <w:r w:rsidR="00804BAE">
          <w:rPr>
            <w:noProof/>
          </w:rPr>
          <w:instrText xml:space="preserve"> PAGEREF _Toc79054054 \h </w:instrText>
        </w:r>
        <w:r w:rsidR="00E93303">
          <w:rPr>
            <w:noProof/>
          </w:rPr>
        </w:r>
        <w:r w:rsidR="00E93303">
          <w:rPr>
            <w:noProof/>
          </w:rPr>
          <w:fldChar w:fldCharType="separate"/>
        </w:r>
        <w:r w:rsidR="00804BAE">
          <w:rPr>
            <w:noProof/>
          </w:rPr>
          <w:t>9</w:t>
        </w:r>
        <w:r w:rsidR="00E93303">
          <w:rPr>
            <w:noProof/>
          </w:rPr>
          <w:fldChar w:fldCharType="end"/>
        </w:r>
      </w:hyperlink>
    </w:p>
    <w:p w:rsidR="00804BAE" w:rsidRDefault="00FD1411">
      <w:pPr>
        <w:pStyle w:val="23"/>
        <w:rPr>
          <w:rFonts w:asciiTheme="minorHAnsi" w:eastAsiaTheme="minorEastAsia" w:hAnsiTheme="minorHAnsi" w:cstheme="minorBidi"/>
          <w:noProof/>
          <w:szCs w:val="22"/>
        </w:rPr>
      </w:pPr>
      <w:hyperlink w:anchor="_Toc79054055" w:history="1">
        <w:r w:rsidR="00804BAE" w:rsidRPr="00BC75D8">
          <w:rPr>
            <w:rStyle w:val="affffff7"/>
            <w:noProof/>
          </w:rPr>
          <w:t>7.3 软件维护</w:t>
        </w:r>
        <w:r w:rsidR="00804BAE">
          <w:rPr>
            <w:noProof/>
          </w:rPr>
          <w:tab/>
        </w:r>
        <w:r w:rsidR="00E93303">
          <w:rPr>
            <w:noProof/>
          </w:rPr>
          <w:fldChar w:fldCharType="begin"/>
        </w:r>
        <w:r w:rsidR="00804BAE">
          <w:rPr>
            <w:noProof/>
          </w:rPr>
          <w:instrText xml:space="preserve"> PAGEREF _Toc79054055 \h </w:instrText>
        </w:r>
        <w:r w:rsidR="00E93303">
          <w:rPr>
            <w:noProof/>
          </w:rPr>
        </w:r>
        <w:r w:rsidR="00E93303">
          <w:rPr>
            <w:noProof/>
          </w:rPr>
          <w:fldChar w:fldCharType="separate"/>
        </w:r>
        <w:r w:rsidR="00804BAE">
          <w:rPr>
            <w:noProof/>
          </w:rPr>
          <w:t>9</w:t>
        </w:r>
        <w:r w:rsidR="00E93303">
          <w:rPr>
            <w:noProof/>
          </w:rPr>
          <w:fldChar w:fldCharType="end"/>
        </w:r>
      </w:hyperlink>
    </w:p>
    <w:p w:rsidR="00804BAE" w:rsidRDefault="00FD1411">
      <w:pPr>
        <w:pStyle w:val="23"/>
        <w:rPr>
          <w:rFonts w:asciiTheme="minorHAnsi" w:eastAsiaTheme="minorEastAsia" w:hAnsiTheme="minorHAnsi" w:cstheme="minorBidi"/>
          <w:noProof/>
          <w:szCs w:val="22"/>
        </w:rPr>
      </w:pPr>
      <w:hyperlink w:anchor="_Toc79054056" w:history="1">
        <w:r w:rsidR="00804BAE" w:rsidRPr="00BC75D8">
          <w:rPr>
            <w:rStyle w:val="affffff7"/>
            <w:noProof/>
          </w:rPr>
          <w:t>7.4 数据维护</w:t>
        </w:r>
        <w:r w:rsidR="00804BAE">
          <w:rPr>
            <w:noProof/>
          </w:rPr>
          <w:tab/>
        </w:r>
        <w:r w:rsidR="00E93303">
          <w:rPr>
            <w:noProof/>
          </w:rPr>
          <w:fldChar w:fldCharType="begin"/>
        </w:r>
        <w:r w:rsidR="00804BAE">
          <w:rPr>
            <w:noProof/>
          </w:rPr>
          <w:instrText xml:space="preserve"> PAGEREF _Toc79054056 \h </w:instrText>
        </w:r>
        <w:r w:rsidR="00E93303">
          <w:rPr>
            <w:noProof/>
          </w:rPr>
        </w:r>
        <w:r w:rsidR="00E93303">
          <w:rPr>
            <w:noProof/>
          </w:rPr>
          <w:fldChar w:fldCharType="separate"/>
        </w:r>
        <w:r w:rsidR="00804BAE">
          <w:rPr>
            <w:noProof/>
          </w:rPr>
          <w:t>9</w:t>
        </w:r>
        <w:r w:rsidR="00E93303">
          <w:rPr>
            <w:noProof/>
          </w:rPr>
          <w:fldChar w:fldCharType="end"/>
        </w:r>
      </w:hyperlink>
    </w:p>
    <w:p w:rsidR="00EF2D19" w:rsidRPr="00EF2D19" w:rsidRDefault="00E93303" w:rsidP="00EF2D19">
      <w:pPr>
        <w:pStyle w:val="afffffc"/>
        <w:spacing w:after="468"/>
        <w:sectPr w:rsidR="00EF2D19" w:rsidRPr="00EF2D19" w:rsidSect="003E0C33">
          <w:headerReference w:type="even" r:id="rId16"/>
          <w:headerReference w:type="default" r:id="rId17"/>
          <w:footerReference w:type="even" r:id="rId18"/>
          <w:footerReference w:type="default" r:id="rId19"/>
          <w:pgSz w:w="11906" w:h="16838" w:code="9"/>
          <w:pgMar w:top="567" w:right="1134" w:bottom="1134" w:left="1134" w:header="1418" w:footer="1134" w:gutter="284"/>
          <w:pgNumType w:fmt="upperRoman" w:start="1"/>
          <w:cols w:space="425"/>
          <w:formProt w:val="0"/>
          <w:docGrid w:type="lines" w:linePitch="312"/>
        </w:sectPr>
      </w:pPr>
      <w:r w:rsidRPr="00EF2D19">
        <w:fldChar w:fldCharType="end"/>
      </w:r>
    </w:p>
    <w:p w:rsidR="003E0C33" w:rsidRDefault="003E0C33" w:rsidP="00716A14">
      <w:pPr>
        <w:pStyle w:val="a6"/>
        <w:spacing w:after="468"/>
      </w:pPr>
      <w:bookmarkStart w:id="22" w:name="_Toc79054026"/>
      <w:bookmarkStart w:id="23" w:name="BookMark2"/>
      <w:bookmarkEnd w:id="21"/>
      <w:r w:rsidRPr="003E0C33">
        <w:rPr>
          <w:spacing w:val="320"/>
        </w:rPr>
        <w:lastRenderedPageBreak/>
        <w:t>前</w:t>
      </w:r>
      <w:r>
        <w:t>言</w:t>
      </w:r>
      <w:bookmarkEnd w:id="22"/>
    </w:p>
    <w:p w:rsidR="004F0000" w:rsidRDefault="004F0000" w:rsidP="004F0000">
      <w:pPr>
        <w:pStyle w:val="affff6"/>
        <w:ind w:firstLine="420"/>
      </w:pPr>
      <w:r>
        <w:rPr>
          <w:rFonts w:hint="eastAsia"/>
        </w:rPr>
        <w:t>本文件按照GB/T 1.1—2020《标准化工作导则  第1部分：标准化文件的结构和起草规则》的规定起草。</w:t>
      </w:r>
    </w:p>
    <w:p w:rsidR="004F0000" w:rsidRDefault="004F0000" w:rsidP="004F0000">
      <w:pPr>
        <w:pStyle w:val="affff6"/>
        <w:ind w:firstLine="420"/>
      </w:pPr>
      <w:r>
        <w:rPr>
          <w:rFonts w:hint="eastAsia"/>
        </w:rPr>
        <w:t>本文件由江苏省住房和城乡建设厅提出。</w:t>
      </w:r>
    </w:p>
    <w:p w:rsidR="004F0000" w:rsidRDefault="004F0000" w:rsidP="004F0000">
      <w:pPr>
        <w:pStyle w:val="affff6"/>
        <w:ind w:firstLine="420"/>
      </w:pPr>
      <w:r>
        <w:rPr>
          <w:rFonts w:hint="eastAsia"/>
        </w:rPr>
        <w:t>本文件由江苏省住房和城乡建设厅归口。</w:t>
      </w:r>
    </w:p>
    <w:p w:rsidR="004F0000" w:rsidRDefault="004F0000" w:rsidP="004F0000">
      <w:pPr>
        <w:pStyle w:val="affff6"/>
        <w:ind w:firstLine="420"/>
      </w:pPr>
      <w:r>
        <w:rPr>
          <w:rFonts w:hint="eastAsia"/>
        </w:rPr>
        <w:t>本文件起草单位：苏州市环境卫生管理处、江苏省城市管理与行政执法学会、苏州市伏泰信息科技股份有限公司，常州市环境卫生管理中心，南京信业能源科技有限公司，江苏绿和环境科技有限公司，南京志达环保科技有限公司，南京玖生环保科技有限公司</w:t>
      </w:r>
    </w:p>
    <w:p w:rsidR="003E0C33" w:rsidRDefault="004F0000" w:rsidP="004F0000">
      <w:pPr>
        <w:pStyle w:val="affff6"/>
        <w:ind w:firstLine="420"/>
      </w:pPr>
      <w:r>
        <w:rPr>
          <w:rFonts w:hint="eastAsia"/>
        </w:rPr>
        <w:t>本文件主要起草人：何晟,夏明,洪毅,潘慧,肖燕煌,陈昌青,朱俊文，蔡静,祁高月,史东晓,马永贵,王伟杰</w:t>
      </w:r>
      <w:r w:rsidR="009A09BD">
        <w:rPr>
          <w:rFonts w:hint="eastAsia"/>
          <w:szCs w:val="22"/>
        </w:rPr>
        <w:t>。</w:t>
      </w:r>
    </w:p>
    <w:p w:rsidR="003E0C33" w:rsidRDefault="003E0C33" w:rsidP="003E0C33">
      <w:pPr>
        <w:pStyle w:val="affff6"/>
        <w:ind w:firstLine="420"/>
      </w:pPr>
    </w:p>
    <w:p w:rsidR="003E0C33" w:rsidRPr="003E0C33" w:rsidRDefault="003E0C33" w:rsidP="003E0C33">
      <w:pPr>
        <w:pStyle w:val="affff6"/>
        <w:ind w:firstLine="420"/>
        <w:sectPr w:rsidR="003E0C33" w:rsidRPr="003E0C33" w:rsidSect="00EF2D19">
          <w:pgSz w:w="11906" w:h="16838" w:code="9"/>
          <w:pgMar w:top="567" w:right="1134" w:bottom="1134" w:left="1134" w:header="1418" w:footer="1134" w:gutter="284"/>
          <w:pgNumType w:fmt="upperRoman"/>
          <w:cols w:space="425"/>
          <w:formProt w:val="0"/>
          <w:docGrid w:type="lines" w:linePitch="312"/>
        </w:sectPr>
      </w:pPr>
    </w:p>
    <w:p w:rsidR="00894836" w:rsidRPr="00952DCB" w:rsidRDefault="00894836" w:rsidP="00093D25">
      <w:pPr>
        <w:spacing w:line="20" w:lineRule="exact"/>
        <w:jc w:val="center"/>
        <w:rPr>
          <w:rFonts w:ascii="黑体" w:eastAsia="黑体" w:hAnsi="黑体"/>
          <w:sz w:val="32"/>
          <w:szCs w:val="32"/>
        </w:rPr>
      </w:pPr>
      <w:bookmarkStart w:id="24" w:name="BookMark4"/>
      <w:bookmarkEnd w:id="23"/>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0B9AC1DAF4D94C6BB6F8661462FD8D92"/>
        </w:placeholder>
      </w:sdtPr>
      <w:sdtEndPr/>
      <w:sdtContent>
        <w:bookmarkStart w:id="25" w:name="NEW_STAND_NAME" w:displacedByCustomXml="prev"/>
        <w:p w:rsidR="00F26B7E" w:rsidRPr="00F26B7E" w:rsidRDefault="003742FC" w:rsidP="00407BA7">
          <w:pPr>
            <w:pStyle w:val="afffffffff1"/>
            <w:spacing w:beforeLines="1" w:before="3" w:afterLines="220" w:after="686"/>
          </w:pPr>
          <w:r w:rsidRPr="003742FC">
            <w:rPr>
              <w:rFonts w:hint="eastAsia"/>
            </w:rPr>
            <w:t>江苏省环境卫生信息化系统技术标准</w:t>
          </w:r>
        </w:p>
      </w:sdtContent>
    </w:sdt>
    <w:bookmarkEnd w:id="25" w:displacedByCustomXml="prev"/>
    <w:p w:rsidR="00E2552F" w:rsidRDefault="00E2552F" w:rsidP="00A77CCB">
      <w:pPr>
        <w:pStyle w:val="affc"/>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79054027"/>
      <w:r>
        <w:rPr>
          <w:rFonts w:hint="eastAsia"/>
        </w:rPr>
        <w:t>范围</w:t>
      </w:r>
      <w:bookmarkEnd w:id="26"/>
      <w:bookmarkEnd w:id="27"/>
      <w:bookmarkEnd w:id="28"/>
      <w:bookmarkEnd w:id="29"/>
      <w:bookmarkEnd w:id="30"/>
      <w:bookmarkEnd w:id="31"/>
      <w:bookmarkEnd w:id="32"/>
      <w:bookmarkEnd w:id="33"/>
      <w:bookmarkEnd w:id="34"/>
    </w:p>
    <w:p w:rsidR="008B0C9C" w:rsidRDefault="004F0000" w:rsidP="000E5F82">
      <w:pPr>
        <w:pStyle w:val="affff6"/>
        <w:ind w:firstLine="420"/>
      </w:pPr>
      <w:bookmarkStart w:id="35" w:name="_Toc17233326"/>
      <w:bookmarkStart w:id="36" w:name="_Toc17233334"/>
      <w:bookmarkStart w:id="37" w:name="_Toc24884212"/>
      <w:bookmarkStart w:id="38" w:name="_Toc24884219"/>
      <w:bookmarkStart w:id="39" w:name="_Toc26648466"/>
      <w:r w:rsidRPr="004F0000">
        <w:rPr>
          <w:rFonts w:hint="eastAsia"/>
        </w:rPr>
        <w:t>本标准规定了“江苏省环境卫生信息化系统”的基本规定、系统要求、系统运行环境和系统运行维护等内容</w:t>
      </w:r>
      <w:r w:rsidR="000E5F82">
        <w:rPr>
          <w:rFonts w:hint="eastAsia"/>
        </w:rPr>
        <w:t>。</w:t>
      </w:r>
    </w:p>
    <w:p w:rsidR="00E2552F" w:rsidRDefault="00E2552F" w:rsidP="00A77CCB">
      <w:pPr>
        <w:pStyle w:val="affc"/>
        <w:spacing w:before="312" w:after="312"/>
      </w:pPr>
      <w:bookmarkStart w:id="40" w:name="_Toc26718931"/>
      <w:bookmarkStart w:id="41" w:name="_Toc26986531"/>
      <w:bookmarkStart w:id="42" w:name="_Toc26986772"/>
      <w:bookmarkStart w:id="43" w:name="_Toc79054028"/>
      <w:r>
        <w:rPr>
          <w:rFonts w:hint="eastAsia"/>
        </w:rPr>
        <w:t>规范性引用文件</w:t>
      </w:r>
      <w:bookmarkEnd w:id="35"/>
      <w:bookmarkEnd w:id="36"/>
      <w:bookmarkEnd w:id="37"/>
      <w:bookmarkEnd w:id="38"/>
      <w:bookmarkEnd w:id="39"/>
      <w:bookmarkEnd w:id="40"/>
      <w:bookmarkEnd w:id="41"/>
      <w:bookmarkEnd w:id="42"/>
      <w:bookmarkEnd w:id="43"/>
    </w:p>
    <w:sdt>
      <w:sdtPr>
        <w:rPr>
          <w:rFonts w:hint="eastAsia"/>
        </w:rPr>
        <w:id w:val="715848253"/>
        <w:placeholder>
          <w:docPart w:val="B61532C5FF6E4BFBA109D27D2165E62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F0000" w:rsidRDefault="004F0000" w:rsidP="004F0000">
      <w:pPr>
        <w:pStyle w:val="affff6"/>
        <w:ind w:firstLineChars="195" w:firstLine="409"/>
      </w:pPr>
      <w:r w:rsidRPr="004F0000">
        <w:rPr>
          <w:rFonts w:hint="eastAsia"/>
        </w:rPr>
        <w:t>《CJT 171-2016 城镇环境卫生设施属性数据采集表及数据库结构》</w:t>
      </w:r>
    </w:p>
    <w:p w:rsidR="003C571C" w:rsidRDefault="004F0000" w:rsidP="003C571C">
      <w:pPr>
        <w:pStyle w:val="affff6"/>
        <w:ind w:firstLine="420"/>
      </w:pPr>
      <w:r w:rsidRPr="004F0000">
        <w:rPr>
          <w:rFonts w:hint="eastAsia"/>
        </w:rPr>
        <w:t>《关于加强生活垃圾发电厂自动监控和监管执法工作的通知》（环办执法[2019]64）</w:t>
      </w:r>
    </w:p>
    <w:p w:rsidR="004F0000" w:rsidRDefault="004F0000" w:rsidP="003C571C">
      <w:pPr>
        <w:pStyle w:val="affff6"/>
        <w:ind w:firstLine="420"/>
      </w:pPr>
      <w:r w:rsidRPr="004F0000">
        <w:rPr>
          <w:rFonts w:hint="eastAsia"/>
        </w:rPr>
        <w:t>《信息安全技术 信息系统物理安全技术要求》GB/T 21052</w:t>
      </w:r>
    </w:p>
    <w:p w:rsidR="004F0000" w:rsidRDefault="004F0000" w:rsidP="003C571C">
      <w:pPr>
        <w:pStyle w:val="affff6"/>
        <w:ind w:firstLine="420"/>
      </w:pPr>
      <w:r w:rsidRPr="004F0000">
        <w:rPr>
          <w:rFonts w:hint="eastAsia"/>
        </w:rPr>
        <w:t>《数据中心设计规范》GB50174</w:t>
      </w:r>
    </w:p>
    <w:p w:rsidR="004F0000" w:rsidRPr="008A57E6" w:rsidRDefault="004F0000" w:rsidP="003C571C">
      <w:pPr>
        <w:pStyle w:val="affff6"/>
        <w:ind w:firstLine="420"/>
      </w:pPr>
      <w:r w:rsidRPr="004F0000">
        <w:rPr>
          <w:rFonts w:hint="eastAsia"/>
        </w:rPr>
        <w:t>《中华人民共和国固体废物污染环境防治法》（2020年）</w:t>
      </w:r>
    </w:p>
    <w:p w:rsidR="00B265BC" w:rsidRPr="00E030F9" w:rsidRDefault="00FD59EB" w:rsidP="00FD59EB">
      <w:pPr>
        <w:pStyle w:val="affc"/>
        <w:spacing w:before="312" w:after="312"/>
      </w:pPr>
      <w:bookmarkStart w:id="44" w:name="_Toc79054029"/>
      <w:r>
        <w:rPr>
          <w:rFonts w:hint="eastAsia"/>
          <w:szCs w:val="21"/>
        </w:rPr>
        <w:t>术语和定义</w:t>
      </w:r>
      <w:bookmarkEnd w:id="44"/>
    </w:p>
    <w:bookmarkStart w:id="45" w:name="_Toc26986532" w:displacedByCustomXml="next"/>
    <w:bookmarkEnd w:id="45" w:displacedByCustomXml="next"/>
    <w:sdt>
      <w:sdtPr>
        <w:id w:val="-1909835108"/>
        <w:placeholder>
          <w:docPart w:val="CCC8D6C67D014AA0ADC4A6423145A28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FA4BCD" w:rsidP="00BA263B">
          <w:pPr>
            <w:pStyle w:val="affff6"/>
            <w:ind w:firstLine="420"/>
          </w:pPr>
          <w:r>
            <w:t>下列术语和定义适用于本文件。</w:t>
          </w:r>
        </w:p>
      </w:sdtContent>
    </w:sdt>
    <w:p w:rsidR="004B3E93" w:rsidRPr="00FA4BCD" w:rsidRDefault="00FA4BCD" w:rsidP="00731C8F">
      <w:pPr>
        <w:pStyle w:val="affffffffffe"/>
        <w:ind w:left="420" w:hangingChars="200" w:hanging="420"/>
        <w:rPr>
          <w:rFonts w:ascii="黑体" w:eastAsia="黑体" w:hAnsi="黑体"/>
        </w:rPr>
      </w:pPr>
      <w:r w:rsidRPr="00FA4BCD">
        <w:rPr>
          <w:rFonts w:ascii="黑体" w:eastAsia="黑体" w:hAnsi="黑体"/>
        </w:rPr>
        <w:br/>
      </w:r>
      <w:r w:rsidR="00731C8F" w:rsidRPr="00731C8F">
        <w:rPr>
          <w:rFonts w:ascii="黑体" w:eastAsia="黑体" w:hAnsi="黑体" w:hint="eastAsia"/>
        </w:rPr>
        <w:t>环境卫生信息化系统  information system of sanitation</w:t>
      </w:r>
    </w:p>
    <w:p w:rsidR="002A1260" w:rsidRDefault="00731C8F" w:rsidP="00653FED">
      <w:pPr>
        <w:pStyle w:val="affff6"/>
        <w:ind w:firstLine="420"/>
      </w:pPr>
      <w:r w:rsidRPr="00731C8F">
        <w:rPr>
          <w:rFonts w:hint="eastAsia"/>
        </w:rPr>
        <w:t>基于地理信息系统、互联网、物联网、云计算、大数据等技术，对环境卫生管理的数据进行采集、管理、统计和分析，实现环境卫生管理高效化、智能化、智慧化的一种集成化信息系统（以下简称系统）</w:t>
      </w:r>
      <w:r w:rsidR="00DB16E1">
        <w:rPr>
          <w:rFonts w:hint="eastAsia"/>
        </w:rPr>
        <w:t>。</w:t>
      </w:r>
    </w:p>
    <w:p w:rsidR="001D212F" w:rsidRDefault="003C70AA" w:rsidP="00731C8F">
      <w:pPr>
        <w:pStyle w:val="affffffffffe"/>
        <w:ind w:left="420" w:hangingChars="200" w:hanging="420"/>
        <w:rPr>
          <w:rFonts w:ascii="黑体" w:eastAsia="黑体" w:hAnsi="黑体"/>
        </w:rPr>
      </w:pPr>
      <w:r w:rsidRPr="003C70AA">
        <w:rPr>
          <w:rFonts w:ascii="黑体" w:eastAsia="黑体" w:hAnsi="黑体"/>
        </w:rPr>
        <w:br/>
      </w:r>
      <w:r w:rsidR="00731C8F" w:rsidRPr="00731C8F">
        <w:rPr>
          <w:rFonts w:ascii="黑体" w:eastAsia="黑体" w:hAnsi="黑体" w:hint="eastAsia"/>
        </w:rPr>
        <w:t>车辆数据  vehicle data</w:t>
      </w:r>
    </w:p>
    <w:p w:rsidR="003C70AA" w:rsidRDefault="00731C8F" w:rsidP="003C70AA">
      <w:pPr>
        <w:pStyle w:val="affff6"/>
        <w:ind w:firstLine="420"/>
      </w:pPr>
      <w:r w:rsidRPr="00731C8F">
        <w:rPr>
          <w:rFonts w:hint="eastAsia"/>
        </w:rPr>
        <w:t>环境卫生作业车辆相关数据，主要包括静态数据和作业过程动态数据</w:t>
      </w:r>
      <w:r w:rsidR="00DB16E1" w:rsidRPr="00DB16E1">
        <w:rPr>
          <w:rFonts w:hint="eastAsia"/>
        </w:rPr>
        <w:t>。</w:t>
      </w:r>
    </w:p>
    <w:p w:rsidR="003C70AA" w:rsidRPr="003C70AA" w:rsidRDefault="003C70AA" w:rsidP="00731C8F">
      <w:pPr>
        <w:pStyle w:val="affffffffffe"/>
        <w:ind w:left="420" w:hangingChars="200" w:hanging="420"/>
        <w:rPr>
          <w:rFonts w:ascii="黑体" w:eastAsia="黑体" w:hAnsi="黑体"/>
        </w:rPr>
      </w:pPr>
      <w:r w:rsidRPr="003C70AA">
        <w:rPr>
          <w:rFonts w:ascii="黑体" w:eastAsia="黑体" w:hAnsi="黑体"/>
        </w:rPr>
        <w:br/>
      </w:r>
      <w:r w:rsidR="00731C8F" w:rsidRPr="00731C8F">
        <w:rPr>
          <w:rFonts w:ascii="黑体" w:eastAsia="黑体" w:hAnsi="黑体" w:hint="eastAsia"/>
        </w:rPr>
        <w:t>基础数据 foundational data</w:t>
      </w:r>
    </w:p>
    <w:p w:rsidR="003C70AA" w:rsidRDefault="00731C8F" w:rsidP="003C70AA">
      <w:pPr>
        <w:pStyle w:val="affff6"/>
        <w:ind w:firstLine="420"/>
      </w:pPr>
      <w:r w:rsidRPr="00731C8F">
        <w:rPr>
          <w:rFonts w:hint="eastAsia"/>
        </w:rPr>
        <w:t>为环境卫生业务管理、统计分析提供数据支撑的数据，包括各类型环境卫生数据、各类型设施图元点数据、基础设施状态配置数据、基础设施修改记录数据、车辆数据、人员数据等</w:t>
      </w:r>
      <w:r w:rsidR="0019559F" w:rsidRPr="0019559F">
        <w:rPr>
          <w:rFonts w:hint="eastAsia"/>
        </w:rPr>
        <w:t>。</w:t>
      </w:r>
    </w:p>
    <w:p w:rsidR="000172D0" w:rsidRDefault="000172D0" w:rsidP="00731C8F">
      <w:pPr>
        <w:pStyle w:val="affffffffffe"/>
        <w:ind w:left="420" w:hangingChars="200" w:hanging="420"/>
        <w:rPr>
          <w:rFonts w:ascii="黑体" w:eastAsia="黑体" w:hAnsi="黑体"/>
        </w:rPr>
      </w:pPr>
      <w:r w:rsidRPr="000172D0">
        <w:rPr>
          <w:rFonts w:ascii="黑体" w:eastAsia="黑体" w:hAnsi="黑体"/>
        </w:rPr>
        <w:br/>
      </w:r>
      <w:r w:rsidR="00731C8F" w:rsidRPr="00731C8F">
        <w:rPr>
          <w:rFonts w:ascii="黑体" w:eastAsia="黑体" w:hAnsi="黑体" w:hint="eastAsia"/>
        </w:rPr>
        <w:t>统计数据  statistical data</w:t>
      </w:r>
    </w:p>
    <w:p w:rsidR="00DB16E1" w:rsidRDefault="00094AC4" w:rsidP="00731C8F">
      <w:pPr>
        <w:pStyle w:val="affff6"/>
        <w:ind w:firstLine="420"/>
      </w:pPr>
      <w:r w:rsidRPr="00094AC4">
        <w:rPr>
          <w:rFonts w:hint="eastAsia"/>
        </w:rPr>
        <w:t>环境卫生信息化系统对基础数据和操作数据进行计算、统计和分析而形成的数据，为管理和决策提供支持</w:t>
      </w:r>
      <w:r w:rsidR="0019559F" w:rsidRPr="0019559F">
        <w:rPr>
          <w:rFonts w:hint="eastAsia"/>
        </w:rPr>
        <w:t>。</w:t>
      </w:r>
    </w:p>
    <w:p w:rsidR="005F4F82" w:rsidRDefault="0040762A" w:rsidP="0040762A">
      <w:pPr>
        <w:pStyle w:val="affc"/>
        <w:spacing w:before="312" w:after="312"/>
      </w:pPr>
      <w:bookmarkStart w:id="46" w:name="_Toc79054030"/>
      <w:r>
        <w:rPr>
          <w:rFonts w:hint="eastAsia"/>
        </w:rPr>
        <w:t>基本规定</w:t>
      </w:r>
      <w:bookmarkEnd w:id="46"/>
    </w:p>
    <w:p w:rsidR="005F4F82" w:rsidRPr="00407BA7" w:rsidRDefault="00094AC4" w:rsidP="0040762A">
      <w:pPr>
        <w:pStyle w:val="affd"/>
        <w:spacing w:before="156" w:after="156"/>
        <w:rPr>
          <w:rFonts w:ascii="宋体" w:eastAsia="宋体" w:hAnsi="宋体"/>
        </w:rPr>
      </w:pPr>
      <w:bookmarkStart w:id="47" w:name="_Toc79054031"/>
      <w:r w:rsidRPr="00407BA7">
        <w:rPr>
          <w:rFonts w:ascii="宋体" w:eastAsia="宋体" w:hAnsi="宋体" w:hint="eastAsia"/>
        </w:rPr>
        <w:t>环境卫生信息化系统应满足环境卫生管理的需求，应具有可靠性、实用性、安全性、开放性、先进性、经济性、兼容性、扩展性</w:t>
      </w:r>
      <w:r w:rsidR="00731C8F" w:rsidRPr="00407BA7">
        <w:rPr>
          <w:rFonts w:ascii="宋体" w:eastAsia="宋体" w:hAnsi="宋体" w:hint="eastAsia"/>
        </w:rPr>
        <w:t>。</w:t>
      </w:r>
      <w:bookmarkEnd w:id="47"/>
    </w:p>
    <w:p w:rsidR="00731C8F" w:rsidRPr="00407BA7" w:rsidRDefault="00094AC4" w:rsidP="00731C8F">
      <w:pPr>
        <w:pStyle w:val="affd"/>
        <w:spacing w:before="156" w:after="156"/>
        <w:rPr>
          <w:rFonts w:ascii="宋体" w:eastAsia="宋体" w:hAnsi="宋体"/>
        </w:rPr>
      </w:pPr>
      <w:bookmarkStart w:id="48" w:name="_Toc72856822"/>
      <w:bookmarkStart w:id="49" w:name="_Toc79054032"/>
      <w:r w:rsidRPr="00407BA7">
        <w:rPr>
          <w:rFonts w:ascii="宋体" w:eastAsia="宋体" w:hAnsi="宋体" w:hint="eastAsia"/>
        </w:rPr>
        <w:lastRenderedPageBreak/>
        <w:t>环境卫生信息化系统建设包括需求调研、选型采购、项目实施、项目验收、项目运行维护等</w:t>
      </w:r>
      <w:r w:rsidR="00731C8F" w:rsidRPr="00407BA7">
        <w:rPr>
          <w:rFonts w:ascii="宋体" w:eastAsia="宋体" w:hAnsi="宋体" w:hint="eastAsia"/>
        </w:rPr>
        <w:t>。</w:t>
      </w:r>
      <w:bookmarkEnd w:id="48"/>
      <w:bookmarkEnd w:id="49"/>
    </w:p>
    <w:p w:rsidR="00731C8F" w:rsidRPr="00407BA7" w:rsidRDefault="00094AC4" w:rsidP="00731C8F">
      <w:pPr>
        <w:pStyle w:val="affd"/>
        <w:spacing w:before="156" w:after="156"/>
        <w:rPr>
          <w:rFonts w:ascii="宋体" w:eastAsia="宋体" w:hAnsi="宋体"/>
        </w:rPr>
      </w:pPr>
      <w:bookmarkStart w:id="50" w:name="_Toc72856823"/>
      <w:bookmarkStart w:id="51" w:name="_Toc79054033"/>
      <w:r w:rsidRPr="00407BA7">
        <w:rPr>
          <w:rFonts w:ascii="宋体" w:eastAsia="宋体" w:hAnsi="宋体" w:hint="eastAsia"/>
        </w:rPr>
        <w:t>环境卫生信息化系统的主要性能应符合下列规定</w:t>
      </w:r>
      <w:r w:rsidR="00731C8F" w:rsidRPr="00407BA7">
        <w:rPr>
          <w:rFonts w:ascii="宋体" w:eastAsia="宋体" w:hAnsi="宋体" w:hint="eastAsia"/>
        </w:rPr>
        <w:t>：</w:t>
      </w:r>
      <w:bookmarkEnd w:id="50"/>
      <w:bookmarkEnd w:id="51"/>
    </w:p>
    <w:p w:rsidR="00731C8F" w:rsidRPr="00407BA7" w:rsidRDefault="00731C8F" w:rsidP="00731C8F">
      <w:pPr>
        <w:pStyle w:val="affff6"/>
        <w:ind w:firstLine="420"/>
        <w:rPr>
          <w:rFonts w:hAnsi="宋体"/>
        </w:rPr>
      </w:pPr>
      <w:r w:rsidRPr="00407BA7">
        <w:rPr>
          <w:rFonts w:hAnsi="宋体" w:hint="eastAsia"/>
        </w:rPr>
        <w:t>1 数据录入响应时间不宜大于2s；</w:t>
      </w:r>
    </w:p>
    <w:p w:rsidR="00731C8F" w:rsidRPr="00407BA7" w:rsidRDefault="00731C8F" w:rsidP="00731C8F">
      <w:pPr>
        <w:pStyle w:val="affff6"/>
        <w:ind w:firstLine="420"/>
        <w:rPr>
          <w:rFonts w:hAnsi="宋体"/>
        </w:rPr>
      </w:pPr>
      <w:r w:rsidRPr="00407BA7">
        <w:rPr>
          <w:rFonts w:hAnsi="宋体" w:hint="eastAsia"/>
        </w:rPr>
        <w:t>2 地图操作响应时间不宜大于3s；</w:t>
      </w:r>
    </w:p>
    <w:p w:rsidR="00731C8F" w:rsidRPr="00407BA7" w:rsidRDefault="00731C8F" w:rsidP="00731C8F">
      <w:pPr>
        <w:pStyle w:val="affff6"/>
        <w:ind w:firstLine="420"/>
        <w:rPr>
          <w:rFonts w:hAnsi="宋体"/>
        </w:rPr>
      </w:pPr>
      <w:r w:rsidRPr="00407BA7">
        <w:rPr>
          <w:rFonts w:hAnsi="宋体" w:hint="eastAsia"/>
        </w:rPr>
        <w:t>3 系统查询响应时间不宜大于5s。</w:t>
      </w:r>
    </w:p>
    <w:p w:rsidR="00731C8F" w:rsidRPr="00407BA7" w:rsidRDefault="00094AC4" w:rsidP="00731C8F">
      <w:pPr>
        <w:pStyle w:val="affd"/>
        <w:spacing w:before="156" w:after="156"/>
        <w:rPr>
          <w:rFonts w:ascii="宋体" w:eastAsia="宋体" w:hAnsi="宋体"/>
        </w:rPr>
      </w:pPr>
      <w:bookmarkStart w:id="52" w:name="_Toc72856824"/>
      <w:bookmarkStart w:id="53" w:name="_Toc79054034"/>
      <w:r w:rsidRPr="00407BA7">
        <w:rPr>
          <w:rFonts w:ascii="宋体" w:eastAsia="宋体" w:hAnsi="宋体" w:hint="eastAsia"/>
        </w:rPr>
        <w:t>环境卫生信息化系统应通过软件测评和安全测评，不宜低于网络安全等级保护标准第二级要求</w:t>
      </w:r>
      <w:r w:rsidR="00731C8F" w:rsidRPr="00407BA7">
        <w:rPr>
          <w:rFonts w:ascii="宋体" w:eastAsia="宋体" w:hAnsi="宋体" w:hint="eastAsia"/>
        </w:rPr>
        <w:t>。</w:t>
      </w:r>
      <w:bookmarkEnd w:id="52"/>
      <w:bookmarkEnd w:id="53"/>
    </w:p>
    <w:p w:rsidR="00731C8F" w:rsidRPr="00407BA7" w:rsidRDefault="00094AC4" w:rsidP="00731C8F">
      <w:pPr>
        <w:pStyle w:val="affd"/>
        <w:spacing w:before="156" w:after="156"/>
        <w:rPr>
          <w:rFonts w:ascii="宋体" w:eastAsia="宋体" w:hAnsi="宋体"/>
        </w:rPr>
      </w:pPr>
      <w:bookmarkStart w:id="54" w:name="_Toc72856825"/>
      <w:bookmarkStart w:id="55" w:name="_Toc79054035"/>
      <w:r w:rsidRPr="00407BA7">
        <w:rPr>
          <w:rFonts w:ascii="宋体" w:eastAsia="宋体" w:hAnsi="宋体" w:hint="eastAsia"/>
        </w:rPr>
        <w:t>环境卫生信息化系统应按照分层设计、模块构建的原则进行规划设计和系统建设，系统采用的基本结构框架宜由数据感知层、通信传输层、应用支撑层和业务应用层、安全保障体系和运行维护服务体系组成</w:t>
      </w:r>
      <w:r w:rsidR="00731C8F" w:rsidRPr="00407BA7">
        <w:rPr>
          <w:rFonts w:ascii="宋体" w:eastAsia="宋体" w:hAnsi="宋体" w:hint="eastAsia"/>
        </w:rPr>
        <w:t>，并应符合下列规定：</w:t>
      </w:r>
      <w:bookmarkEnd w:id="54"/>
      <w:bookmarkEnd w:id="55"/>
    </w:p>
    <w:p w:rsidR="00731C8F" w:rsidRDefault="00094AC4" w:rsidP="00094AC4">
      <w:pPr>
        <w:pStyle w:val="affffffffa"/>
      </w:pPr>
      <w:r w:rsidRPr="00094AC4">
        <w:rPr>
          <w:rFonts w:hint="eastAsia"/>
        </w:rPr>
        <w:t>数据感知层应实现环境卫生业务信息的收集，包含业务中应用到的一系列感知设备，提供环境卫生信息化系统数据层面支撑</w:t>
      </w:r>
      <w:r w:rsidR="00731C8F">
        <w:rPr>
          <w:rFonts w:hint="eastAsia"/>
        </w:rPr>
        <w:t>。</w:t>
      </w:r>
    </w:p>
    <w:p w:rsidR="00731C8F" w:rsidRDefault="00094AC4" w:rsidP="00094AC4">
      <w:pPr>
        <w:pStyle w:val="affffffffa"/>
      </w:pPr>
      <w:r w:rsidRPr="00094AC4">
        <w:rPr>
          <w:rFonts w:hint="eastAsia"/>
        </w:rPr>
        <w:t>通信传输层应实现环境卫生业务信息的传输，包含业务应用到的一系列网络设备，提供环境卫生信息化系统传输层面支撑</w:t>
      </w:r>
      <w:r w:rsidR="00731C8F">
        <w:rPr>
          <w:rFonts w:hint="eastAsia"/>
        </w:rPr>
        <w:t>。</w:t>
      </w:r>
    </w:p>
    <w:p w:rsidR="00731C8F" w:rsidRDefault="00094AC4" w:rsidP="00094AC4">
      <w:pPr>
        <w:pStyle w:val="affffffffa"/>
      </w:pPr>
      <w:r w:rsidRPr="00094AC4">
        <w:rPr>
          <w:rFonts w:hint="eastAsia"/>
        </w:rPr>
        <w:t>应用支撑层应实现组织和整合各类数据、组件和服务的功能，提供环境卫生信息化系统建立和运行支撑</w:t>
      </w:r>
      <w:r w:rsidR="00731C8F">
        <w:rPr>
          <w:rFonts w:hint="eastAsia"/>
        </w:rPr>
        <w:t>。</w:t>
      </w:r>
    </w:p>
    <w:p w:rsidR="00731C8F" w:rsidRDefault="00094AC4" w:rsidP="00094AC4">
      <w:pPr>
        <w:pStyle w:val="affffffffa"/>
      </w:pPr>
      <w:r w:rsidRPr="00094AC4">
        <w:rPr>
          <w:rFonts w:hint="eastAsia"/>
        </w:rPr>
        <w:t>业务应用层应实现基本软件应用服务的功能，提供用户环境卫生业务管理支撑，主要包括以下8个业务系统和其他环境卫生管理业务系统</w:t>
      </w:r>
      <w:r w:rsidR="00731C8F">
        <w:rPr>
          <w:rFonts w:hint="eastAsia"/>
        </w:rPr>
        <w:t>。</w:t>
      </w:r>
    </w:p>
    <w:p w:rsidR="006D0DEB" w:rsidRDefault="00731C8F" w:rsidP="006D0DEB">
      <w:pPr>
        <w:pStyle w:val="affff6"/>
        <w:numPr>
          <w:ilvl w:val="0"/>
          <w:numId w:val="51"/>
        </w:numPr>
        <w:ind w:left="850" w:firstLineChars="0" w:hanging="425"/>
      </w:pPr>
      <w:r>
        <w:rPr>
          <w:rFonts w:hint="eastAsia"/>
        </w:rPr>
        <w:t>基础数据管理系统；</w:t>
      </w:r>
    </w:p>
    <w:p w:rsidR="00731C8F" w:rsidRDefault="00731C8F" w:rsidP="006D0DEB">
      <w:pPr>
        <w:pStyle w:val="affff6"/>
        <w:numPr>
          <w:ilvl w:val="0"/>
          <w:numId w:val="51"/>
        </w:numPr>
        <w:ind w:left="850" w:firstLineChars="0" w:hanging="425"/>
      </w:pPr>
      <w:r>
        <w:rPr>
          <w:rFonts w:hint="eastAsia"/>
        </w:rPr>
        <w:t>作业管理系统；</w:t>
      </w:r>
    </w:p>
    <w:p w:rsidR="00731C8F" w:rsidRDefault="00731C8F" w:rsidP="006D0DEB">
      <w:pPr>
        <w:pStyle w:val="affff6"/>
        <w:numPr>
          <w:ilvl w:val="0"/>
          <w:numId w:val="51"/>
        </w:numPr>
        <w:ind w:left="850" w:firstLineChars="0" w:hanging="425"/>
      </w:pPr>
      <w:r>
        <w:rPr>
          <w:rFonts w:hint="eastAsia"/>
        </w:rPr>
        <w:t>垃圾分类管理系统；</w:t>
      </w:r>
    </w:p>
    <w:p w:rsidR="00731C8F" w:rsidRDefault="00731C8F" w:rsidP="006D0DEB">
      <w:pPr>
        <w:pStyle w:val="affff6"/>
        <w:numPr>
          <w:ilvl w:val="0"/>
          <w:numId w:val="51"/>
        </w:numPr>
        <w:ind w:left="850" w:firstLineChars="0" w:hanging="425"/>
      </w:pPr>
      <w:r>
        <w:rPr>
          <w:rFonts w:hint="eastAsia"/>
        </w:rPr>
        <w:t>生活垃圾焚烧管理系统；</w:t>
      </w:r>
    </w:p>
    <w:p w:rsidR="00731C8F" w:rsidRDefault="00731C8F" w:rsidP="006D0DEB">
      <w:pPr>
        <w:pStyle w:val="affff6"/>
        <w:numPr>
          <w:ilvl w:val="0"/>
          <w:numId w:val="51"/>
        </w:numPr>
        <w:ind w:left="850" w:firstLineChars="0" w:hanging="425"/>
      </w:pPr>
      <w:r>
        <w:rPr>
          <w:rFonts w:hint="eastAsia"/>
        </w:rPr>
        <w:t>生活垃圾填埋管理系统；</w:t>
      </w:r>
    </w:p>
    <w:p w:rsidR="00731C8F" w:rsidRDefault="00731C8F" w:rsidP="006D0DEB">
      <w:pPr>
        <w:pStyle w:val="affff6"/>
        <w:numPr>
          <w:ilvl w:val="0"/>
          <w:numId w:val="51"/>
        </w:numPr>
        <w:ind w:left="850" w:firstLineChars="0" w:hanging="425"/>
      </w:pPr>
      <w:r>
        <w:rPr>
          <w:rFonts w:hint="eastAsia"/>
        </w:rPr>
        <w:t>餐厨废弃物管理系统；</w:t>
      </w:r>
    </w:p>
    <w:p w:rsidR="00731C8F" w:rsidRDefault="00731C8F" w:rsidP="006D0DEB">
      <w:pPr>
        <w:pStyle w:val="affff6"/>
        <w:numPr>
          <w:ilvl w:val="0"/>
          <w:numId w:val="51"/>
        </w:numPr>
        <w:ind w:left="850" w:firstLineChars="0" w:hanging="425"/>
      </w:pPr>
      <w:r>
        <w:rPr>
          <w:rFonts w:hint="eastAsia"/>
        </w:rPr>
        <w:t>建筑（拆建）垃圾管理系统；</w:t>
      </w:r>
    </w:p>
    <w:p w:rsidR="00731C8F" w:rsidRDefault="00731C8F" w:rsidP="006D0DEB">
      <w:pPr>
        <w:pStyle w:val="affff6"/>
        <w:numPr>
          <w:ilvl w:val="0"/>
          <w:numId w:val="51"/>
        </w:numPr>
        <w:ind w:left="850" w:firstLineChars="0" w:hanging="425"/>
      </w:pPr>
      <w:r>
        <w:rPr>
          <w:rFonts w:hint="eastAsia"/>
        </w:rPr>
        <w:t>公厕管理系统。</w:t>
      </w:r>
    </w:p>
    <w:p w:rsidR="00731C8F" w:rsidRDefault="00094AC4" w:rsidP="00094AC4">
      <w:pPr>
        <w:pStyle w:val="affffffffa"/>
      </w:pPr>
      <w:r w:rsidRPr="00094AC4">
        <w:rPr>
          <w:rFonts w:hint="eastAsia"/>
        </w:rPr>
        <w:t>安全保障体系是确保环境卫生信息化系统安全运行的体系，包括网络安全保障、应用系统安全保障、数据安全保障等</w:t>
      </w:r>
      <w:r w:rsidR="00731C8F">
        <w:rPr>
          <w:rFonts w:hint="eastAsia"/>
        </w:rPr>
        <w:t>。</w:t>
      </w:r>
    </w:p>
    <w:p w:rsidR="00731C8F" w:rsidRPr="006866EC" w:rsidRDefault="00094AC4" w:rsidP="00094AC4">
      <w:pPr>
        <w:pStyle w:val="affffffffa"/>
      </w:pPr>
      <w:r w:rsidRPr="00094AC4">
        <w:rPr>
          <w:rFonts w:hint="eastAsia"/>
        </w:rPr>
        <w:t>运行维护服务体系是确保环境卫生信息化系统稳定运行，使运行维护工作制度化、流程化、规范化的体系，包括硬件维护、软件维护、数据维护等</w:t>
      </w:r>
      <w:r w:rsidR="00731C8F">
        <w:rPr>
          <w:rFonts w:hint="eastAsia"/>
        </w:rPr>
        <w:t>。</w:t>
      </w:r>
    </w:p>
    <w:p w:rsidR="00731C8F" w:rsidRPr="00407BA7" w:rsidRDefault="00094AC4" w:rsidP="00731C8F">
      <w:pPr>
        <w:pStyle w:val="affd"/>
        <w:spacing w:before="156" w:after="156"/>
        <w:rPr>
          <w:rFonts w:ascii="宋体" w:eastAsia="宋体" w:hAnsi="宋体"/>
        </w:rPr>
      </w:pPr>
      <w:bookmarkStart w:id="56" w:name="_Toc72856826"/>
      <w:bookmarkStart w:id="57" w:name="_Toc79054036"/>
      <w:r w:rsidRPr="00407BA7">
        <w:rPr>
          <w:rFonts w:ascii="宋体" w:eastAsia="宋体" w:hAnsi="宋体" w:hint="eastAsia"/>
        </w:rPr>
        <w:t>环境卫生信息化系统应该具备与公安、规划、建设、应急等其他相关城市管理信息化系统的数据交换的条件，支持数据共享</w:t>
      </w:r>
      <w:r w:rsidR="00731C8F" w:rsidRPr="00407BA7">
        <w:rPr>
          <w:rFonts w:ascii="宋体" w:eastAsia="宋体" w:hAnsi="宋体" w:hint="eastAsia"/>
        </w:rPr>
        <w:t>。</w:t>
      </w:r>
      <w:bookmarkEnd w:id="56"/>
      <w:bookmarkEnd w:id="57"/>
    </w:p>
    <w:p w:rsidR="00B67A08" w:rsidRDefault="00731C8F" w:rsidP="00F04EED">
      <w:pPr>
        <w:pStyle w:val="affc"/>
        <w:spacing w:before="312" w:after="312"/>
      </w:pPr>
      <w:bookmarkStart w:id="58" w:name="_Toc79054037"/>
      <w:r>
        <w:rPr>
          <w:rFonts w:hint="eastAsia"/>
        </w:rPr>
        <w:t>系统要求</w:t>
      </w:r>
      <w:bookmarkEnd w:id="58"/>
    </w:p>
    <w:p w:rsidR="00B67A08" w:rsidRPr="00407BA7" w:rsidRDefault="00731C8F" w:rsidP="00F04EED">
      <w:pPr>
        <w:pStyle w:val="affd"/>
        <w:spacing w:before="156" w:after="156"/>
        <w:rPr>
          <w:rFonts w:ascii="宋体" w:eastAsia="宋体" w:hAnsi="宋体"/>
        </w:rPr>
      </w:pPr>
      <w:bookmarkStart w:id="59" w:name="_Toc79054038"/>
      <w:r w:rsidRPr="00407BA7">
        <w:rPr>
          <w:rFonts w:ascii="宋体" w:eastAsia="宋体" w:hAnsi="宋体" w:hint="eastAsia"/>
        </w:rPr>
        <w:t>基础数据管理系统</w:t>
      </w:r>
      <w:bookmarkEnd w:id="59"/>
    </w:p>
    <w:p w:rsidR="00731C8F" w:rsidRDefault="00094AC4" w:rsidP="00094AC4">
      <w:pPr>
        <w:pStyle w:val="affffffffa"/>
      </w:pPr>
      <w:r w:rsidRPr="00094AC4">
        <w:rPr>
          <w:rFonts w:hint="eastAsia"/>
        </w:rPr>
        <w:t>基础数据管理系统包含设施基础信息管理、设施地理信息管理、车辆基础信息管理、人员基础信息管理等子系统</w:t>
      </w:r>
      <w:r w:rsidR="00731C8F" w:rsidRPr="00057A64">
        <w:rPr>
          <w:rFonts w:hint="eastAsia"/>
        </w:rPr>
        <w:t>。</w:t>
      </w:r>
    </w:p>
    <w:p w:rsidR="00731C8F" w:rsidRDefault="00731C8F" w:rsidP="00731C8F">
      <w:pPr>
        <w:pStyle w:val="affffffffa"/>
      </w:pPr>
      <w:r w:rsidRPr="00057A64">
        <w:rPr>
          <w:rFonts w:hint="eastAsia"/>
        </w:rPr>
        <w:t>基础数据管理系统功能要求：</w:t>
      </w:r>
    </w:p>
    <w:p w:rsidR="00731C8F" w:rsidRDefault="00094AC4" w:rsidP="006D0DEB">
      <w:pPr>
        <w:pStyle w:val="af5"/>
        <w:ind w:left="850" w:hanging="425"/>
      </w:pPr>
      <w:r w:rsidRPr="00094AC4">
        <w:rPr>
          <w:rFonts w:hint="eastAsia"/>
        </w:rPr>
        <w:lastRenderedPageBreak/>
        <w:t>设施基础信息管理子系统：实现环境卫生基础设施数据管理，数据采集及数据库结构应满足《城镇环境卫生设施属性数据采集表及数据库结构》CJT 171要求，并覆盖所有环境卫生业务管理，宜包含增加、删除、修改、查询等功能</w:t>
      </w:r>
      <w:r w:rsidR="00731C8F" w:rsidRPr="00057A64">
        <w:rPr>
          <w:rFonts w:hint="eastAsia"/>
        </w:rPr>
        <w:t>；</w:t>
      </w:r>
    </w:p>
    <w:p w:rsidR="00731C8F" w:rsidRDefault="00094AC4" w:rsidP="00731C8F">
      <w:pPr>
        <w:pStyle w:val="af5"/>
        <w:ind w:left="850" w:hanging="425"/>
      </w:pPr>
      <w:r w:rsidRPr="00094AC4">
        <w:rPr>
          <w:rFonts w:hint="eastAsia"/>
        </w:rPr>
        <w:t>设施地理信息管理子系统：实现设施位置定位及运行状态管理，宜包含地图标注、属性查看、分布查询、设施运行状态更新等功能</w:t>
      </w:r>
      <w:r w:rsidR="00731C8F" w:rsidRPr="00057A64">
        <w:rPr>
          <w:rFonts w:hint="eastAsia"/>
        </w:rPr>
        <w:t>；</w:t>
      </w:r>
    </w:p>
    <w:p w:rsidR="00731C8F" w:rsidRDefault="00094AC4" w:rsidP="00731C8F">
      <w:pPr>
        <w:pStyle w:val="af5"/>
        <w:ind w:left="850" w:hanging="425"/>
      </w:pPr>
      <w:r w:rsidRPr="00094AC4">
        <w:rPr>
          <w:rFonts w:hint="eastAsia"/>
        </w:rPr>
        <w:t>车辆基础信息管理子系统：实现车辆基础数据管理，宜包含车牌号、作业类型、所属作业队伍、所属部门、街道面积、道路等级、开始使用时间、使用年限、车辆北斗/GPS（全球定位系统）设备、车辆视频监控设备、车载称重设备等基础数据</w:t>
      </w:r>
      <w:r w:rsidR="00731C8F" w:rsidRPr="00057A64">
        <w:rPr>
          <w:rFonts w:hint="eastAsia"/>
        </w:rPr>
        <w:t>；</w:t>
      </w:r>
    </w:p>
    <w:p w:rsidR="00731C8F" w:rsidRDefault="00094AC4" w:rsidP="00731C8F">
      <w:pPr>
        <w:pStyle w:val="af5"/>
        <w:ind w:left="850" w:hanging="425"/>
      </w:pPr>
      <w:r w:rsidRPr="00094AC4">
        <w:rPr>
          <w:rFonts w:hint="eastAsia"/>
        </w:rPr>
        <w:t>人员基础信息管理子系统：实现人员基础数据管理，宜包含姓名、工号、在职状态、联系电话、身份证号、年龄、性别、所属部门、服务区域等基础数据</w:t>
      </w:r>
      <w:r w:rsidR="00731C8F" w:rsidRPr="00057A64">
        <w:rPr>
          <w:rFonts w:hint="eastAsia"/>
        </w:rPr>
        <w:t>。</w:t>
      </w:r>
    </w:p>
    <w:p w:rsidR="00731C8F" w:rsidRDefault="00731C8F" w:rsidP="00731C8F">
      <w:pPr>
        <w:pStyle w:val="affffffffa"/>
      </w:pPr>
      <w:r w:rsidRPr="00057A64">
        <w:rPr>
          <w:rFonts w:hint="eastAsia"/>
        </w:rPr>
        <w:t>基础数据管理系统数据要求：</w:t>
      </w:r>
    </w:p>
    <w:p w:rsidR="00731C8F" w:rsidRDefault="00731C8F" w:rsidP="00663BE5">
      <w:pPr>
        <w:pStyle w:val="af5"/>
        <w:numPr>
          <w:ilvl w:val="0"/>
          <w:numId w:val="32"/>
        </w:numPr>
        <w:ind w:left="850" w:hanging="425"/>
      </w:pPr>
      <w:r w:rsidRPr="00D445E2">
        <w:rPr>
          <w:rFonts w:hint="eastAsia"/>
        </w:rPr>
        <w:t>数据采集和传输要求：</w:t>
      </w:r>
    </w:p>
    <w:p w:rsidR="00731C8F" w:rsidRDefault="00731C8F" w:rsidP="00731C8F">
      <w:pPr>
        <w:pStyle w:val="af5"/>
        <w:numPr>
          <w:ilvl w:val="0"/>
          <w:numId w:val="0"/>
        </w:numPr>
        <w:ind w:left="850"/>
      </w:pPr>
      <w:r>
        <w:rPr>
          <w:rFonts w:hint="eastAsia"/>
        </w:rPr>
        <w:t>1）</w:t>
      </w:r>
      <w:r w:rsidR="00094AC4" w:rsidRPr="00094AC4">
        <w:rPr>
          <w:rFonts w:hint="eastAsia"/>
        </w:rPr>
        <w:t>系统直接录入数据或者批量导入数据</w:t>
      </w:r>
      <w:r>
        <w:rPr>
          <w:rFonts w:hint="eastAsia"/>
        </w:rPr>
        <w:t>；</w:t>
      </w:r>
    </w:p>
    <w:p w:rsidR="00731C8F" w:rsidRDefault="00731C8F" w:rsidP="00731C8F">
      <w:pPr>
        <w:pStyle w:val="af5"/>
        <w:numPr>
          <w:ilvl w:val="0"/>
          <w:numId w:val="0"/>
        </w:numPr>
        <w:ind w:left="850"/>
      </w:pPr>
      <w:r>
        <w:rPr>
          <w:rFonts w:hint="eastAsia"/>
        </w:rPr>
        <w:t>2）</w:t>
      </w:r>
      <w:r w:rsidR="00094AC4" w:rsidRPr="00094AC4">
        <w:rPr>
          <w:rFonts w:hint="eastAsia"/>
        </w:rPr>
        <w:t>基础设施新增或属性发生变更时应及时更新</w:t>
      </w:r>
      <w:r>
        <w:rPr>
          <w:rFonts w:hint="eastAsia"/>
        </w:rPr>
        <w:t>。</w:t>
      </w:r>
    </w:p>
    <w:p w:rsidR="00731C8F" w:rsidRDefault="00731C8F" w:rsidP="00663BE5">
      <w:pPr>
        <w:pStyle w:val="af5"/>
        <w:numPr>
          <w:ilvl w:val="0"/>
          <w:numId w:val="32"/>
        </w:numPr>
        <w:ind w:left="850" w:hanging="425"/>
      </w:pPr>
      <w:r w:rsidRPr="00D445E2">
        <w:rPr>
          <w:rFonts w:hint="eastAsia"/>
        </w:rPr>
        <w:t>数据统计要求</w:t>
      </w:r>
      <w:r>
        <w:rPr>
          <w:rFonts w:hint="eastAsia"/>
        </w:rPr>
        <w:t>：</w:t>
      </w:r>
    </w:p>
    <w:p w:rsidR="00731C8F" w:rsidRDefault="00094AC4" w:rsidP="00731C8F">
      <w:pPr>
        <w:pStyle w:val="affff6"/>
        <w:ind w:firstLine="420"/>
      </w:pPr>
      <w:r w:rsidRPr="00094AC4">
        <w:rPr>
          <w:rFonts w:hint="eastAsia"/>
        </w:rPr>
        <w:t>根据业务需求对基础数据管理系统采集的数据进行统计，应包含各类型数据库、各类型设施图层、基础设施状态配置、基础设施修改记录、车辆信息、人员信息等</w:t>
      </w:r>
      <w:r w:rsidR="00731C8F" w:rsidRPr="00D445E2">
        <w:rPr>
          <w:rFonts w:hint="eastAsia"/>
        </w:rPr>
        <w:t>。</w:t>
      </w:r>
    </w:p>
    <w:p w:rsidR="00731C8F" w:rsidRPr="006866EC" w:rsidRDefault="00731C8F" w:rsidP="00731C8F">
      <w:pPr>
        <w:pStyle w:val="affd"/>
        <w:spacing w:before="156" w:after="156"/>
      </w:pPr>
      <w:bookmarkStart w:id="60" w:name="_Toc72856829"/>
      <w:bookmarkStart w:id="61" w:name="_Toc79054039"/>
      <w:r>
        <w:rPr>
          <w:rFonts w:hint="eastAsia"/>
        </w:rPr>
        <w:t>作业管理系统</w:t>
      </w:r>
      <w:bookmarkEnd w:id="60"/>
      <w:bookmarkEnd w:id="61"/>
    </w:p>
    <w:p w:rsidR="00731C8F" w:rsidRDefault="00094AC4" w:rsidP="00094AC4">
      <w:pPr>
        <w:pStyle w:val="affffffffa"/>
      </w:pPr>
      <w:r w:rsidRPr="00094AC4">
        <w:rPr>
          <w:rFonts w:hint="eastAsia"/>
        </w:rPr>
        <w:t>作业管理系统包含人工作业管理、机械化作业管理和作业质量管理等子系统</w:t>
      </w:r>
      <w:r w:rsidR="00731C8F" w:rsidRPr="00057A64">
        <w:rPr>
          <w:rFonts w:hint="eastAsia"/>
        </w:rPr>
        <w:t>。</w:t>
      </w:r>
    </w:p>
    <w:p w:rsidR="00731C8F" w:rsidRDefault="00731C8F" w:rsidP="00731C8F">
      <w:pPr>
        <w:pStyle w:val="affffffffa"/>
      </w:pPr>
      <w:r w:rsidRPr="00325088">
        <w:rPr>
          <w:rFonts w:hint="eastAsia"/>
        </w:rPr>
        <w:t>作业管理系统</w:t>
      </w:r>
      <w:r w:rsidRPr="00057A64">
        <w:rPr>
          <w:rFonts w:hint="eastAsia"/>
        </w:rPr>
        <w:t>功能要求：</w:t>
      </w:r>
    </w:p>
    <w:p w:rsidR="00731C8F" w:rsidRDefault="00094AC4" w:rsidP="00663BE5">
      <w:pPr>
        <w:pStyle w:val="af5"/>
        <w:numPr>
          <w:ilvl w:val="0"/>
          <w:numId w:val="33"/>
        </w:numPr>
        <w:ind w:left="850" w:hanging="425"/>
      </w:pPr>
      <w:r w:rsidRPr="00094AC4">
        <w:rPr>
          <w:rFonts w:hint="eastAsia"/>
        </w:rPr>
        <w:t>人工作业管理子系统：实现作业网格划分，在岗状态、在岗人数、上下岗信息实时管理，异常事件实时报警并形成违规记录，人员作业完成情况的信息化管理，宜包含作业网格管理、人员实时管理、历史轨迹管理、考勤记录管理、违规行为管理、任务完成报表统计等功能</w:t>
      </w:r>
      <w:r w:rsidR="00731C8F" w:rsidRPr="00057A64">
        <w:rPr>
          <w:rFonts w:hint="eastAsia"/>
        </w:rPr>
        <w:t>；</w:t>
      </w:r>
    </w:p>
    <w:p w:rsidR="00731C8F" w:rsidRDefault="004A28B4" w:rsidP="00663BE5">
      <w:pPr>
        <w:pStyle w:val="af5"/>
        <w:numPr>
          <w:ilvl w:val="0"/>
          <w:numId w:val="33"/>
        </w:numPr>
        <w:ind w:left="850" w:hanging="425"/>
      </w:pPr>
      <w:r w:rsidRPr="004A28B4">
        <w:rPr>
          <w:rFonts w:hint="eastAsia"/>
        </w:rPr>
        <w:t>机械化作业管理子系统：实现机械化作业车辆位置、状态实时监测，历史轨迹查询，异常事件实时报警并形成违规记录，机械化作业完成情况的信息化管理，宜包含作业区段管理、作业实时管理、历史轨迹管理、违规行为管理、任务完成报表统计等功能</w:t>
      </w:r>
      <w:r w:rsidR="00731C8F" w:rsidRPr="00325088">
        <w:rPr>
          <w:rFonts w:hint="eastAsia"/>
        </w:rPr>
        <w:t>；</w:t>
      </w:r>
    </w:p>
    <w:p w:rsidR="00731C8F" w:rsidRDefault="004A28B4" w:rsidP="00663BE5">
      <w:pPr>
        <w:pStyle w:val="af5"/>
        <w:numPr>
          <w:ilvl w:val="0"/>
          <w:numId w:val="33"/>
        </w:numPr>
        <w:ind w:left="850" w:hanging="425"/>
      </w:pPr>
      <w:r w:rsidRPr="004A28B4">
        <w:rPr>
          <w:rFonts w:hint="eastAsia"/>
        </w:rPr>
        <w:t>作业质量管理子系统：实现作业任务抽样、现场取证、问题实时上传、在线派发、结果实时反馈、智能统计的信息化管理，宜包含考核项目配置、考核标准管理、考核任务管理、整改任务管理、任务结果统计等功能</w:t>
      </w:r>
      <w:r w:rsidR="00731C8F">
        <w:rPr>
          <w:rFonts w:hint="eastAsia"/>
        </w:rPr>
        <w:t>。</w:t>
      </w:r>
    </w:p>
    <w:p w:rsidR="00731C8F" w:rsidRDefault="00731C8F" w:rsidP="00731C8F">
      <w:pPr>
        <w:pStyle w:val="affffffffa"/>
      </w:pPr>
      <w:r w:rsidRPr="00FA69BE">
        <w:rPr>
          <w:rFonts w:hint="eastAsia"/>
        </w:rPr>
        <w:t>作业管理系统</w:t>
      </w:r>
      <w:r w:rsidRPr="00057A64">
        <w:rPr>
          <w:rFonts w:hint="eastAsia"/>
        </w:rPr>
        <w:t>数据要求：</w:t>
      </w:r>
    </w:p>
    <w:p w:rsidR="00731C8F" w:rsidRDefault="00731C8F" w:rsidP="00663BE5">
      <w:pPr>
        <w:pStyle w:val="af5"/>
        <w:numPr>
          <w:ilvl w:val="0"/>
          <w:numId w:val="34"/>
        </w:numPr>
        <w:ind w:left="850" w:hanging="425"/>
      </w:pPr>
      <w:r w:rsidRPr="00D445E2">
        <w:rPr>
          <w:rFonts w:hint="eastAsia"/>
        </w:rPr>
        <w:t>数据采集和传输要求：</w:t>
      </w:r>
    </w:p>
    <w:p w:rsidR="00731C8F" w:rsidRDefault="00731C8F" w:rsidP="00731C8F">
      <w:pPr>
        <w:pStyle w:val="af5"/>
        <w:numPr>
          <w:ilvl w:val="0"/>
          <w:numId w:val="0"/>
        </w:numPr>
        <w:ind w:left="851"/>
      </w:pPr>
      <w:r>
        <w:rPr>
          <w:rFonts w:hint="eastAsia"/>
        </w:rPr>
        <w:t>1）</w:t>
      </w:r>
      <w:r w:rsidR="004A28B4" w:rsidRPr="004A28B4">
        <w:rPr>
          <w:rFonts w:hint="eastAsia"/>
        </w:rPr>
        <w:t>人员数据通过人员定位腕表（手环）、电子卡</w:t>
      </w:r>
      <w:proofErr w:type="gramStart"/>
      <w:r w:rsidR="004A28B4" w:rsidRPr="004A28B4">
        <w:rPr>
          <w:rFonts w:hint="eastAsia"/>
        </w:rPr>
        <w:t>牌及其</w:t>
      </w:r>
      <w:proofErr w:type="gramEnd"/>
      <w:r w:rsidR="004A28B4" w:rsidRPr="004A28B4">
        <w:rPr>
          <w:rFonts w:hint="eastAsia"/>
        </w:rPr>
        <w:t>他设备采集</w:t>
      </w:r>
      <w:r>
        <w:rPr>
          <w:rFonts w:hint="eastAsia"/>
        </w:rPr>
        <w:t>；</w:t>
      </w:r>
    </w:p>
    <w:p w:rsidR="00731C8F" w:rsidRDefault="00731C8F" w:rsidP="00731C8F">
      <w:pPr>
        <w:pStyle w:val="af5"/>
        <w:numPr>
          <w:ilvl w:val="0"/>
          <w:numId w:val="0"/>
        </w:numPr>
        <w:ind w:left="851"/>
      </w:pPr>
      <w:r>
        <w:rPr>
          <w:rFonts w:hint="eastAsia"/>
        </w:rPr>
        <w:t>2）</w:t>
      </w:r>
      <w:r w:rsidR="004A28B4" w:rsidRPr="004A28B4">
        <w:rPr>
          <w:rFonts w:hint="eastAsia"/>
        </w:rPr>
        <w:t>车辆数据通过北斗/GPS（全球定位系统）、车载硬盘录像机、视频监控、油耗监测等设备采集</w:t>
      </w:r>
      <w:r w:rsidR="004A28B4">
        <w:rPr>
          <w:rFonts w:hint="eastAsia"/>
        </w:rPr>
        <w:t>；</w:t>
      </w:r>
      <w:r>
        <w:rPr>
          <w:rFonts w:hint="eastAsia"/>
        </w:rPr>
        <w:t xml:space="preserve"> </w:t>
      </w:r>
    </w:p>
    <w:p w:rsidR="00731C8F" w:rsidRDefault="00731C8F" w:rsidP="00731C8F">
      <w:pPr>
        <w:pStyle w:val="af5"/>
        <w:numPr>
          <w:ilvl w:val="0"/>
          <w:numId w:val="0"/>
        </w:numPr>
        <w:ind w:left="851"/>
      </w:pPr>
      <w:r>
        <w:rPr>
          <w:rFonts w:hint="eastAsia"/>
        </w:rPr>
        <w:t>3）</w:t>
      </w:r>
      <w:r w:rsidR="004A28B4" w:rsidRPr="004A28B4">
        <w:rPr>
          <w:rFonts w:hint="eastAsia"/>
        </w:rPr>
        <w:t>巡检数据通过PDA（掌上电脑）、采集仪等移动设备采集</w:t>
      </w:r>
      <w:r>
        <w:rPr>
          <w:rFonts w:hint="eastAsia"/>
        </w:rPr>
        <w:t xml:space="preserve">； </w:t>
      </w:r>
    </w:p>
    <w:p w:rsidR="00731C8F" w:rsidRDefault="00731C8F" w:rsidP="00731C8F">
      <w:pPr>
        <w:pStyle w:val="af5"/>
        <w:numPr>
          <w:ilvl w:val="0"/>
          <w:numId w:val="0"/>
        </w:numPr>
        <w:ind w:left="851"/>
      </w:pPr>
      <w:r>
        <w:rPr>
          <w:rFonts w:hint="eastAsia"/>
        </w:rPr>
        <w:t>4）</w:t>
      </w:r>
      <w:r w:rsidR="004A28B4" w:rsidRPr="004A28B4">
        <w:rPr>
          <w:rFonts w:hint="eastAsia"/>
        </w:rPr>
        <w:t>数据通过无线方式传输，上传频次应根据管理需求设定</w:t>
      </w:r>
      <w:r>
        <w:rPr>
          <w:rFonts w:hint="eastAsia"/>
        </w:rPr>
        <w:t>；</w:t>
      </w:r>
    </w:p>
    <w:p w:rsidR="00731C8F" w:rsidRDefault="00731C8F" w:rsidP="00731C8F">
      <w:pPr>
        <w:pStyle w:val="af5"/>
        <w:numPr>
          <w:ilvl w:val="0"/>
          <w:numId w:val="0"/>
        </w:numPr>
        <w:ind w:left="851"/>
      </w:pPr>
      <w:r>
        <w:rPr>
          <w:rFonts w:hint="eastAsia"/>
        </w:rPr>
        <w:t>5）</w:t>
      </w:r>
      <w:r w:rsidR="004A28B4" w:rsidRPr="004A28B4">
        <w:rPr>
          <w:rFonts w:hint="eastAsia"/>
        </w:rPr>
        <w:t>采集设备应具备数据补传与重传功能</w:t>
      </w:r>
      <w:r>
        <w:rPr>
          <w:rFonts w:hint="eastAsia"/>
        </w:rPr>
        <w:t>。</w:t>
      </w:r>
    </w:p>
    <w:p w:rsidR="00731C8F" w:rsidRDefault="00731C8F" w:rsidP="00663BE5">
      <w:pPr>
        <w:pStyle w:val="af5"/>
        <w:numPr>
          <w:ilvl w:val="0"/>
          <w:numId w:val="34"/>
        </w:numPr>
        <w:ind w:left="850" w:hanging="425"/>
      </w:pPr>
      <w:r w:rsidRPr="00D445E2">
        <w:rPr>
          <w:rFonts w:hint="eastAsia"/>
        </w:rPr>
        <w:t>数据统计要求</w:t>
      </w:r>
      <w:r>
        <w:rPr>
          <w:rFonts w:hint="eastAsia"/>
        </w:rPr>
        <w:t>：</w:t>
      </w:r>
    </w:p>
    <w:p w:rsidR="00731C8F" w:rsidRDefault="004A28B4" w:rsidP="00731C8F">
      <w:pPr>
        <w:pStyle w:val="affff6"/>
        <w:ind w:firstLine="420"/>
      </w:pPr>
      <w:r w:rsidRPr="004A28B4">
        <w:rPr>
          <w:rFonts w:hint="eastAsia"/>
        </w:rPr>
        <w:t>根据业务需求对作业管理系统采集的数据进行统计，应包括人员作业规则、人员状态、人员违规记录、人员任务完成情况；机械化作业规则、机械化作业状态、车辆违规行为数据、车辆视频、车辆油耗、违规作业记录、机械化任务完成情况；考核对象、考核任务、考核记录、问题整改、任务结果统计等</w:t>
      </w:r>
      <w:r w:rsidR="00731C8F" w:rsidRPr="00D445E2">
        <w:rPr>
          <w:rFonts w:hint="eastAsia"/>
        </w:rPr>
        <w:t>。</w:t>
      </w:r>
    </w:p>
    <w:p w:rsidR="00731C8F" w:rsidRPr="006866EC" w:rsidRDefault="00731C8F" w:rsidP="00731C8F">
      <w:pPr>
        <w:pStyle w:val="affd"/>
        <w:spacing w:before="156" w:after="156"/>
      </w:pPr>
      <w:bookmarkStart w:id="62" w:name="_Toc72856830"/>
      <w:bookmarkStart w:id="63" w:name="_Toc79054040"/>
      <w:r>
        <w:rPr>
          <w:rFonts w:hint="eastAsia"/>
        </w:rPr>
        <w:t>垃圾分类管理系统</w:t>
      </w:r>
      <w:bookmarkEnd w:id="62"/>
      <w:bookmarkEnd w:id="63"/>
    </w:p>
    <w:p w:rsidR="00731C8F" w:rsidRDefault="004A28B4" w:rsidP="004A28B4">
      <w:pPr>
        <w:pStyle w:val="affffffffa"/>
      </w:pPr>
      <w:r w:rsidRPr="004A28B4">
        <w:rPr>
          <w:rFonts w:hint="eastAsia"/>
        </w:rPr>
        <w:lastRenderedPageBreak/>
        <w:t>垃圾分类管理系统包含垃圾分类基础数据管理、垃圾分类收运管理、垃圾分类考核管理、公众服务管理和垃圾分类决策辅助管理等子系统</w:t>
      </w:r>
      <w:r w:rsidR="00731C8F" w:rsidRPr="00057A64">
        <w:rPr>
          <w:rFonts w:hint="eastAsia"/>
        </w:rPr>
        <w:t>。</w:t>
      </w:r>
    </w:p>
    <w:p w:rsidR="00731C8F" w:rsidRDefault="00731C8F" w:rsidP="00731C8F">
      <w:pPr>
        <w:pStyle w:val="affffffffa"/>
      </w:pPr>
      <w:r w:rsidRPr="00D5363D">
        <w:rPr>
          <w:rFonts w:hint="eastAsia"/>
        </w:rPr>
        <w:t>垃圾分类管理系统</w:t>
      </w:r>
      <w:r w:rsidRPr="00057A64">
        <w:rPr>
          <w:rFonts w:hint="eastAsia"/>
        </w:rPr>
        <w:t>功能要求：</w:t>
      </w:r>
    </w:p>
    <w:p w:rsidR="00731C8F" w:rsidRDefault="004A28B4" w:rsidP="00663BE5">
      <w:pPr>
        <w:pStyle w:val="af5"/>
        <w:numPr>
          <w:ilvl w:val="0"/>
          <w:numId w:val="35"/>
        </w:numPr>
        <w:ind w:left="850" w:hanging="425"/>
      </w:pPr>
      <w:r w:rsidRPr="004A28B4">
        <w:rPr>
          <w:rFonts w:hint="eastAsia"/>
        </w:rPr>
        <w:t>垃圾分类基础数据管理子系统：实现垃圾分类投放、收集、运输、处置环节相关基础数据管理，宜包含分类基础信息管理、设施设备基础信息管理、日常数据维护管理等功能</w:t>
      </w:r>
      <w:r w:rsidR="00731C8F" w:rsidRPr="00057A64">
        <w:rPr>
          <w:rFonts w:hint="eastAsia"/>
        </w:rPr>
        <w:t>；</w:t>
      </w:r>
    </w:p>
    <w:p w:rsidR="00731C8F" w:rsidRDefault="004A28B4" w:rsidP="00663BE5">
      <w:pPr>
        <w:pStyle w:val="af5"/>
        <w:numPr>
          <w:ilvl w:val="0"/>
          <w:numId w:val="35"/>
        </w:numPr>
        <w:ind w:left="850" w:hanging="425"/>
      </w:pPr>
      <w:r w:rsidRPr="004A28B4">
        <w:rPr>
          <w:rFonts w:hint="eastAsia"/>
        </w:rPr>
        <w:t>垃圾分类收运管理子系统：实现垃圾分类收运状态实时监测、异常事件实时报警并形成违规记录，分类收运工作统计的信息化管理，宜包含收运任务、收运状态、混收混运监管、收运统计等功能</w:t>
      </w:r>
      <w:r w:rsidR="00731C8F" w:rsidRPr="00FA69BE">
        <w:rPr>
          <w:rFonts w:hint="eastAsia"/>
        </w:rPr>
        <w:t>；</w:t>
      </w:r>
    </w:p>
    <w:p w:rsidR="00731C8F" w:rsidRDefault="004A28B4" w:rsidP="00663BE5">
      <w:pPr>
        <w:pStyle w:val="af5"/>
        <w:numPr>
          <w:ilvl w:val="0"/>
          <w:numId w:val="35"/>
        </w:numPr>
        <w:ind w:left="850" w:hanging="425"/>
      </w:pPr>
      <w:r w:rsidRPr="004A28B4">
        <w:rPr>
          <w:rFonts w:hint="eastAsia"/>
        </w:rPr>
        <w:t>垃圾分类考核管理子系统：实现垃圾分类工作进行现场考核、分类问题整改和综合评价的信息化管理，宜包含任务清单、考核工具、工单管理、整改工具、整改管理、考核结果统计等功能</w:t>
      </w:r>
      <w:r w:rsidR="00731C8F" w:rsidRPr="00FA69BE">
        <w:rPr>
          <w:rFonts w:hint="eastAsia"/>
        </w:rPr>
        <w:t>；</w:t>
      </w:r>
    </w:p>
    <w:p w:rsidR="00731C8F" w:rsidRDefault="004A28B4" w:rsidP="00663BE5">
      <w:pPr>
        <w:pStyle w:val="af5"/>
        <w:numPr>
          <w:ilvl w:val="0"/>
          <w:numId w:val="35"/>
        </w:numPr>
        <w:ind w:left="850" w:hanging="425"/>
      </w:pPr>
      <w:r w:rsidRPr="004A28B4">
        <w:rPr>
          <w:rFonts w:hint="eastAsia"/>
        </w:rPr>
        <w:t>公众服务管理子系统：实现公众服务的信息化管理，宜包含垃圾类型查询、设施查询、投诉举报等功能</w:t>
      </w:r>
      <w:r w:rsidR="00731C8F" w:rsidRPr="00FA69BE">
        <w:rPr>
          <w:rFonts w:hint="eastAsia"/>
        </w:rPr>
        <w:t>；</w:t>
      </w:r>
    </w:p>
    <w:p w:rsidR="00731C8F" w:rsidRDefault="004A28B4" w:rsidP="00663BE5">
      <w:pPr>
        <w:pStyle w:val="af5"/>
        <w:numPr>
          <w:ilvl w:val="0"/>
          <w:numId w:val="35"/>
        </w:numPr>
        <w:ind w:left="850" w:hanging="425"/>
      </w:pPr>
      <w:r w:rsidRPr="004A28B4">
        <w:rPr>
          <w:rFonts w:hint="eastAsia"/>
        </w:rPr>
        <w:t>垃圾分类决策辅助管理子系统：实现垃圾分类相关评价指标、收集运输处置环节数据分析、展示及辅助决策，宜包含分类数据展示、统计与分析等功能</w:t>
      </w:r>
      <w:r w:rsidR="00731C8F" w:rsidRPr="00FA69BE">
        <w:rPr>
          <w:rFonts w:hint="eastAsia"/>
        </w:rPr>
        <w:t>。</w:t>
      </w:r>
    </w:p>
    <w:p w:rsidR="00731C8F" w:rsidRDefault="00731C8F" w:rsidP="00731C8F">
      <w:pPr>
        <w:pStyle w:val="affffffffa"/>
      </w:pPr>
      <w:r>
        <w:rPr>
          <w:rFonts w:hint="eastAsia"/>
        </w:rPr>
        <w:t>垃圾分类管理系统</w:t>
      </w:r>
      <w:r w:rsidRPr="00057A64">
        <w:rPr>
          <w:rFonts w:hint="eastAsia"/>
        </w:rPr>
        <w:t>数据要求：</w:t>
      </w:r>
    </w:p>
    <w:p w:rsidR="00731C8F" w:rsidRDefault="00731C8F" w:rsidP="00663BE5">
      <w:pPr>
        <w:pStyle w:val="af5"/>
        <w:numPr>
          <w:ilvl w:val="0"/>
          <w:numId w:val="36"/>
        </w:numPr>
        <w:ind w:left="850" w:hanging="425"/>
      </w:pPr>
      <w:r w:rsidRPr="00D445E2">
        <w:rPr>
          <w:rFonts w:hint="eastAsia"/>
        </w:rPr>
        <w:t>数据采集和传输要求：</w:t>
      </w:r>
    </w:p>
    <w:p w:rsidR="00731C8F" w:rsidRDefault="00731C8F" w:rsidP="00731C8F">
      <w:pPr>
        <w:pStyle w:val="af5"/>
        <w:numPr>
          <w:ilvl w:val="0"/>
          <w:numId w:val="0"/>
        </w:numPr>
        <w:ind w:left="850"/>
      </w:pPr>
      <w:r>
        <w:rPr>
          <w:rFonts w:hint="eastAsia"/>
        </w:rPr>
        <w:t>1）</w:t>
      </w:r>
      <w:r w:rsidR="004A28B4" w:rsidRPr="004A28B4">
        <w:rPr>
          <w:rFonts w:hint="eastAsia"/>
        </w:rPr>
        <w:t>分类数据通过北斗/GPS（全球定位系统）、车载硬盘录像机、视频监控、移动设备、计量设备等采集</w:t>
      </w:r>
      <w:r>
        <w:rPr>
          <w:rFonts w:hint="eastAsia"/>
        </w:rPr>
        <w:t>；</w:t>
      </w:r>
    </w:p>
    <w:p w:rsidR="00731C8F" w:rsidRDefault="00731C8F" w:rsidP="00731C8F">
      <w:pPr>
        <w:pStyle w:val="af5"/>
        <w:numPr>
          <w:ilvl w:val="0"/>
          <w:numId w:val="0"/>
        </w:numPr>
        <w:ind w:left="850"/>
      </w:pPr>
      <w:r>
        <w:rPr>
          <w:rFonts w:hint="eastAsia"/>
        </w:rPr>
        <w:t>2）</w:t>
      </w:r>
      <w:r w:rsidR="004A28B4" w:rsidRPr="004A28B4">
        <w:rPr>
          <w:rFonts w:hint="eastAsia"/>
        </w:rPr>
        <w:t>数据通过有线和无线方式传输，上传频次应根据管理需求设定</w:t>
      </w:r>
      <w:r>
        <w:rPr>
          <w:rFonts w:hint="eastAsia"/>
        </w:rPr>
        <w:t>；</w:t>
      </w:r>
    </w:p>
    <w:p w:rsidR="00731C8F" w:rsidRDefault="00731C8F" w:rsidP="00731C8F">
      <w:pPr>
        <w:pStyle w:val="af5"/>
        <w:numPr>
          <w:ilvl w:val="0"/>
          <w:numId w:val="0"/>
        </w:numPr>
        <w:ind w:left="850"/>
      </w:pPr>
      <w:r>
        <w:rPr>
          <w:rFonts w:hint="eastAsia"/>
        </w:rPr>
        <w:t>3）</w:t>
      </w:r>
      <w:r w:rsidR="004A28B4" w:rsidRPr="004A28B4">
        <w:rPr>
          <w:rFonts w:hint="eastAsia"/>
        </w:rPr>
        <w:t>采集设备应具备数据补传与重传功能</w:t>
      </w:r>
      <w:r>
        <w:rPr>
          <w:rFonts w:hint="eastAsia"/>
        </w:rPr>
        <w:t>。</w:t>
      </w:r>
    </w:p>
    <w:p w:rsidR="00731C8F" w:rsidRDefault="00731C8F" w:rsidP="00663BE5">
      <w:pPr>
        <w:pStyle w:val="af5"/>
        <w:numPr>
          <w:ilvl w:val="0"/>
          <w:numId w:val="36"/>
        </w:numPr>
        <w:ind w:left="850" w:hanging="425"/>
      </w:pPr>
      <w:r w:rsidRPr="00D445E2">
        <w:rPr>
          <w:rFonts w:hint="eastAsia"/>
        </w:rPr>
        <w:t>数据统计要求</w:t>
      </w:r>
      <w:r>
        <w:rPr>
          <w:rFonts w:hint="eastAsia"/>
        </w:rPr>
        <w:t>：</w:t>
      </w:r>
    </w:p>
    <w:p w:rsidR="00731C8F" w:rsidRDefault="004A28B4" w:rsidP="00731C8F">
      <w:pPr>
        <w:pStyle w:val="affff6"/>
        <w:ind w:firstLine="420"/>
      </w:pPr>
      <w:r w:rsidRPr="004A28B4">
        <w:rPr>
          <w:rFonts w:hint="eastAsia"/>
        </w:rPr>
        <w:t>根据业务需求对垃圾分类管理系统采集的数据进行统计，应包含分类投放数据、分类收运数据、分类处置数据、分类考核数据、公众数据等</w:t>
      </w:r>
      <w:r w:rsidR="00731C8F" w:rsidRPr="00D445E2">
        <w:rPr>
          <w:rFonts w:hint="eastAsia"/>
        </w:rPr>
        <w:t>。</w:t>
      </w:r>
    </w:p>
    <w:p w:rsidR="00731C8F" w:rsidRPr="006866EC" w:rsidRDefault="00731C8F" w:rsidP="00731C8F">
      <w:pPr>
        <w:pStyle w:val="affd"/>
        <w:spacing w:before="156" w:after="156"/>
      </w:pPr>
      <w:bookmarkStart w:id="64" w:name="_Toc72856831"/>
      <w:bookmarkStart w:id="65" w:name="_Toc79054041"/>
      <w:r w:rsidRPr="004811FB">
        <w:rPr>
          <w:rFonts w:hint="eastAsia"/>
        </w:rPr>
        <w:t>生活垃圾焚烧</w:t>
      </w:r>
      <w:r>
        <w:rPr>
          <w:rFonts w:hint="eastAsia"/>
        </w:rPr>
        <w:t>管理系统</w:t>
      </w:r>
      <w:bookmarkEnd w:id="64"/>
      <w:bookmarkEnd w:id="65"/>
    </w:p>
    <w:p w:rsidR="00731C8F" w:rsidRDefault="004A28B4" w:rsidP="004A28B4">
      <w:pPr>
        <w:pStyle w:val="affffffffa"/>
      </w:pPr>
      <w:r w:rsidRPr="004A28B4">
        <w:rPr>
          <w:rFonts w:hint="eastAsia"/>
        </w:rPr>
        <w:t>生活垃圾焚烧管理系统包含计量管理、运行工况管理、烟气管理、渗滤液管理、飞灰管理、环境监测分析、视频管理和监管考核管理等子系统</w:t>
      </w:r>
      <w:r w:rsidR="00731C8F" w:rsidRPr="00057A64">
        <w:rPr>
          <w:rFonts w:hint="eastAsia"/>
        </w:rPr>
        <w:t>。</w:t>
      </w:r>
    </w:p>
    <w:p w:rsidR="00731C8F" w:rsidRDefault="00731C8F" w:rsidP="00731C8F">
      <w:pPr>
        <w:pStyle w:val="affffffffa"/>
      </w:pPr>
      <w:r w:rsidRPr="004811FB">
        <w:rPr>
          <w:rFonts w:hint="eastAsia"/>
        </w:rPr>
        <w:t>生活垃圾焚烧</w:t>
      </w:r>
      <w:r w:rsidRPr="00D5363D">
        <w:rPr>
          <w:rFonts w:hint="eastAsia"/>
        </w:rPr>
        <w:t>管理系统</w:t>
      </w:r>
      <w:r w:rsidRPr="00057A64">
        <w:rPr>
          <w:rFonts w:hint="eastAsia"/>
        </w:rPr>
        <w:t>功能要求：</w:t>
      </w:r>
    </w:p>
    <w:p w:rsidR="00731C8F" w:rsidRDefault="004A28B4" w:rsidP="00663BE5">
      <w:pPr>
        <w:pStyle w:val="af5"/>
        <w:numPr>
          <w:ilvl w:val="0"/>
          <w:numId w:val="37"/>
        </w:numPr>
        <w:ind w:left="850" w:hanging="425"/>
      </w:pPr>
      <w:r w:rsidRPr="004A28B4">
        <w:rPr>
          <w:rFonts w:hint="eastAsia"/>
        </w:rPr>
        <w:t>计量管理子系统：实现焚烧厂生活垃圾进厂量和入炉量、炉渣量的信息化管理，宜包含实时数据监管、人工录入管理、历史数据查看、数据汇总统计等功能</w:t>
      </w:r>
      <w:r w:rsidR="00731C8F" w:rsidRPr="00057A64">
        <w:rPr>
          <w:rFonts w:hint="eastAsia"/>
        </w:rPr>
        <w:t>；</w:t>
      </w:r>
    </w:p>
    <w:p w:rsidR="00731C8F" w:rsidRDefault="004A28B4" w:rsidP="00663BE5">
      <w:pPr>
        <w:pStyle w:val="af5"/>
        <w:numPr>
          <w:ilvl w:val="0"/>
          <w:numId w:val="37"/>
        </w:numPr>
        <w:ind w:left="850" w:hanging="425"/>
      </w:pPr>
      <w:r w:rsidRPr="004A28B4">
        <w:rPr>
          <w:rFonts w:hint="eastAsia"/>
        </w:rPr>
        <w:t>运行工况管理子系统：实现焚烧炉和烟气处理工况数据实时监控、分析和预警的信息化管理，宜包含实时数据监管、历史数据查看、异常数据报警、数据汇总统计等功能</w:t>
      </w:r>
      <w:r w:rsidR="00731C8F">
        <w:rPr>
          <w:rFonts w:hint="eastAsia"/>
        </w:rPr>
        <w:t>；</w:t>
      </w:r>
    </w:p>
    <w:p w:rsidR="00731C8F" w:rsidRDefault="004A28B4" w:rsidP="00663BE5">
      <w:pPr>
        <w:pStyle w:val="af5"/>
        <w:numPr>
          <w:ilvl w:val="0"/>
          <w:numId w:val="37"/>
        </w:numPr>
        <w:ind w:left="850" w:hanging="425"/>
      </w:pPr>
      <w:r w:rsidRPr="004A28B4">
        <w:rPr>
          <w:rFonts w:hint="eastAsia"/>
        </w:rPr>
        <w:t>烟气管理子系统：实现焚烧厂烟气处理过程的信息化管理，宜包含实时数据监管、历史数据查看、异常数据报警以及数据汇总统计等功能</w:t>
      </w:r>
      <w:r w:rsidR="00731C8F" w:rsidRPr="004811FB">
        <w:rPr>
          <w:rFonts w:hint="eastAsia"/>
        </w:rPr>
        <w:t>；</w:t>
      </w:r>
    </w:p>
    <w:p w:rsidR="00731C8F" w:rsidRDefault="004A28B4" w:rsidP="00663BE5">
      <w:pPr>
        <w:pStyle w:val="af5"/>
        <w:numPr>
          <w:ilvl w:val="0"/>
          <w:numId w:val="37"/>
        </w:numPr>
        <w:ind w:left="850" w:hanging="425"/>
      </w:pPr>
      <w:r w:rsidRPr="004A28B4">
        <w:rPr>
          <w:rFonts w:hint="eastAsia"/>
        </w:rPr>
        <w:t>渗滤液管理子系统：实现焚烧厂渗滤液处理过程的信息化管理，宜包含水质在线监测、水量在线监测、异常数据报警、数据汇总统计等功能</w:t>
      </w:r>
      <w:r w:rsidR="00731C8F" w:rsidRPr="004811FB">
        <w:rPr>
          <w:rFonts w:hint="eastAsia"/>
        </w:rPr>
        <w:t>；</w:t>
      </w:r>
    </w:p>
    <w:p w:rsidR="00731C8F" w:rsidRDefault="004A28B4" w:rsidP="00663BE5">
      <w:pPr>
        <w:pStyle w:val="af5"/>
        <w:numPr>
          <w:ilvl w:val="0"/>
          <w:numId w:val="37"/>
        </w:numPr>
        <w:ind w:left="850" w:hanging="425"/>
      </w:pPr>
      <w:r w:rsidRPr="004A28B4">
        <w:rPr>
          <w:rFonts w:hint="eastAsia"/>
        </w:rPr>
        <w:t>飞灰管理子系统：实现焚烧厂飞灰处置过程的信息化管理，宜包含处理量查询、处理量统计与去向跟踪等功能</w:t>
      </w:r>
      <w:r w:rsidR="00731C8F" w:rsidRPr="004811FB">
        <w:rPr>
          <w:rFonts w:hint="eastAsia"/>
        </w:rPr>
        <w:t>；</w:t>
      </w:r>
    </w:p>
    <w:p w:rsidR="00731C8F" w:rsidRDefault="004A28B4" w:rsidP="00663BE5">
      <w:pPr>
        <w:pStyle w:val="af5"/>
        <w:numPr>
          <w:ilvl w:val="0"/>
          <w:numId w:val="37"/>
        </w:numPr>
        <w:ind w:left="850" w:hanging="425"/>
      </w:pPr>
      <w:r w:rsidRPr="004A28B4">
        <w:rPr>
          <w:rFonts w:hint="eastAsia"/>
        </w:rPr>
        <w:t>环境监测分析子系统：实现在线与人工方式结合监测与分析的信息化管理，宜包含指标实时监测、监测报告录入、监测数据查询、监测汇总统计等功能</w:t>
      </w:r>
      <w:r w:rsidR="00731C8F" w:rsidRPr="004811FB">
        <w:rPr>
          <w:rFonts w:hint="eastAsia"/>
        </w:rPr>
        <w:t>；</w:t>
      </w:r>
    </w:p>
    <w:p w:rsidR="00731C8F" w:rsidRDefault="004A28B4" w:rsidP="00663BE5">
      <w:pPr>
        <w:pStyle w:val="af5"/>
        <w:numPr>
          <w:ilvl w:val="0"/>
          <w:numId w:val="37"/>
        </w:numPr>
        <w:ind w:left="850" w:hanging="425"/>
      </w:pPr>
      <w:r w:rsidRPr="004A28B4">
        <w:rPr>
          <w:rFonts w:hint="eastAsia"/>
        </w:rPr>
        <w:t>视频管理子系统：实现焚烧厂关键点位视频远程查看和安全生产取证的信息化管理，宜包含现场视频实时监看、历史回看、异常抓拍等功能</w:t>
      </w:r>
      <w:r w:rsidR="00731C8F" w:rsidRPr="004811FB">
        <w:rPr>
          <w:rFonts w:hint="eastAsia"/>
        </w:rPr>
        <w:t>；</w:t>
      </w:r>
    </w:p>
    <w:p w:rsidR="00731C8F" w:rsidRDefault="004A28B4" w:rsidP="00663BE5">
      <w:pPr>
        <w:pStyle w:val="af5"/>
        <w:numPr>
          <w:ilvl w:val="0"/>
          <w:numId w:val="37"/>
        </w:numPr>
        <w:ind w:left="850" w:hanging="425"/>
      </w:pPr>
      <w:r w:rsidRPr="004A28B4">
        <w:rPr>
          <w:rFonts w:hint="eastAsia"/>
        </w:rPr>
        <w:lastRenderedPageBreak/>
        <w:t>监管考核管理子系统：实现焚烧厂运行监管考核的信息化管理，宜包含现场稽查、自主考核、数据上报、运行评价等功能</w:t>
      </w:r>
      <w:r w:rsidR="00731C8F">
        <w:rPr>
          <w:rFonts w:hint="eastAsia"/>
        </w:rPr>
        <w:t>。</w:t>
      </w:r>
    </w:p>
    <w:p w:rsidR="00731C8F" w:rsidRDefault="00731C8F" w:rsidP="00731C8F">
      <w:pPr>
        <w:pStyle w:val="affffffffa"/>
      </w:pPr>
      <w:r>
        <w:rPr>
          <w:rFonts w:hint="eastAsia"/>
        </w:rPr>
        <w:t>生活垃圾焚烧管理系统</w:t>
      </w:r>
      <w:r w:rsidRPr="00057A64">
        <w:rPr>
          <w:rFonts w:hint="eastAsia"/>
        </w:rPr>
        <w:t>数据要求：</w:t>
      </w:r>
    </w:p>
    <w:p w:rsidR="00731C8F" w:rsidRDefault="00731C8F" w:rsidP="00663BE5">
      <w:pPr>
        <w:pStyle w:val="af5"/>
        <w:numPr>
          <w:ilvl w:val="0"/>
          <w:numId w:val="38"/>
        </w:numPr>
        <w:ind w:left="850" w:hanging="425"/>
      </w:pPr>
      <w:r w:rsidRPr="00D445E2">
        <w:rPr>
          <w:rFonts w:hint="eastAsia"/>
        </w:rPr>
        <w:t>数据采集和传输要求：</w:t>
      </w:r>
    </w:p>
    <w:p w:rsidR="00731C8F" w:rsidRDefault="00731C8F" w:rsidP="00731C8F">
      <w:pPr>
        <w:pStyle w:val="af5"/>
        <w:numPr>
          <w:ilvl w:val="0"/>
          <w:numId w:val="0"/>
        </w:numPr>
        <w:ind w:left="850"/>
      </w:pPr>
      <w:r>
        <w:rPr>
          <w:rFonts w:hint="eastAsia"/>
        </w:rPr>
        <w:t>1）</w:t>
      </w:r>
      <w:r>
        <w:rPr>
          <w:rFonts w:hint="eastAsia"/>
        </w:rPr>
        <w:tab/>
      </w:r>
      <w:r w:rsidR="004A28B4" w:rsidRPr="004A28B4">
        <w:rPr>
          <w:rFonts w:hint="eastAsia"/>
        </w:rPr>
        <w:t>车辆进场数据通过车辆识别设备采集，定位数据通过北斗/GPS（全球定位系统）采集</w:t>
      </w:r>
      <w:r w:rsidR="00742C85">
        <w:rPr>
          <w:rFonts w:hint="eastAsia"/>
        </w:rPr>
        <w:t>；</w:t>
      </w:r>
    </w:p>
    <w:p w:rsidR="00731C8F" w:rsidRDefault="00731C8F" w:rsidP="00731C8F">
      <w:pPr>
        <w:pStyle w:val="af5"/>
        <w:numPr>
          <w:ilvl w:val="0"/>
          <w:numId w:val="0"/>
        </w:numPr>
        <w:ind w:left="850"/>
      </w:pPr>
      <w:r>
        <w:rPr>
          <w:rFonts w:hint="eastAsia"/>
        </w:rPr>
        <w:t>2）</w:t>
      </w:r>
      <w:r>
        <w:rPr>
          <w:rFonts w:hint="eastAsia"/>
        </w:rPr>
        <w:tab/>
      </w:r>
      <w:r w:rsidR="004A28B4" w:rsidRPr="004A28B4">
        <w:rPr>
          <w:rFonts w:hint="eastAsia"/>
        </w:rPr>
        <w:t>计量数据通过地磅设备采集；工况数据和环保数据通过DCS（分布式控制系统）采集</w:t>
      </w:r>
      <w:r>
        <w:rPr>
          <w:rFonts w:hint="eastAsia"/>
        </w:rPr>
        <w:t>；</w:t>
      </w:r>
    </w:p>
    <w:p w:rsidR="00731C8F" w:rsidRDefault="00731C8F" w:rsidP="00731C8F">
      <w:pPr>
        <w:pStyle w:val="af5"/>
        <w:numPr>
          <w:ilvl w:val="0"/>
          <w:numId w:val="0"/>
        </w:numPr>
        <w:ind w:left="850"/>
      </w:pPr>
      <w:r>
        <w:rPr>
          <w:rFonts w:hint="eastAsia"/>
        </w:rPr>
        <w:t>3）</w:t>
      </w:r>
      <w:r>
        <w:rPr>
          <w:rFonts w:hint="eastAsia"/>
        </w:rPr>
        <w:tab/>
      </w:r>
      <w:r w:rsidR="004A28B4" w:rsidRPr="004A28B4">
        <w:rPr>
          <w:rFonts w:hint="eastAsia"/>
        </w:rPr>
        <w:t>工况数据采集应符合电力系统安全分区防护要求</w:t>
      </w:r>
      <w:r>
        <w:rPr>
          <w:rFonts w:hint="eastAsia"/>
        </w:rPr>
        <w:t>；</w:t>
      </w:r>
    </w:p>
    <w:p w:rsidR="00731C8F" w:rsidRDefault="00731C8F" w:rsidP="00731C8F">
      <w:pPr>
        <w:pStyle w:val="af5"/>
        <w:numPr>
          <w:ilvl w:val="0"/>
          <w:numId w:val="0"/>
        </w:numPr>
        <w:ind w:left="850"/>
      </w:pPr>
      <w:r>
        <w:rPr>
          <w:rFonts w:hint="eastAsia"/>
        </w:rPr>
        <w:t>4）</w:t>
      </w:r>
      <w:r>
        <w:rPr>
          <w:rFonts w:hint="eastAsia"/>
        </w:rPr>
        <w:tab/>
      </w:r>
      <w:r w:rsidR="004A28B4" w:rsidRPr="004A28B4">
        <w:rPr>
          <w:rFonts w:hint="eastAsia"/>
        </w:rPr>
        <w:t>数据通过有线和无线方式传输，上传频次应根据管理需求设定</w:t>
      </w:r>
      <w:r>
        <w:rPr>
          <w:rFonts w:hint="eastAsia"/>
        </w:rPr>
        <w:t>；</w:t>
      </w:r>
    </w:p>
    <w:p w:rsidR="00731C8F" w:rsidRDefault="00731C8F" w:rsidP="00731C8F">
      <w:pPr>
        <w:pStyle w:val="af5"/>
        <w:numPr>
          <w:ilvl w:val="0"/>
          <w:numId w:val="0"/>
        </w:numPr>
        <w:ind w:left="850"/>
      </w:pPr>
      <w:r>
        <w:rPr>
          <w:rFonts w:hint="eastAsia"/>
        </w:rPr>
        <w:t>5）</w:t>
      </w:r>
      <w:r>
        <w:rPr>
          <w:rFonts w:hint="eastAsia"/>
        </w:rPr>
        <w:tab/>
      </w:r>
      <w:r w:rsidR="004A28B4" w:rsidRPr="004A28B4">
        <w:rPr>
          <w:rFonts w:hint="eastAsia"/>
        </w:rPr>
        <w:t>采集设备应具备数据补传与重传功能</w:t>
      </w:r>
      <w:r w:rsidR="004A28B4">
        <w:rPr>
          <w:rFonts w:hint="eastAsia"/>
        </w:rPr>
        <w:t>。</w:t>
      </w:r>
    </w:p>
    <w:p w:rsidR="00731C8F" w:rsidRDefault="00731C8F" w:rsidP="00663BE5">
      <w:pPr>
        <w:pStyle w:val="af5"/>
        <w:numPr>
          <w:ilvl w:val="0"/>
          <w:numId w:val="38"/>
        </w:numPr>
        <w:ind w:left="850" w:hanging="425"/>
      </w:pPr>
      <w:r w:rsidRPr="00D445E2">
        <w:rPr>
          <w:rFonts w:hint="eastAsia"/>
        </w:rPr>
        <w:t>数据统计要求</w:t>
      </w:r>
      <w:r>
        <w:rPr>
          <w:rFonts w:hint="eastAsia"/>
        </w:rPr>
        <w:t>：</w:t>
      </w:r>
    </w:p>
    <w:p w:rsidR="00731C8F" w:rsidRDefault="004A28B4" w:rsidP="00731C8F">
      <w:pPr>
        <w:pStyle w:val="affff6"/>
        <w:ind w:firstLine="420"/>
      </w:pPr>
      <w:r w:rsidRPr="004A28B4">
        <w:rPr>
          <w:rFonts w:hint="eastAsia"/>
        </w:rPr>
        <w:t>根据业务需求对生活垃圾焚烧管理系统采集的数据进行统计，应包含车辆进场和定位数据、地磅计量数据、固废排放计量数据、环保数据、工况数据、视频数据、考核数据等</w:t>
      </w:r>
      <w:r w:rsidR="00731C8F" w:rsidRPr="00D445E2">
        <w:rPr>
          <w:rFonts w:hint="eastAsia"/>
        </w:rPr>
        <w:t>。</w:t>
      </w:r>
    </w:p>
    <w:p w:rsidR="00731C8F" w:rsidRPr="006866EC" w:rsidRDefault="00731C8F" w:rsidP="00731C8F">
      <w:pPr>
        <w:pStyle w:val="affd"/>
        <w:spacing w:before="156" w:after="156"/>
      </w:pPr>
      <w:bookmarkStart w:id="66" w:name="_Toc72856832"/>
      <w:bookmarkStart w:id="67" w:name="_Toc79054042"/>
      <w:r w:rsidRPr="004811FB">
        <w:rPr>
          <w:rFonts w:hint="eastAsia"/>
        </w:rPr>
        <w:t>生活垃圾</w:t>
      </w:r>
      <w:r>
        <w:rPr>
          <w:rFonts w:hint="eastAsia"/>
        </w:rPr>
        <w:t>填埋管理系统</w:t>
      </w:r>
      <w:bookmarkEnd w:id="66"/>
      <w:bookmarkEnd w:id="67"/>
    </w:p>
    <w:p w:rsidR="00731C8F" w:rsidRDefault="004A28B4" w:rsidP="004A28B4">
      <w:pPr>
        <w:pStyle w:val="affffffffa"/>
      </w:pPr>
      <w:r w:rsidRPr="004A28B4">
        <w:rPr>
          <w:rFonts w:hint="eastAsia"/>
        </w:rPr>
        <w:t>生活垃圾填埋管理系统包含计量管理、填埋场作业管理、渗滤液管理、填埋气管理、环境监测分析、视频管理和监管考核管理等子系统</w:t>
      </w:r>
      <w:r w:rsidR="00731C8F" w:rsidRPr="00057A64">
        <w:rPr>
          <w:rFonts w:hint="eastAsia"/>
        </w:rPr>
        <w:t>。</w:t>
      </w:r>
    </w:p>
    <w:p w:rsidR="00731C8F" w:rsidRDefault="00731C8F" w:rsidP="00731C8F">
      <w:pPr>
        <w:pStyle w:val="affffffffa"/>
      </w:pPr>
      <w:r w:rsidRPr="004811FB">
        <w:rPr>
          <w:rFonts w:hint="eastAsia"/>
        </w:rPr>
        <w:t>生活垃圾</w:t>
      </w:r>
      <w:r>
        <w:rPr>
          <w:rFonts w:hint="eastAsia"/>
        </w:rPr>
        <w:t>填埋</w:t>
      </w:r>
      <w:r w:rsidRPr="00D5363D">
        <w:rPr>
          <w:rFonts w:hint="eastAsia"/>
        </w:rPr>
        <w:t>管理系统</w:t>
      </w:r>
      <w:r w:rsidRPr="00057A64">
        <w:rPr>
          <w:rFonts w:hint="eastAsia"/>
        </w:rPr>
        <w:t>功能要求：</w:t>
      </w:r>
    </w:p>
    <w:p w:rsidR="00731C8F" w:rsidRDefault="004A28B4" w:rsidP="00663BE5">
      <w:pPr>
        <w:pStyle w:val="af5"/>
        <w:numPr>
          <w:ilvl w:val="0"/>
          <w:numId w:val="39"/>
        </w:numPr>
        <w:ind w:left="850" w:hanging="425"/>
      </w:pPr>
      <w:r w:rsidRPr="004A28B4">
        <w:rPr>
          <w:rFonts w:hint="eastAsia"/>
        </w:rPr>
        <w:t>计量管理子系统：实现填埋场生活垃圾进厂量的信息化管理，宜包含实时数据监管、人工录入管理、历史数据查看、数据汇总统计等功能</w:t>
      </w:r>
      <w:r w:rsidR="00731C8F" w:rsidRPr="00057A64">
        <w:rPr>
          <w:rFonts w:hint="eastAsia"/>
        </w:rPr>
        <w:t>；</w:t>
      </w:r>
    </w:p>
    <w:p w:rsidR="00731C8F" w:rsidRDefault="004A28B4" w:rsidP="00663BE5">
      <w:pPr>
        <w:pStyle w:val="af5"/>
        <w:numPr>
          <w:ilvl w:val="0"/>
          <w:numId w:val="39"/>
        </w:numPr>
        <w:ind w:left="850" w:hanging="425"/>
      </w:pPr>
      <w:r w:rsidRPr="004A28B4">
        <w:rPr>
          <w:rFonts w:hint="eastAsia"/>
        </w:rPr>
        <w:t>填埋场作业管理子系统：实现填埋场作业过程各环节信息化管理，宜包含</w:t>
      </w:r>
      <w:proofErr w:type="gramStart"/>
      <w:r w:rsidRPr="004A28B4">
        <w:rPr>
          <w:rFonts w:hint="eastAsia"/>
        </w:rPr>
        <w:t>填埋堆体发展</w:t>
      </w:r>
      <w:proofErr w:type="gramEnd"/>
      <w:r w:rsidRPr="004A28B4">
        <w:rPr>
          <w:rFonts w:hint="eastAsia"/>
        </w:rPr>
        <w:t>规划、现场运营管理日志、日覆盖/中间覆盖管理、作业设备维修保养、消杀除臭管理、进场垃圾质量检查、库容量、运行综合评价等功能</w:t>
      </w:r>
      <w:r w:rsidR="00731C8F" w:rsidRPr="00042835">
        <w:rPr>
          <w:rFonts w:hint="eastAsia"/>
        </w:rPr>
        <w:t>；</w:t>
      </w:r>
    </w:p>
    <w:p w:rsidR="00731C8F" w:rsidRDefault="004A28B4" w:rsidP="00663BE5">
      <w:pPr>
        <w:pStyle w:val="af5"/>
        <w:numPr>
          <w:ilvl w:val="0"/>
          <w:numId w:val="39"/>
        </w:numPr>
        <w:ind w:left="850" w:hanging="425"/>
      </w:pPr>
      <w:r w:rsidRPr="004A28B4">
        <w:rPr>
          <w:rFonts w:hint="eastAsia"/>
        </w:rPr>
        <w:t>渗滤液管理子系统：实现填埋场渗滤液处理过程的信息化管理，宜包含水质在线监测、水量在线监测、异常数据报警、数据汇总统计等功能</w:t>
      </w:r>
      <w:r w:rsidR="00731C8F" w:rsidRPr="00042835">
        <w:rPr>
          <w:rFonts w:hint="eastAsia"/>
        </w:rPr>
        <w:t>；</w:t>
      </w:r>
    </w:p>
    <w:p w:rsidR="00731C8F" w:rsidRDefault="004A28B4" w:rsidP="00663BE5">
      <w:pPr>
        <w:pStyle w:val="af5"/>
        <w:numPr>
          <w:ilvl w:val="0"/>
          <w:numId w:val="39"/>
        </w:numPr>
        <w:ind w:left="850" w:hanging="425"/>
      </w:pPr>
      <w:r w:rsidRPr="004A28B4">
        <w:rPr>
          <w:rFonts w:hint="eastAsia"/>
        </w:rPr>
        <w:t>填埋</w:t>
      </w:r>
      <w:proofErr w:type="gramStart"/>
      <w:r w:rsidRPr="004A28B4">
        <w:rPr>
          <w:rFonts w:hint="eastAsia"/>
        </w:rPr>
        <w:t>气管理</w:t>
      </w:r>
      <w:proofErr w:type="gramEnd"/>
      <w:r w:rsidRPr="004A28B4">
        <w:rPr>
          <w:rFonts w:hint="eastAsia"/>
        </w:rPr>
        <w:t>子系统：实现填埋气收集处理的信息化管理，宜包含数据监测、历史数据查看、数据汇总统计等功能</w:t>
      </w:r>
      <w:r w:rsidR="00731C8F" w:rsidRPr="00042835">
        <w:rPr>
          <w:rFonts w:hint="eastAsia"/>
        </w:rPr>
        <w:t>；</w:t>
      </w:r>
    </w:p>
    <w:p w:rsidR="00731C8F" w:rsidRDefault="004A28B4" w:rsidP="00663BE5">
      <w:pPr>
        <w:pStyle w:val="af5"/>
        <w:numPr>
          <w:ilvl w:val="0"/>
          <w:numId w:val="39"/>
        </w:numPr>
        <w:ind w:left="850" w:hanging="425"/>
      </w:pPr>
      <w:r w:rsidRPr="004A28B4">
        <w:rPr>
          <w:rFonts w:hint="eastAsia"/>
        </w:rPr>
        <w:t>环境监测分析子系统：实现在线与人工方式结合监测与分析的信息化管理，宜包含指标实时监测、监测报告录入、监测数据查询、监测汇总统计等功能</w:t>
      </w:r>
      <w:r w:rsidR="00731C8F" w:rsidRPr="00042835">
        <w:rPr>
          <w:rFonts w:hint="eastAsia"/>
        </w:rPr>
        <w:t>；</w:t>
      </w:r>
    </w:p>
    <w:p w:rsidR="00731C8F" w:rsidRDefault="004A28B4" w:rsidP="00663BE5">
      <w:pPr>
        <w:pStyle w:val="af5"/>
        <w:numPr>
          <w:ilvl w:val="0"/>
          <w:numId w:val="39"/>
        </w:numPr>
        <w:ind w:left="850" w:hanging="425"/>
      </w:pPr>
      <w:r w:rsidRPr="004A28B4">
        <w:rPr>
          <w:rFonts w:hint="eastAsia"/>
        </w:rPr>
        <w:t>视频管理子系统：实现填埋</w:t>
      </w:r>
      <w:proofErr w:type="gramStart"/>
      <w:r w:rsidRPr="004A28B4">
        <w:rPr>
          <w:rFonts w:hint="eastAsia"/>
        </w:rPr>
        <w:t>场关键</w:t>
      </w:r>
      <w:proofErr w:type="gramEnd"/>
      <w:r w:rsidRPr="004A28B4">
        <w:rPr>
          <w:rFonts w:hint="eastAsia"/>
        </w:rPr>
        <w:t>点位视频远程查看和安全生产取证的信息化管理，宜包含现场视频实时监看、历史回看、异常抓拍等功能</w:t>
      </w:r>
      <w:r w:rsidR="00731C8F" w:rsidRPr="00042835">
        <w:rPr>
          <w:rFonts w:hint="eastAsia"/>
        </w:rPr>
        <w:t>；</w:t>
      </w:r>
    </w:p>
    <w:p w:rsidR="00731C8F" w:rsidRDefault="004A28B4" w:rsidP="00663BE5">
      <w:pPr>
        <w:pStyle w:val="af5"/>
        <w:numPr>
          <w:ilvl w:val="0"/>
          <w:numId w:val="39"/>
        </w:numPr>
        <w:ind w:left="850" w:hanging="425"/>
      </w:pPr>
      <w:r w:rsidRPr="004A28B4">
        <w:rPr>
          <w:rFonts w:hint="eastAsia"/>
        </w:rPr>
        <w:t>监管考核管理子系统：实现填埋场运行监管考核的信息化管理，宜包含现场稽查、自主考核、数据上报、运行评价等功能</w:t>
      </w:r>
      <w:r w:rsidR="00731C8F">
        <w:rPr>
          <w:rFonts w:hint="eastAsia"/>
        </w:rPr>
        <w:t>。</w:t>
      </w:r>
    </w:p>
    <w:p w:rsidR="00731C8F" w:rsidRDefault="00731C8F" w:rsidP="00731C8F">
      <w:pPr>
        <w:pStyle w:val="affffffffa"/>
      </w:pPr>
      <w:r>
        <w:rPr>
          <w:rFonts w:hint="eastAsia"/>
        </w:rPr>
        <w:t>生活垃圾填埋管理系统</w:t>
      </w:r>
      <w:r w:rsidRPr="00057A64">
        <w:rPr>
          <w:rFonts w:hint="eastAsia"/>
        </w:rPr>
        <w:t>数据要求：</w:t>
      </w:r>
    </w:p>
    <w:p w:rsidR="00731C8F" w:rsidRDefault="00731C8F" w:rsidP="00663BE5">
      <w:pPr>
        <w:pStyle w:val="af5"/>
        <w:numPr>
          <w:ilvl w:val="0"/>
          <w:numId w:val="40"/>
        </w:numPr>
        <w:ind w:left="850" w:hanging="425"/>
      </w:pPr>
      <w:r w:rsidRPr="00D445E2">
        <w:rPr>
          <w:rFonts w:hint="eastAsia"/>
        </w:rPr>
        <w:t>数据采集和传输要求：</w:t>
      </w:r>
    </w:p>
    <w:p w:rsidR="00731C8F" w:rsidRDefault="00731C8F" w:rsidP="00731C8F">
      <w:pPr>
        <w:pStyle w:val="af5"/>
        <w:numPr>
          <w:ilvl w:val="0"/>
          <w:numId w:val="0"/>
        </w:numPr>
        <w:ind w:left="850"/>
      </w:pPr>
      <w:r>
        <w:rPr>
          <w:rFonts w:hint="eastAsia"/>
        </w:rPr>
        <w:t>1）</w:t>
      </w:r>
      <w:r w:rsidR="0091573E" w:rsidRPr="0091573E">
        <w:rPr>
          <w:rFonts w:hint="eastAsia"/>
        </w:rPr>
        <w:t>车辆进场数据通过车辆识别设备采集，定位数据通过北斗/GPS（全球定位系统）采集</w:t>
      </w:r>
      <w:r>
        <w:rPr>
          <w:rFonts w:hint="eastAsia"/>
        </w:rPr>
        <w:t>；</w:t>
      </w:r>
    </w:p>
    <w:p w:rsidR="00731C8F" w:rsidRDefault="00731C8F" w:rsidP="00731C8F">
      <w:pPr>
        <w:pStyle w:val="af5"/>
        <w:numPr>
          <w:ilvl w:val="0"/>
          <w:numId w:val="0"/>
        </w:numPr>
        <w:ind w:left="850"/>
      </w:pPr>
      <w:r>
        <w:rPr>
          <w:rFonts w:hint="eastAsia"/>
        </w:rPr>
        <w:t>2）</w:t>
      </w:r>
      <w:r w:rsidR="0091573E" w:rsidRPr="0091573E">
        <w:rPr>
          <w:rFonts w:hint="eastAsia"/>
        </w:rPr>
        <w:t>计量数据通过地磅设备采集；工况数据和环保数据通过DCS（分布式控制系统）采集</w:t>
      </w:r>
      <w:r>
        <w:rPr>
          <w:rFonts w:hint="eastAsia"/>
        </w:rPr>
        <w:t>；</w:t>
      </w:r>
    </w:p>
    <w:p w:rsidR="00731C8F" w:rsidRDefault="00731C8F" w:rsidP="00731C8F">
      <w:pPr>
        <w:pStyle w:val="af5"/>
        <w:numPr>
          <w:ilvl w:val="0"/>
          <w:numId w:val="0"/>
        </w:numPr>
        <w:ind w:left="850"/>
      </w:pPr>
      <w:r>
        <w:rPr>
          <w:rFonts w:hint="eastAsia"/>
        </w:rPr>
        <w:t>3）</w:t>
      </w:r>
      <w:r w:rsidR="0091573E" w:rsidRPr="0091573E">
        <w:rPr>
          <w:rFonts w:hint="eastAsia"/>
        </w:rPr>
        <w:t>工况数据采集应符合电力系统安全分区防护要求</w:t>
      </w:r>
      <w:r>
        <w:rPr>
          <w:rFonts w:hint="eastAsia"/>
        </w:rPr>
        <w:t>；</w:t>
      </w:r>
    </w:p>
    <w:p w:rsidR="00731C8F" w:rsidRDefault="00731C8F" w:rsidP="00731C8F">
      <w:pPr>
        <w:pStyle w:val="af5"/>
        <w:numPr>
          <w:ilvl w:val="0"/>
          <w:numId w:val="0"/>
        </w:numPr>
        <w:ind w:left="850"/>
      </w:pPr>
      <w:r>
        <w:rPr>
          <w:rFonts w:hint="eastAsia"/>
        </w:rPr>
        <w:t>4）</w:t>
      </w:r>
      <w:r w:rsidR="0091573E" w:rsidRPr="0091573E">
        <w:rPr>
          <w:rFonts w:hint="eastAsia"/>
        </w:rPr>
        <w:t>数据通过有线和无线方式传输，上传频次应根据管理需求设定</w:t>
      </w:r>
      <w:r>
        <w:rPr>
          <w:rFonts w:hint="eastAsia"/>
        </w:rPr>
        <w:t>；</w:t>
      </w:r>
    </w:p>
    <w:p w:rsidR="00731C8F" w:rsidRDefault="00731C8F" w:rsidP="00731C8F">
      <w:pPr>
        <w:pStyle w:val="af5"/>
        <w:numPr>
          <w:ilvl w:val="0"/>
          <w:numId w:val="0"/>
        </w:numPr>
        <w:ind w:left="850"/>
      </w:pPr>
      <w:r>
        <w:rPr>
          <w:rFonts w:hint="eastAsia"/>
        </w:rPr>
        <w:t>5）</w:t>
      </w:r>
      <w:r w:rsidR="0091573E" w:rsidRPr="0091573E">
        <w:rPr>
          <w:rFonts w:hint="eastAsia"/>
        </w:rPr>
        <w:t>采集设备应具备数据补传与重传功能</w:t>
      </w:r>
      <w:r w:rsidR="0091573E">
        <w:rPr>
          <w:rFonts w:hint="eastAsia"/>
        </w:rPr>
        <w:t>。</w:t>
      </w:r>
    </w:p>
    <w:p w:rsidR="00731C8F" w:rsidRDefault="00731C8F" w:rsidP="00663BE5">
      <w:pPr>
        <w:pStyle w:val="af5"/>
        <w:numPr>
          <w:ilvl w:val="0"/>
          <w:numId w:val="40"/>
        </w:numPr>
        <w:ind w:left="850" w:hanging="425"/>
      </w:pPr>
      <w:r w:rsidRPr="00D445E2">
        <w:rPr>
          <w:rFonts w:hint="eastAsia"/>
        </w:rPr>
        <w:t>数据统计要求</w:t>
      </w:r>
      <w:r>
        <w:rPr>
          <w:rFonts w:hint="eastAsia"/>
        </w:rPr>
        <w:t>：</w:t>
      </w:r>
    </w:p>
    <w:p w:rsidR="00731C8F" w:rsidRDefault="0091573E" w:rsidP="00731C8F">
      <w:pPr>
        <w:pStyle w:val="affff6"/>
        <w:ind w:firstLine="420"/>
      </w:pPr>
      <w:r w:rsidRPr="0091573E">
        <w:rPr>
          <w:rFonts w:hint="eastAsia"/>
        </w:rPr>
        <w:t>根据业务需求对生活垃圾填埋管理系统采集的数据进行统计，应包含车辆进场和定位数据、地磅计量数据、环保数据、视频数据、考核数据等</w:t>
      </w:r>
      <w:r w:rsidR="00731C8F" w:rsidRPr="00042835">
        <w:rPr>
          <w:rFonts w:hint="eastAsia"/>
        </w:rPr>
        <w:t>。</w:t>
      </w:r>
    </w:p>
    <w:p w:rsidR="00731C8F" w:rsidRPr="006866EC" w:rsidRDefault="00731C8F" w:rsidP="00731C8F">
      <w:pPr>
        <w:pStyle w:val="affd"/>
        <w:spacing w:before="156" w:after="156"/>
      </w:pPr>
      <w:bookmarkStart w:id="68" w:name="_Toc72856833"/>
      <w:bookmarkStart w:id="69" w:name="_Toc79054043"/>
      <w:r>
        <w:rPr>
          <w:rFonts w:hint="eastAsia"/>
        </w:rPr>
        <w:t>餐厨废弃物管理系统</w:t>
      </w:r>
      <w:bookmarkEnd w:id="68"/>
      <w:bookmarkEnd w:id="69"/>
    </w:p>
    <w:p w:rsidR="00731C8F" w:rsidRDefault="0091573E" w:rsidP="0091573E">
      <w:pPr>
        <w:pStyle w:val="affffffffa"/>
      </w:pPr>
      <w:r w:rsidRPr="0091573E">
        <w:rPr>
          <w:rFonts w:hint="eastAsia"/>
        </w:rPr>
        <w:lastRenderedPageBreak/>
        <w:t>餐厨废弃物管理系统包含源头管理、收运管理、终端处置管理、环境监测分析和监管考核管理等子系统</w:t>
      </w:r>
      <w:r w:rsidR="00731C8F" w:rsidRPr="00057A64">
        <w:rPr>
          <w:rFonts w:hint="eastAsia"/>
        </w:rPr>
        <w:t>。</w:t>
      </w:r>
    </w:p>
    <w:p w:rsidR="00731C8F" w:rsidRDefault="00731C8F" w:rsidP="00731C8F">
      <w:pPr>
        <w:pStyle w:val="affffffffa"/>
      </w:pPr>
      <w:r>
        <w:rPr>
          <w:rFonts w:hint="eastAsia"/>
        </w:rPr>
        <w:t>餐厨废弃物</w:t>
      </w:r>
      <w:r w:rsidRPr="00D5363D">
        <w:rPr>
          <w:rFonts w:hint="eastAsia"/>
        </w:rPr>
        <w:t>管理系统</w:t>
      </w:r>
      <w:r w:rsidRPr="00057A64">
        <w:rPr>
          <w:rFonts w:hint="eastAsia"/>
        </w:rPr>
        <w:t>功能要求：</w:t>
      </w:r>
    </w:p>
    <w:p w:rsidR="00731C8F" w:rsidRDefault="0091573E" w:rsidP="00663BE5">
      <w:pPr>
        <w:pStyle w:val="af5"/>
        <w:numPr>
          <w:ilvl w:val="0"/>
          <w:numId w:val="41"/>
        </w:numPr>
        <w:ind w:left="850" w:hanging="425"/>
      </w:pPr>
      <w:r w:rsidRPr="0091573E">
        <w:rPr>
          <w:rFonts w:hint="eastAsia"/>
        </w:rPr>
        <w:t>源头管理子系统：实现源头基础数据采集、餐饮企业签约、产生点状态监管，异常事件实时报警并形成违规记录，统计源头信息化管理，宜包含基础数据管理、签约管理、异常事件管理、源头统计等功能</w:t>
      </w:r>
      <w:r w:rsidR="00731C8F" w:rsidRPr="00057A64">
        <w:rPr>
          <w:rFonts w:hint="eastAsia"/>
        </w:rPr>
        <w:t>；</w:t>
      </w:r>
    </w:p>
    <w:p w:rsidR="00731C8F" w:rsidRDefault="0091573E" w:rsidP="00663BE5">
      <w:pPr>
        <w:pStyle w:val="af5"/>
        <w:numPr>
          <w:ilvl w:val="0"/>
          <w:numId w:val="41"/>
        </w:numPr>
        <w:ind w:left="850" w:hanging="425"/>
      </w:pPr>
      <w:r w:rsidRPr="0091573E">
        <w:rPr>
          <w:rFonts w:hint="eastAsia"/>
        </w:rPr>
        <w:t>收运管理子系统：实现餐厨废弃物收集运输全过程的信息化管理，宜包含收运路线管理、车辆实时管理、作业轨迹管理、车辆收运记录、违规报警管理、车辆运行统计等功能</w:t>
      </w:r>
      <w:r w:rsidR="00731C8F" w:rsidRPr="00FE4DB2">
        <w:rPr>
          <w:rFonts w:hint="eastAsia"/>
        </w:rPr>
        <w:t>；</w:t>
      </w:r>
    </w:p>
    <w:p w:rsidR="00731C8F" w:rsidRDefault="0091573E" w:rsidP="00663BE5">
      <w:pPr>
        <w:pStyle w:val="af5"/>
        <w:numPr>
          <w:ilvl w:val="0"/>
          <w:numId w:val="41"/>
        </w:numPr>
        <w:ind w:left="850" w:hanging="425"/>
      </w:pPr>
      <w:r w:rsidRPr="0091573E">
        <w:rPr>
          <w:rFonts w:hint="eastAsia"/>
        </w:rPr>
        <w:t>终端处置管理子系统：实现餐厨废弃物终端处置设施运行的信息化管理，宜包含实时计量管理、产物管理、排放物管理、去向追踪管理等功能</w:t>
      </w:r>
      <w:r w:rsidR="00731C8F" w:rsidRPr="00FE4DB2">
        <w:rPr>
          <w:rFonts w:hint="eastAsia"/>
        </w:rPr>
        <w:t>；</w:t>
      </w:r>
    </w:p>
    <w:p w:rsidR="00731C8F" w:rsidRDefault="0091573E" w:rsidP="00663BE5">
      <w:pPr>
        <w:pStyle w:val="af5"/>
        <w:numPr>
          <w:ilvl w:val="0"/>
          <w:numId w:val="41"/>
        </w:numPr>
        <w:ind w:left="850" w:hanging="425"/>
      </w:pPr>
      <w:r w:rsidRPr="0091573E">
        <w:rPr>
          <w:rFonts w:hint="eastAsia"/>
        </w:rPr>
        <w:t>环境监测分析子系统：实现在线与人工方式结合监测与分析的信息化管理，宜包含指标实时监测、监测报告录入、监测数据查询、监测汇总统计等功能</w:t>
      </w:r>
      <w:r w:rsidR="00731C8F" w:rsidRPr="00FE4DB2">
        <w:rPr>
          <w:rFonts w:hint="eastAsia"/>
        </w:rPr>
        <w:t>；</w:t>
      </w:r>
    </w:p>
    <w:p w:rsidR="00731C8F" w:rsidRDefault="0091573E" w:rsidP="00663BE5">
      <w:pPr>
        <w:pStyle w:val="af5"/>
        <w:numPr>
          <w:ilvl w:val="0"/>
          <w:numId w:val="41"/>
        </w:numPr>
        <w:ind w:left="850" w:hanging="425"/>
      </w:pPr>
      <w:r w:rsidRPr="0091573E">
        <w:rPr>
          <w:rFonts w:hint="eastAsia"/>
        </w:rPr>
        <w:t>监管考核管理子系统：实现餐厨废弃物终端运行监管考核的信息化管理，宜包含现场稽查、自主考核、数据上报、运行评价等功能</w:t>
      </w:r>
      <w:r>
        <w:rPr>
          <w:rFonts w:hint="eastAsia"/>
        </w:rPr>
        <w:t>。</w:t>
      </w:r>
    </w:p>
    <w:p w:rsidR="00731C8F" w:rsidRDefault="00731C8F" w:rsidP="00731C8F">
      <w:pPr>
        <w:pStyle w:val="affffffffa"/>
      </w:pPr>
      <w:r>
        <w:rPr>
          <w:rFonts w:hint="eastAsia"/>
        </w:rPr>
        <w:t>餐厨废弃物管理系统</w:t>
      </w:r>
      <w:r w:rsidRPr="00057A64">
        <w:rPr>
          <w:rFonts w:hint="eastAsia"/>
        </w:rPr>
        <w:t>数据要求：</w:t>
      </w:r>
    </w:p>
    <w:p w:rsidR="00731C8F" w:rsidRDefault="00731C8F" w:rsidP="00663BE5">
      <w:pPr>
        <w:pStyle w:val="af5"/>
        <w:numPr>
          <w:ilvl w:val="0"/>
          <w:numId w:val="42"/>
        </w:numPr>
        <w:ind w:left="850" w:hanging="425"/>
      </w:pPr>
      <w:r w:rsidRPr="00D445E2">
        <w:rPr>
          <w:rFonts w:hint="eastAsia"/>
        </w:rPr>
        <w:t>数据采集和传输要求：</w:t>
      </w:r>
    </w:p>
    <w:p w:rsidR="00731C8F" w:rsidRDefault="00731C8F" w:rsidP="00731C8F">
      <w:pPr>
        <w:pStyle w:val="af5"/>
        <w:numPr>
          <w:ilvl w:val="0"/>
          <w:numId w:val="0"/>
        </w:numPr>
        <w:ind w:left="850"/>
      </w:pPr>
      <w:r>
        <w:rPr>
          <w:rFonts w:hint="eastAsia"/>
        </w:rPr>
        <w:t>1）</w:t>
      </w:r>
      <w:r w:rsidR="0091573E" w:rsidRPr="0091573E">
        <w:rPr>
          <w:rFonts w:hint="eastAsia"/>
        </w:rPr>
        <w:t>车辆数据通过北斗/GPS（全球定位系统）、车载硬盘录像机、视频监控等设备采集</w:t>
      </w:r>
      <w:r>
        <w:rPr>
          <w:rFonts w:hint="eastAsia"/>
        </w:rPr>
        <w:t>；</w:t>
      </w:r>
    </w:p>
    <w:p w:rsidR="00731C8F" w:rsidRDefault="00731C8F" w:rsidP="00731C8F">
      <w:pPr>
        <w:pStyle w:val="af5"/>
        <w:numPr>
          <w:ilvl w:val="0"/>
          <w:numId w:val="0"/>
        </w:numPr>
        <w:ind w:left="850"/>
      </w:pPr>
      <w:r>
        <w:rPr>
          <w:rFonts w:hint="eastAsia"/>
        </w:rPr>
        <w:t>2）</w:t>
      </w:r>
      <w:r w:rsidR="0091573E" w:rsidRPr="0091573E">
        <w:rPr>
          <w:rFonts w:hint="eastAsia"/>
        </w:rPr>
        <w:t>计量数据通过地磅设备采集</w:t>
      </w:r>
      <w:r>
        <w:rPr>
          <w:rFonts w:hint="eastAsia"/>
        </w:rPr>
        <w:t xml:space="preserve">； </w:t>
      </w:r>
    </w:p>
    <w:p w:rsidR="00731C8F" w:rsidRDefault="00731C8F" w:rsidP="00731C8F">
      <w:pPr>
        <w:pStyle w:val="af5"/>
        <w:numPr>
          <w:ilvl w:val="0"/>
          <w:numId w:val="0"/>
        </w:numPr>
        <w:ind w:left="850"/>
      </w:pPr>
      <w:r>
        <w:rPr>
          <w:rFonts w:hint="eastAsia"/>
        </w:rPr>
        <w:t>3）</w:t>
      </w:r>
      <w:r w:rsidR="0091573E" w:rsidRPr="0091573E">
        <w:rPr>
          <w:rFonts w:hint="eastAsia"/>
        </w:rPr>
        <w:t>数据通过有线和无线方式传输，上传频次应根据管理需求设定</w:t>
      </w:r>
      <w:r>
        <w:rPr>
          <w:rFonts w:hint="eastAsia"/>
        </w:rPr>
        <w:t>；</w:t>
      </w:r>
    </w:p>
    <w:p w:rsidR="00731C8F" w:rsidRDefault="00731C8F" w:rsidP="00731C8F">
      <w:pPr>
        <w:pStyle w:val="af5"/>
        <w:numPr>
          <w:ilvl w:val="0"/>
          <w:numId w:val="0"/>
        </w:numPr>
        <w:ind w:left="850"/>
      </w:pPr>
      <w:r>
        <w:rPr>
          <w:rFonts w:hint="eastAsia"/>
        </w:rPr>
        <w:t>4）</w:t>
      </w:r>
      <w:r w:rsidR="0091573E" w:rsidRPr="0091573E">
        <w:rPr>
          <w:rFonts w:hint="eastAsia"/>
        </w:rPr>
        <w:t>采集设备应具备数据补传与重传功能</w:t>
      </w:r>
      <w:r>
        <w:rPr>
          <w:rFonts w:hint="eastAsia"/>
        </w:rPr>
        <w:t>。</w:t>
      </w:r>
    </w:p>
    <w:p w:rsidR="00731C8F" w:rsidRDefault="00731C8F" w:rsidP="00663BE5">
      <w:pPr>
        <w:pStyle w:val="af5"/>
        <w:numPr>
          <w:ilvl w:val="0"/>
          <w:numId w:val="42"/>
        </w:numPr>
        <w:ind w:left="850" w:hanging="425"/>
      </w:pPr>
      <w:r w:rsidRPr="00D445E2">
        <w:rPr>
          <w:rFonts w:hint="eastAsia"/>
        </w:rPr>
        <w:t>数据统计要求</w:t>
      </w:r>
      <w:r>
        <w:rPr>
          <w:rFonts w:hint="eastAsia"/>
        </w:rPr>
        <w:t>：</w:t>
      </w:r>
    </w:p>
    <w:p w:rsidR="00731C8F" w:rsidRDefault="0091573E" w:rsidP="00731C8F">
      <w:pPr>
        <w:pStyle w:val="affff6"/>
        <w:ind w:firstLine="420"/>
      </w:pPr>
      <w:r w:rsidRPr="0091573E">
        <w:rPr>
          <w:rFonts w:hint="eastAsia"/>
        </w:rPr>
        <w:t>根据业务需求对餐厨废弃物管理系统采集的数据进行统计，应包含源头监管数据、收集运输全过程数据、地磅计量数据、排放数据、考核数据等</w:t>
      </w:r>
      <w:r w:rsidR="00731C8F" w:rsidRPr="00042835">
        <w:rPr>
          <w:rFonts w:hint="eastAsia"/>
        </w:rPr>
        <w:t>。</w:t>
      </w:r>
    </w:p>
    <w:p w:rsidR="00731C8F" w:rsidRPr="006866EC" w:rsidRDefault="00731C8F" w:rsidP="00731C8F">
      <w:pPr>
        <w:pStyle w:val="affd"/>
        <w:spacing w:before="156" w:after="156"/>
      </w:pPr>
      <w:bookmarkStart w:id="70" w:name="_Toc72856834"/>
      <w:bookmarkStart w:id="71" w:name="_Toc79054044"/>
      <w:r w:rsidRPr="00FE4DB2">
        <w:rPr>
          <w:rFonts w:hint="eastAsia"/>
        </w:rPr>
        <w:t>建筑（拆建）垃圾</w:t>
      </w:r>
      <w:r>
        <w:rPr>
          <w:rFonts w:hint="eastAsia"/>
        </w:rPr>
        <w:t>管理系统</w:t>
      </w:r>
      <w:bookmarkEnd w:id="70"/>
      <w:bookmarkEnd w:id="71"/>
    </w:p>
    <w:p w:rsidR="00731C8F" w:rsidRDefault="0091573E" w:rsidP="0091573E">
      <w:pPr>
        <w:pStyle w:val="affffffffa"/>
      </w:pPr>
      <w:r w:rsidRPr="0091573E">
        <w:rPr>
          <w:rFonts w:hint="eastAsia"/>
        </w:rPr>
        <w:t>建筑（拆建）垃圾管理系统包含申报审批管理、建筑（拆建）源头管理、收运管理、终端处置管理和资源调剂等子系统</w:t>
      </w:r>
      <w:r w:rsidR="00731C8F" w:rsidRPr="00057A64">
        <w:rPr>
          <w:rFonts w:hint="eastAsia"/>
        </w:rPr>
        <w:t>。</w:t>
      </w:r>
    </w:p>
    <w:p w:rsidR="00731C8F" w:rsidRDefault="00731C8F" w:rsidP="00731C8F">
      <w:pPr>
        <w:pStyle w:val="affffffffa"/>
      </w:pPr>
      <w:r w:rsidRPr="00FE4DB2">
        <w:rPr>
          <w:rFonts w:hint="eastAsia"/>
        </w:rPr>
        <w:t>建筑（拆建）垃圾</w:t>
      </w:r>
      <w:r w:rsidRPr="00D5363D">
        <w:rPr>
          <w:rFonts w:hint="eastAsia"/>
        </w:rPr>
        <w:t>管理系统</w:t>
      </w:r>
      <w:r w:rsidRPr="00057A64">
        <w:rPr>
          <w:rFonts w:hint="eastAsia"/>
        </w:rPr>
        <w:t>功能要求：</w:t>
      </w:r>
    </w:p>
    <w:p w:rsidR="00731C8F" w:rsidRDefault="0091573E" w:rsidP="0091573E">
      <w:pPr>
        <w:pStyle w:val="af5"/>
        <w:numPr>
          <w:ilvl w:val="0"/>
          <w:numId w:val="43"/>
        </w:numPr>
      </w:pPr>
      <w:r w:rsidRPr="0091573E">
        <w:rPr>
          <w:rFonts w:hint="eastAsia"/>
        </w:rPr>
        <w:t>申报审批管理子系统：实现资质申请填报和核准批复反馈的信息化管理，宜包含资质申报管理、申报状态查询、申报结果统计等功能</w:t>
      </w:r>
      <w:r w:rsidR="00731C8F" w:rsidRPr="00057A64">
        <w:rPr>
          <w:rFonts w:hint="eastAsia"/>
        </w:rPr>
        <w:t>；</w:t>
      </w:r>
    </w:p>
    <w:p w:rsidR="00731C8F" w:rsidRDefault="0091573E" w:rsidP="00663BE5">
      <w:pPr>
        <w:pStyle w:val="af5"/>
        <w:numPr>
          <w:ilvl w:val="0"/>
          <w:numId w:val="43"/>
        </w:numPr>
      </w:pPr>
      <w:r w:rsidRPr="0091573E">
        <w:rPr>
          <w:rFonts w:hint="eastAsia"/>
        </w:rPr>
        <w:t>建筑（拆建）源头管理子系统：实现建筑（拆建）产生源头的信息化管理，宜包含车辆出入管理、工地黑车管理、视频管理、环境监测等功能</w:t>
      </w:r>
      <w:r w:rsidR="00731C8F" w:rsidRPr="00FE4DB2">
        <w:rPr>
          <w:rFonts w:hint="eastAsia"/>
        </w:rPr>
        <w:t>；</w:t>
      </w:r>
    </w:p>
    <w:p w:rsidR="00731C8F" w:rsidRDefault="0091573E" w:rsidP="00663BE5">
      <w:pPr>
        <w:pStyle w:val="af5"/>
        <w:numPr>
          <w:ilvl w:val="0"/>
          <w:numId w:val="43"/>
        </w:numPr>
      </w:pPr>
      <w:r w:rsidRPr="0091573E">
        <w:rPr>
          <w:rFonts w:hint="eastAsia"/>
        </w:rPr>
        <w:t>收运管理子系统：实现建筑（拆建）收集运输过程的信息化管理，宜包含电子围栏管理、车辆实时管理、作业轨迹管理、车辆状态监管、违规作业报警、汇总统计管理等功能</w:t>
      </w:r>
      <w:r w:rsidR="00731C8F" w:rsidRPr="00FE4DB2">
        <w:rPr>
          <w:rFonts w:hint="eastAsia"/>
        </w:rPr>
        <w:t>；</w:t>
      </w:r>
    </w:p>
    <w:p w:rsidR="00731C8F" w:rsidRDefault="0091573E" w:rsidP="00663BE5">
      <w:pPr>
        <w:pStyle w:val="af5"/>
        <w:numPr>
          <w:ilvl w:val="0"/>
          <w:numId w:val="43"/>
        </w:numPr>
      </w:pPr>
      <w:r w:rsidRPr="0091573E">
        <w:rPr>
          <w:rFonts w:hint="eastAsia"/>
        </w:rPr>
        <w:t>终端处置管理子系统：实现终端处置设施运行的信息化管理，宜包含车辆出入管理、进出量管理、视频管理、现场监测等功能</w:t>
      </w:r>
      <w:r w:rsidR="00731C8F" w:rsidRPr="00FE4DB2">
        <w:rPr>
          <w:rFonts w:hint="eastAsia"/>
        </w:rPr>
        <w:t>；</w:t>
      </w:r>
    </w:p>
    <w:p w:rsidR="00731C8F" w:rsidRDefault="0091573E" w:rsidP="00663BE5">
      <w:pPr>
        <w:pStyle w:val="af5"/>
        <w:numPr>
          <w:ilvl w:val="0"/>
          <w:numId w:val="43"/>
        </w:numPr>
      </w:pPr>
      <w:r w:rsidRPr="0091573E">
        <w:rPr>
          <w:rFonts w:hint="eastAsia"/>
        </w:rPr>
        <w:t>资源调剂子系统：实现供土点、需土点需求在线上发布与调剂的信息化管理，宜包含</w:t>
      </w:r>
      <w:proofErr w:type="gramStart"/>
      <w:r w:rsidRPr="0091573E">
        <w:rPr>
          <w:rFonts w:hint="eastAsia"/>
        </w:rPr>
        <w:t>供资源需发布</w:t>
      </w:r>
      <w:proofErr w:type="gramEnd"/>
      <w:r w:rsidRPr="0091573E">
        <w:rPr>
          <w:rFonts w:hint="eastAsia"/>
        </w:rPr>
        <w:t>管理、审核调剂管理、调剂追踪管理等功能</w:t>
      </w:r>
      <w:r w:rsidR="00731C8F" w:rsidRPr="00FE4DB2">
        <w:rPr>
          <w:rFonts w:hint="eastAsia"/>
        </w:rPr>
        <w:t>。</w:t>
      </w:r>
    </w:p>
    <w:p w:rsidR="00731C8F" w:rsidRDefault="00731C8F" w:rsidP="00731C8F">
      <w:pPr>
        <w:pStyle w:val="affffffffa"/>
      </w:pPr>
      <w:r w:rsidRPr="00FE4DB2">
        <w:rPr>
          <w:rFonts w:hint="eastAsia"/>
        </w:rPr>
        <w:t>建筑（拆建）垃圾</w:t>
      </w:r>
      <w:r>
        <w:rPr>
          <w:rFonts w:hint="eastAsia"/>
        </w:rPr>
        <w:t>管理系统</w:t>
      </w:r>
      <w:r w:rsidRPr="00057A64">
        <w:rPr>
          <w:rFonts w:hint="eastAsia"/>
        </w:rPr>
        <w:t>数据要求：</w:t>
      </w:r>
    </w:p>
    <w:p w:rsidR="00731C8F" w:rsidRDefault="00731C8F" w:rsidP="00663BE5">
      <w:pPr>
        <w:pStyle w:val="af5"/>
        <w:numPr>
          <w:ilvl w:val="0"/>
          <w:numId w:val="44"/>
        </w:numPr>
        <w:ind w:left="850" w:hanging="425"/>
      </w:pPr>
      <w:r w:rsidRPr="00D445E2">
        <w:rPr>
          <w:rFonts w:hint="eastAsia"/>
        </w:rPr>
        <w:t>数据采集和传输要求：</w:t>
      </w:r>
    </w:p>
    <w:p w:rsidR="00731C8F" w:rsidRDefault="00731C8F" w:rsidP="00731C8F">
      <w:pPr>
        <w:pStyle w:val="af5"/>
        <w:numPr>
          <w:ilvl w:val="0"/>
          <w:numId w:val="0"/>
        </w:numPr>
        <w:ind w:left="850"/>
      </w:pPr>
      <w:r>
        <w:rPr>
          <w:rFonts w:hint="eastAsia"/>
        </w:rPr>
        <w:t>1）</w:t>
      </w:r>
      <w:r w:rsidR="00F94104" w:rsidRPr="00F94104">
        <w:rPr>
          <w:rFonts w:hint="eastAsia"/>
        </w:rPr>
        <w:t>车辆数据通过北斗/GPS（全球定位系统）、车载硬盘录像机、视频监控等设备采集</w:t>
      </w:r>
      <w:r>
        <w:rPr>
          <w:rFonts w:hint="eastAsia"/>
        </w:rPr>
        <w:t>；</w:t>
      </w:r>
    </w:p>
    <w:p w:rsidR="00731C8F" w:rsidRDefault="00731C8F" w:rsidP="00731C8F">
      <w:pPr>
        <w:pStyle w:val="af5"/>
        <w:numPr>
          <w:ilvl w:val="0"/>
          <w:numId w:val="0"/>
        </w:numPr>
        <w:ind w:left="850"/>
      </w:pPr>
      <w:r>
        <w:rPr>
          <w:rFonts w:hint="eastAsia"/>
        </w:rPr>
        <w:t>2）</w:t>
      </w:r>
      <w:r w:rsidR="00F94104" w:rsidRPr="00F94104">
        <w:rPr>
          <w:rFonts w:hint="eastAsia"/>
        </w:rPr>
        <w:t>计量数据通过地磅设备采集</w:t>
      </w:r>
      <w:r>
        <w:rPr>
          <w:rFonts w:hint="eastAsia"/>
        </w:rPr>
        <w:t xml:space="preserve">； </w:t>
      </w:r>
    </w:p>
    <w:p w:rsidR="00731C8F" w:rsidRDefault="00731C8F" w:rsidP="00731C8F">
      <w:pPr>
        <w:pStyle w:val="af5"/>
        <w:numPr>
          <w:ilvl w:val="0"/>
          <w:numId w:val="0"/>
        </w:numPr>
        <w:ind w:left="850"/>
      </w:pPr>
      <w:r>
        <w:rPr>
          <w:rFonts w:hint="eastAsia"/>
        </w:rPr>
        <w:t>3）</w:t>
      </w:r>
      <w:r w:rsidR="00F94104" w:rsidRPr="00F94104">
        <w:rPr>
          <w:rFonts w:hint="eastAsia"/>
        </w:rPr>
        <w:t>数据通过有线和无线方式传输，上传频次应根据管理需求设定</w:t>
      </w:r>
      <w:r>
        <w:rPr>
          <w:rFonts w:hint="eastAsia"/>
        </w:rPr>
        <w:t>；</w:t>
      </w:r>
    </w:p>
    <w:p w:rsidR="00731C8F" w:rsidRDefault="00731C8F" w:rsidP="00731C8F">
      <w:pPr>
        <w:pStyle w:val="af5"/>
        <w:numPr>
          <w:ilvl w:val="0"/>
          <w:numId w:val="0"/>
        </w:numPr>
        <w:ind w:left="850"/>
      </w:pPr>
      <w:r>
        <w:rPr>
          <w:rFonts w:hint="eastAsia"/>
        </w:rPr>
        <w:lastRenderedPageBreak/>
        <w:t>4）</w:t>
      </w:r>
      <w:r w:rsidR="00F94104" w:rsidRPr="00F94104">
        <w:rPr>
          <w:rFonts w:hint="eastAsia"/>
        </w:rPr>
        <w:t>采集设备应具备数据补传与重传功能</w:t>
      </w:r>
      <w:r>
        <w:rPr>
          <w:rFonts w:hint="eastAsia"/>
        </w:rPr>
        <w:t>。</w:t>
      </w:r>
    </w:p>
    <w:p w:rsidR="00731C8F" w:rsidRDefault="00731C8F" w:rsidP="00663BE5">
      <w:pPr>
        <w:pStyle w:val="af5"/>
        <w:numPr>
          <w:ilvl w:val="0"/>
          <w:numId w:val="44"/>
        </w:numPr>
        <w:ind w:left="850" w:hanging="425"/>
      </w:pPr>
      <w:r w:rsidRPr="00D445E2">
        <w:rPr>
          <w:rFonts w:hint="eastAsia"/>
        </w:rPr>
        <w:t>数据统计要求</w:t>
      </w:r>
      <w:r>
        <w:rPr>
          <w:rFonts w:hint="eastAsia"/>
        </w:rPr>
        <w:t>：</w:t>
      </w:r>
    </w:p>
    <w:p w:rsidR="00731C8F" w:rsidRDefault="00F94104" w:rsidP="00731C8F">
      <w:pPr>
        <w:pStyle w:val="affff6"/>
        <w:ind w:firstLine="420"/>
      </w:pPr>
      <w:r w:rsidRPr="00F94104">
        <w:rPr>
          <w:rFonts w:hint="eastAsia"/>
        </w:rPr>
        <w:t>根据业务需求对建筑（拆建）垃圾管理系统采集的数据进行统计，应包含源头监管数据、收运数据、地磅计量数据、资源供需数据等</w:t>
      </w:r>
      <w:r w:rsidR="00731C8F" w:rsidRPr="00042835">
        <w:rPr>
          <w:rFonts w:hint="eastAsia"/>
        </w:rPr>
        <w:t>。</w:t>
      </w:r>
    </w:p>
    <w:p w:rsidR="00731C8F" w:rsidRPr="006866EC" w:rsidRDefault="00731C8F" w:rsidP="00731C8F">
      <w:pPr>
        <w:pStyle w:val="affd"/>
        <w:spacing w:before="156" w:after="156"/>
      </w:pPr>
      <w:bookmarkStart w:id="72" w:name="_Toc72856835"/>
      <w:bookmarkStart w:id="73" w:name="_Toc79054045"/>
      <w:r>
        <w:rPr>
          <w:rFonts w:hint="eastAsia"/>
        </w:rPr>
        <w:t>公厕管理系统</w:t>
      </w:r>
      <w:bookmarkEnd w:id="72"/>
      <w:bookmarkEnd w:id="73"/>
    </w:p>
    <w:p w:rsidR="00731C8F" w:rsidRDefault="00F94104" w:rsidP="00F94104">
      <w:pPr>
        <w:pStyle w:val="affffffffa"/>
      </w:pPr>
      <w:r w:rsidRPr="00F94104">
        <w:rPr>
          <w:rFonts w:hint="eastAsia"/>
        </w:rPr>
        <w:t>公厕管理系统宜包含运行管理、公众服务和决策辅助管理等子系统</w:t>
      </w:r>
      <w:r w:rsidR="00731C8F" w:rsidRPr="00057A64">
        <w:rPr>
          <w:rFonts w:hint="eastAsia"/>
        </w:rPr>
        <w:t>。</w:t>
      </w:r>
    </w:p>
    <w:p w:rsidR="00731C8F" w:rsidRDefault="00731C8F" w:rsidP="00731C8F">
      <w:pPr>
        <w:pStyle w:val="affffffffa"/>
      </w:pPr>
      <w:r>
        <w:rPr>
          <w:rFonts w:hint="eastAsia"/>
        </w:rPr>
        <w:t>公厕</w:t>
      </w:r>
      <w:r w:rsidRPr="00D5363D">
        <w:rPr>
          <w:rFonts w:hint="eastAsia"/>
        </w:rPr>
        <w:t>管理系统</w:t>
      </w:r>
      <w:r w:rsidRPr="00057A64">
        <w:rPr>
          <w:rFonts w:hint="eastAsia"/>
        </w:rPr>
        <w:t>功能要求：</w:t>
      </w:r>
    </w:p>
    <w:p w:rsidR="00731C8F" w:rsidRDefault="00F94104" w:rsidP="00663BE5">
      <w:pPr>
        <w:pStyle w:val="af5"/>
        <w:numPr>
          <w:ilvl w:val="0"/>
          <w:numId w:val="45"/>
        </w:numPr>
        <w:ind w:left="850" w:hanging="425"/>
      </w:pPr>
      <w:r w:rsidRPr="00F94104">
        <w:rPr>
          <w:rFonts w:hint="eastAsia"/>
        </w:rPr>
        <w:t>运行管理子系统：实现公厕运行数据实时采集、统计和分析的信息化管理，宜包含人流量管理、气味管理、蹲位状态管理、视频管理、水电消耗管理、数据汇总统计等功能</w:t>
      </w:r>
      <w:r w:rsidR="00731C8F" w:rsidRPr="00057A64">
        <w:rPr>
          <w:rFonts w:hint="eastAsia"/>
        </w:rPr>
        <w:t>；</w:t>
      </w:r>
    </w:p>
    <w:p w:rsidR="00731C8F" w:rsidRDefault="00F94104" w:rsidP="00663BE5">
      <w:pPr>
        <w:pStyle w:val="af5"/>
        <w:numPr>
          <w:ilvl w:val="0"/>
          <w:numId w:val="45"/>
        </w:numPr>
        <w:ind w:left="850" w:hanging="425"/>
      </w:pPr>
      <w:r w:rsidRPr="00F94104">
        <w:rPr>
          <w:rFonts w:hint="eastAsia"/>
        </w:rPr>
        <w:t>公众服务子系统：实现便民服务的信息化管理，宜包含附近公厕查询、目的地导航、使用评价、周边查询等功能</w:t>
      </w:r>
      <w:r w:rsidR="00731C8F" w:rsidRPr="009F0FD2">
        <w:rPr>
          <w:rFonts w:hint="eastAsia"/>
        </w:rPr>
        <w:t>；</w:t>
      </w:r>
    </w:p>
    <w:p w:rsidR="00731C8F" w:rsidRDefault="00F94104" w:rsidP="00663BE5">
      <w:pPr>
        <w:pStyle w:val="af5"/>
        <w:numPr>
          <w:ilvl w:val="0"/>
          <w:numId w:val="45"/>
        </w:numPr>
        <w:ind w:left="850" w:hanging="425"/>
      </w:pPr>
      <w:r w:rsidRPr="00F94104">
        <w:rPr>
          <w:rFonts w:hint="eastAsia"/>
        </w:rPr>
        <w:t>决策辅助管理子系统：实现辅助运行决策的信息化管理，宜包含公厕质量评价、公厕成本分析、公厕满意</w:t>
      </w:r>
      <w:proofErr w:type="gramStart"/>
      <w:r w:rsidRPr="00F94104">
        <w:rPr>
          <w:rFonts w:hint="eastAsia"/>
        </w:rPr>
        <w:t>度分析</w:t>
      </w:r>
      <w:proofErr w:type="gramEnd"/>
      <w:r w:rsidRPr="00F94104">
        <w:rPr>
          <w:rFonts w:hint="eastAsia"/>
        </w:rPr>
        <w:t>等功能</w:t>
      </w:r>
      <w:r w:rsidR="00731C8F" w:rsidRPr="009F0FD2">
        <w:rPr>
          <w:rFonts w:hint="eastAsia"/>
        </w:rPr>
        <w:t>。</w:t>
      </w:r>
    </w:p>
    <w:p w:rsidR="00731C8F" w:rsidRDefault="00731C8F" w:rsidP="00731C8F">
      <w:pPr>
        <w:pStyle w:val="affffffffa"/>
      </w:pPr>
      <w:r>
        <w:rPr>
          <w:rFonts w:hint="eastAsia"/>
        </w:rPr>
        <w:t>公厕管理系统</w:t>
      </w:r>
      <w:r w:rsidRPr="00057A64">
        <w:rPr>
          <w:rFonts w:hint="eastAsia"/>
        </w:rPr>
        <w:t>数据要求：</w:t>
      </w:r>
    </w:p>
    <w:p w:rsidR="00731C8F" w:rsidRDefault="00731C8F" w:rsidP="00663BE5">
      <w:pPr>
        <w:pStyle w:val="af5"/>
        <w:numPr>
          <w:ilvl w:val="0"/>
          <w:numId w:val="46"/>
        </w:numPr>
        <w:ind w:left="850" w:hanging="425"/>
      </w:pPr>
      <w:r w:rsidRPr="00D445E2">
        <w:rPr>
          <w:rFonts w:hint="eastAsia"/>
        </w:rPr>
        <w:t>数据采集和传输要求：</w:t>
      </w:r>
    </w:p>
    <w:p w:rsidR="00731C8F" w:rsidRDefault="00731C8F" w:rsidP="00731C8F">
      <w:pPr>
        <w:pStyle w:val="af5"/>
        <w:numPr>
          <w:ilvl w:val="0"/>
          <w:numId w:val="0"/>
        </w:numPr>
        <w:ind w:left="850"/>
      </w:pPr>
      <w:r>
        <w:rPr>
          <w:rFonts w:hint="eastAsia"/>
        </w:rPr>
        <w:t>1）</w:t>
      </w:r>
      <w:r w:rsidR="00F94104" w:rsidRPr="00F94104">
        <w:rPr>
          <w:rFonts w:hint="eastAsia"/>
        </w:rPr>
        <w:t>公厕数据通过人流量采集器、臭气采集器、智能水电表等设备采集</w:t>
      </w:r>
      <w:r>
        <w:rPr>
          <w:rFonts w:hint="eastAsia"/>
        </w:rPr>
        <w:t>；</w:t>
      </w:r>
    </w:p>
    <w:p w:rsidR="00731C8F" w:rsidRDefault="00731C8F" w:rsidP="00731C8F">
      <w:pPr>
        <w:pStyle w:val="af5"/>
        <w:numPr>
          <w:ilvl w:val="0"/>
          <w:numId w:val="0"/>
        </w:numPr>
        <w:ind w:left="850"/>
      </w:pPr>
      <w:r>
        <w:rPr>
          <w:rFonts w:hint="eastAsia"/>
        </w:rPr>
        <w:t>2）</w:t>
      </w:r>
      <w:r w:rsidR="00F94104" w:rsidRPr="00F94104">
        <w:rPr>
          <w:rFonts w:hint="eastAsia"/>
        </w:rPr>
        <w:t>数据通过有线和无线方式传输，上传频次应根据管理需求设定</w:t>
      </w:r>
      <w:r>
        <w:rPr>
          <w:rFonts w:hint="eastAsia"/>
        </w:rPr>
        <w:t>；</w:t>
      </w:r>
    </w:p>
    <w:p w:rsidR="00731C8F" w:rsidRDefault="00731C8F" w:rsidP="00731C8F">
      <w:pPr>
        <w:pStyle w:val="af5"/>
        <w:numPr>
          <w:ilvl w:val="0"/>
          <w:numId w:val="0"/>
        </w:numPr>
        <w:ind w:left="850"/>
      </w:pPr>
      <w:r>
        <w:rPr>
          <w:rFonts w:hint="eastAsia"/>
        </w:rPr>
        <w:t>3）</w:t>
      </w:r>
      <w:r w:rsidR="00F94104" w:rsidRPr="00F94104">
        <w:rPr>
          <w:rFonts w:hint="eastAsia"/>
        </w:rPr>
        <w:t>采集设备应具备数据补传与重传功能</w:t>
      </w:r>
      <w:r>
        <w:rPr>
          <w:rFonts w:hint="eastAsia"/>
        </w:rPr>
        <w:t>。</w:t>
      </w:r>
    </w:p>
    <w:p w:rsidR="00731C8F" w:rsidRDefault="00731C8F" w:rsidP="00663BE5">
      <w:pPr>
        <w:pStyle w:val="af5"/>
        <w:numPr>
          <w:ilvl w:val="0"/>
          <w:numId w:val="46"/>
        </w:numPr>
        <w:ind w:left="850" w:hanging="425"/>
      </w:pPr>
      <w:r w:rsidRPr="00D445E2">
        <w:rPr>
          <w:rFonts w:hint="eastAsia"/>
        </w:rPr>
        <w:t>数据统计要求</w:t>
      </w:r>
      <w:r>
        <w:rPr>
          <w:rFonts w:hint="eastAsia"/>
        </w:rPr>
        <w:t>：</w:t>
      </w:r>
    </w:p>
    <w:p w:rsidR="00731C8F" w:rsidRDefault="00F94104" w:rsidP="00731C8F">
      <w:pPr>
        <w:pStyle w:val="affff6"/>
        <w:ind w:firstLine="420"/>
      </w:pPr>
      <w:r w:rsidRPr="00F94104">
        <w:rPr>
          <w:rFonts w:hint="eastAsia"/>
        </w:rPr>
        <w:t>根据业务需求对公厕管理系统采集的数据进行统计，应包含人流量数据、气味数据、蹲位状态数据、视频数据、水电消耗数据、公众服务数据、综合评价数据等</w:t>
      </w:r>
      <w:r w:rsidR="00731C8F" w:rsidRPr="00042835">
        <w:rPr>
          <w:rFonts w:hint="eastAsia"/>
        </w:rPr>
        <w:t>。</w:t>
      </w:r>
    </w:p>
    <w:p w:rsidR="00731C8F" w:rsidRPr="006866EC" w:rsidRDefault="00731C8F" w:rsidP="00731C8F">
      <w:pPr>
        <w:pStyle w:val="affd"/>
        <w:spacing w:before="156" w:after="156"/>
      </w:pPr>
      <w:bookmarkStart w:id="74" w:name="_Toc72856836"/>
      <w:bookmarkStart w:id="75" w:name="_Toc79054046"/>
      <w:r>
        <w:rPr>
          <w:rFonts w:hint="eastAsia"/>
        </w:rPr>
        <w:t>其他环卫信息化系统</w:t>
      </w:r>
      <w:bookmarkEnd w:id="74"/>
      <w:bookmarkEnd w:id="75"/>
    </w:p>
    <w:p w:rsidR="00731C8F" w:rsidRDefault="00F94104" w:rsidP="00F94104">
      <w:pPr>
        <w:pStyle w:val="affffffffa"/>
      </w:pPr>
      <w:r w:rsidRPr="00F94104">
        <w:rPr>
          <w:rFonts w:hint="eastAsia"/>
        </w:rPr>
        <w:t>其他环卫信息化系统包括粪便处置管理系统、除雪管理系统、装修垃圾管理系统、</w:t>
      </w:r>
      <w:proofErr w:type="gramStart"/>
      <w:r w:rsidRPr="00F94104">
        <w:rPr>
          <w:rFonts w:hint="eastAsia"/>
        </w:rPr>
        <w:t>厨余垃圾</w:t>
      </w:r>
      <w:proofErr w:type="gramEnd"/>
      <w:r w:rsidRPr="00F94104">
        <w:rPr>
          <w:rFonts w:hint="eastAsia"/>
        </w:rPr>
        <w:t>管理系统、河道管理系统等</w:t>
      </w:r>
      <w:r w:rsidR="00731C8F" w:rsidRPr="00057A64">
        <w:rPr>
          <w:rFonts w:hint="eastAsia"/>
        </w:rPr>
        <w:t>。</w:t>
      </w:r>
    </w:p>
    <w:p w:rsidR="00731C8F" w:rsidRDefault="00731C8F" w:rsidP="00731C8F">
      <w:pPr>
        <w:pStyle w:val="affffffffa"/>
      </w:pPr>
      <w:r w:rsidRPr="009F0FD2">
        <w:rPr>
          <w:rFonts w:hint="eastAsia"/>
        </w:rPr>
        <w:t>其他环卫信息化</w:t>
      </w:r>
      <w:r w:rsidRPr="00D5363D">
        <w:rPr>
          <w:rFonts w:hint="eastAsia"/>
        </w:rPr>
        <w:t>系统</w:t>
      </w:r>
      <w:r w:rsidRPr="00057A64">
        <w:rPr>
          <w:rFonts w:hint="eastAsia"/>
        </w:rPr>
        <w:t>功能要求：</w:t>
      </w:r>
    </w:p>
    <w:p w:rsidR="00731C8F" w:rsidRDefault="00F94104" w:rsidP="00663BE5">
      <w:pPr>
        <w:pStyle w:val="af5"/>
        <w:numPr>
          <w:ilvl w:val="0"/>
          <w:numId w:val="47"/>
        </w:numPr>
        <w:ind w:left="850" w:hanging="425"/>
      </w:pPr>
      <w:r w:rsidRPr="00F94104">
        <w:rPr>
          <w:rFonts w:hint="eastAsia"/>
        </w:rPr>
        <w:t>粪便处置管理系统：实现对粪便处理厂运行的信息化管理，宜包含计量管理、视频管理、综合考核等功能</w:t>
      </w:r>
      <w:r w:rsidR="00731C8F" w:rsidRPr="00057A64">
        <w:rPr>
          <w:rFonts w:hint="eastAsia"/>
        </w:rPr>
        <w:t>；</w:t>
      </w:r>
    </w:p>
    <w:p w:rsidR="00731C8F" w:rsidRDefault="00F94104" w:rsidP="00663BE5">
      <w:pPr>
        <w:pStyle w:val="af5"/>
        <w:numPr>
          <w:ilvl w:val="0"/>
          <w:numId w:val="47"/>
        </w:numPr>
        <w:ind w:left="850" w:hanging="425"/>
      </w:pPr>
      <w:r w:rsidRPr="00F94104">
        <w:rPr>
          <w:rFonts w:hint="eastAsia"/>
        </w:rPr>
        <w:t>除雪管理系统：实现除雪过程的信息化管理，宜包含除雪车辆管理、除雪作业管理、除雪作业质量管理等功能</w:t>
      </w:r>
      <w:r w:rsidR="00731C8F" w:rsidRPr="009F0FD2">
        <w:rPr>
          <w:rFonts w:hint="eastAsia"/>
        </w:rPr>
        <w:t>；</w:t>
      </w:r>
    </w:p>
    <w:p w:rsidR="00731C8F" w:rsidRDefault="00F94104" w:rsidP="00663BE5">
      <w:pPr>
        <w:pStyle w:val="af5"/>
        <w:numPr>
          <w:ilvl w:val="0"/>
          <w:numId w:val="47"/>
        </w:numPr>
        <w:ind w:left="850" w:hanging="425"/>
      </w:pPr>
      <w:r w:rsidRPr="00F94104">
        <w:rPr>
          <w:rFonts w:hint="eastAsia"/>
        </w:rPr>
        <w:t>装修垃圾管理系统：实现装修垃圾全过程的信息化管理，宜包含源头管理、收运管理、处置终端管理、环境监测分析、综合考核管理等功能</w:t>
      </w:r>
      <w:r w:rsidR="00731C8F" w:rsidRPr="009F0FD2">
        <w:rPr>
          <w:rFonts w:hint="eastAsia"/>
        </w:rPr>
        <w:t>；</w:t>
      </w:r>
    </w:p>
    <w:p w:rsidR="00731C8F" w:rsidRDefault="00F94104" w:rsidP="00663BE5">
      <w:pPr>
        <w:pStyle w:val="af5"/>
        <w:numPr>
          <w:ilvl w:val="0"/>
          <w:numId w:val="47"/>
        </w:numPr>
        <w:ind w:left="850" w:hanging="425"/>
      </w:pPr>
      <w:proofErr w:type="gramStart"/>
      <w:r w:rsidRPr="00F94104">
        <w:rPr>
          <w:rFonts w:hint="eastAsia"/>
        </w:rPr>
        <w:t>厨余垃圾</w:t>
      </w:r>
      <w:proofErr w:type="gramEnd"/>
      <w:r w:rsidRPr="00F94104">
        <w:rPr>
          <w:rFonts w:hint="eastAsia"/>
        </w:rPr>
        <w:t>管理系统：实现</w:t>
      </w:r>
      <w:proofErr w:type="gramStart"/>
      <w:r w:rsidRPr="00F94104">
        <w:rPr>
          <w:rFonts w:hint="eastAsia"/>
        </w:rPr>
        <w:t>厨余垃圾</w:t>
      </w:r>
      <w:proofErr w:type="gramEnd"/>
      <w:r w:rsidRPr="00F94104">
        <w:rPr>
          <w:rFonts w:hint="eastAsia"/>
        </w:rPr>
        <w:t>全过程的信息化管理，宜包源头管理、收运管理、处置终端管理、环境监测分析、综合考核管理等功能</w:t>
      </w:r>
      <w:r w:rsidR="00731C8F" w:rsidRPr="009F0FD2">
        <w:rPr>
          <w:rFonts w:hint="eastAsia"/>
        </w:rPr>
        <w:t>；</w:t>
      </w:r>
    </w:p>
    <w:p w:rsidR="00731C8F" w:rsidRDefault="00F94104" w:rsidP="00663BE5">
      <w:pPr>
        <w:pStyle w:val="af5"/>
        <w:numPr>
          <w:ilvl w:val="0"/>
          <w:numId w:val="47"/>
        </w:numPr>
        <w:ind w:left="850" w:hanging="425"/>
      </w:pPr>
      <w:r w:rsidRPr="00F94104">
        <w:rPr>
          <w:rFonts w:hint="eastAsia"/>
        </w:rPr>
        <w:t>河道管理系统：实现河道保洁的信息化管理，宜包含作业区段管理、作业实时管理、历史轨迹管理、违规行为管理、任务完成报表统计等功能</w:t>
      </w:r>
      <w:r>
        <w:rPr>
          <w:rFonts w:hint="eastAsia"/>
        </w:rPr>
        <w:t>。</w:t>
      </w:r>
    </w:p>
    <w:p w:rsidR="00731C8F" w:rsidRDefault="00731C8F" w:rsidP="00731C8F">
      <w:pPr>
        <w:pStyle w:val="affffffffa"/>
      </w:pPr>
      <w:r>
        <w:rPr>
          <w:rFonts w:hint="eastAsia"/>
        </w:rPr>
        <w:t>其他环卫信息化系统</w:t>
      </w:r>
      <w:r w:rsidRPr="00057A64">
        <w:rPr>
          <w:rFonts w:hint="eastAsia"/>
        </w:rPr>
        <w:t>数据要求：</w:t>
      </w:r>
    </w:p>
    <w:p w:rsidR="00731C8F" w:rsidRDefault="00731C8F" w:rsidP="00663BE5">
      <w:pPr>
        <w:pStyle w:val="af5"/>
        <w:numPr>
          <w:ilvl w:val="0"/>
          <w:numId w:val="48"/>
        </w:numPr>
        <w:ind w:left="850" w:hanging="425"/>
      </w:pPr>
      <w:r w:rsidRPr="00D445E2">
        <w:rPr>
          <w:rFonts w:hint="eastAsia"/>
        </w:rPr>
        <w:t>数据采集和传输要求：</w:t>
      </w:r>
    </w:p>
    <w:p w:rsidR="00731C8F" w:rsidRDefault="00731C8F" w:rsidP="00731C8F">
      <w:pPr>
        <w:pStyle w:val="af5"/>
        <w:numPr>
          <w:ilvl w:val="0"/>
          <w:numId w:val="0"/>
        </w:numPr>
        <w:ind w:left="850"/>
      </w:pPr>
      <w:r>
        <w:rPr>
          <w:rFonts w:hint="eastAsia"/>
        </w:rPr>
        <w:t>1）</w:t>
      </w:r>
      <w:r w:rsidR="00F94104" w:rsidRPr="00F94104">
        <w:rPr>
          <w:rFonts w:hint="eastAsia"/>
        </w:rPr>
        <w:t>其他环卫信息化系统应根据管理需求设定数据采集设备</w:t>
      </w:r>
      <w:r>
        <w:rPr>
          <w:rFonts w:hint="eastAsia"/>
        </w:rPr>
        <w:t xml:space="preserve">；                                                                                                                                                                                 </w:t>
      </w:r>
    </w:p>
    <w:p w:rsidR="00731C8F" w:rsidRDefault="00731C8F" w:rsidP="00731C8F">
      <w:pPr>
        <w:pStyle w:val="af5"/>
        <w:numPr>
          <w:ilvl w:val="0"/>
          <w:numId w:val="0"/>
        </w:numPr>
        <w:ind w:left="850"/>
      </w:pPr>
      <w:r>
        <w:rPr>
          <w:rFonts w:hint="eastAsia"/>
        </w:rPr>
        <w:t>2）</w:t>
      </w:r>
      <w:r w:rsidR="00F94104" w:rsidRPr="00F94104">
        <w:rPr>
          <w:rFonts w:hint="eastAsia"/>
        </w:rPr>
        <w:t>数据通过有线和无线方式传输，上传频次应根据管理需求设定</w:t>
      </w:r>
      <w:r>
        <w:rPr>
          <w:rFonts w:hint="eastAsia"/>
        </w:rPr>
        <w:t>；</w:t>
      </w:r>
    </w:p>
    <w:p w:rsidR="00731C8F" w:rsidRDefault="00731C8F" w:rsidP="00731C8F">
      <w:pPr>
        <w:pStyle w:val="af5"/>
        <w:numPr>
          <w:ilvl w:val="0"/>
          <w:numId w:val="0"/>
        </w:numPr>
        <w:ind w:left="850"/>
      </w:pPr>
      <w:r>
        <w:rPr>
          <w:rFonts w:hint="eastAsia"/>
        </w:rPr>
        <w:t>3）</w:t>
      </w:r>
      <w:r w:rsidR="00F94104" w:rsidRPr="00F94104">
        <w:rPr>
          <w:rFonts w:hint="eastAsia"/>
        </w:rPr>
        <w:t>采集设备应具备数据补传与重传功能</w:t>
      </w:r>
      <w:r>
        <w:rPr>
          <w:rFonts w:hint="eastAsia"/>
        </w:rPr>
        <w:t>。</w:t>
      </w:r>
    </w:p>
    <w:p w:rsidR="00731C8F" w:rsidRDefault="00731C8F" w:rsidP="00663BE5">
      <w:pPr>
        <w:pStyle w:val="af5"/>
        <w:numPr>
          <w:ilvl w:val="0"/>
          <w:numId w:val="46"/>
        </w:numPr>
        <w:ind w:left="850" w:hanging="425"/>
      </w:pPr>
      <w:r w:rsidRPr="00D445E2">
        <w:rPr>
          <w:rFonts w:hint="eastAsia"/>
        </w:rPr>
        <w:t>数据统计要求</w:t>
      </w:r>
      <w:r>
        <w:rPr>
          <w:rFonts w:hint="eastAsia"/>
        </w:rPr>
        <w:t>：</w:t>
      </w:r>
    </w:p>
    <w:p w:rsidR="00731C8F" w:rsidRDefault="00F94104" w:rsidP="00731C8F">
      <w:pPr>
        <w:pStyle w:val="affff6"/>
        <w:ind w:firstLine="420"/>
      </w:pPr>
      <w:r w:rsidRPr="00F94104">
        <w:rPr>
          <w:rFonts w:hint="eastAsia"/>
        </w:rPr>
        <w:lastRenderedPageBreak/>
        <w:t>其他环卫信息化系统的统计数据宜根据管理需求设定</w:t>
      </w:r>
      <w:r w:rsidR="00731C8F" w:rsidRPr="00042835">
        <w:rPr>
          <w:rFonts w:hint="eastAsia"/>
        </w:rPr>
        <w:t>。</w:t>
      </w:r>
    </w:p>
    <w:p w:rsidR="00A67E15" w:rsidRDefault="00731C8F" w:rsidP="002F6F83">
      <w:pPr>
        <w:pStyle w:val="affc"/>
        <w:spacing w:before="312" w:after="312"/>
      </w:pPr>
      <w:bookmarkStart w:id="76" w:name="_Toc79054047"/>
      <w:r>
        <w:rPr>
          <w:rFonts w:hint="eastAsia"/>
        </w:rPr>
        <w:t>系统运行环境</w:t>
      </w:r>
      <w:bookmarkEnd w:id="76"/>
    </w:p>
    <w:p w:rsidR="00D901FF" w:rsidRPr="006866EC" w:rsidRDefault="00D901FF" w:rsidP="00D901FF">
      <w:pPr>
        <w:pStyle w:val="affd"/>
        <w:spacing w:before="156" w:after="156"/>
      </w:pPr>
      <w:bookmarkStart w:id="77" w:name="_Toc72856838"/>
      <w:bookmarkStart w:id="78" w:name="_Toc79054048"/>
      <w:r>
        <w:rPr>
          <w:rFonts w:hint="eastAsia"/>
        </w:rPr>
        <w:t>一般规定</w:t>
      </w:r>
      <w:bookmarkEnd w:id="77"/>
      <w:bookmarkEnd w:id="78"/>
    </w:p>
    <w:p w:rsidR="00D901FF" w:rsidRDefault="00F94104" w:rsidP="00F94104">
      <w:pPr>
        <w:pStyle w:val="affffffffa"/>
      </w:pPr>
      <w:r w:rsidRPr="00F94104">
        <w:rPr>
          <w:rFonts w:hint="eastAsia"/>
        </w:rPr>
        <w:t>系统运行环境应包括硬件环境、软件环境和网络环境</w:t>
      </w:r>
      <w:r w:rsidR="00D901FF" w:rsidRPr="00057A64">
        <w:rPr>
          <w:rFonts w:hint="eastAsia"/>
        </w:rPr>
        <w:t>。</w:t>
      </w:r>
    </w:p>
    <w:p w:rsidR="00D901FF" w:rsidRDefault="00F94104" w:rsidP="00F94104">
      <w:pPr>
        <w:pStyle w:val="affffffffa"/>
      </w:pPr>
      <w:r w:rsidRPr="00F94104">
        <w:rPr>
          <w:rFonts w:hint="eastAsia"/>
        </w:rPr>
        <w:t>系统机房应符合现行国家标准的相关规定</w:t>
      </w:r>
      <w:r w:rsidR="00D901FF" w:rsidRPr="00912547">
        <w:rPr>
          <w:rFonts w:hint="eastAsia"/>
        </w:rPr>
        <w:t>。</w:t>
      </w:r>
    </w:p>
    <w:p w:rsidR="00D901FF" w:rsidRDefault="00F94104" w:rsidP="00F94104">
      <w:pPr>
        <w:pStyle w:val="affffffffa"/>
      </w:pPr>
      <w:r w:rsidRPr="00F94104">
        <w:rPr>
          <w:rFonts w:hint="eastAsia"/>
        </w:rPr>
        <w:t>系统应符合网络安全等级保护的相关规定</w:t>
      </w:r>
      <w:r w:rsidR="00D901FF" w:rsidRPr="00912547">
        <w:rPr>
          <w:rFonts w:hint="eastAsia"/>
        </w:rPr>
        <w:t>。</w:t>
      </w:r>
    </w:p>
    <w:p w:rsidR="00F94104" w:rsidRDefault="00F94104" w:rsidP="00F94104">
      <w:pPr>
        <w:pStyle w:val="affffffffa"/>
      </w:pPr>
      <w:proofErr w:type="gramStart"/>
      <w:r w:rsidRPr="00F94104">
        <w:rPr>
          <w:rFonts w:hint="eastAsia"/>
        </w:rPr>
        <w:t>宜建立</w:t>
      </w:r>
      <w:proofErr w:type="gramEnd"/>
      <w:r w:rsidRPr="00F94104">
        <w:rPr>
          <w:rFonts w:hint="eastAsia"/>
        </w:rPr>
        <w:t>具备对系统涉及到的所有资源（硬件资源和软件资源）监控和告警的运</w:t>
      </w:r>
      <w:proofErr w:type="gramStart"/>
      <w:r w:rsidRPr="00F94104">
        <w:rPr>
          <w:rFonts w:hint="eastAsia"/>
        </w:rPr>
        <w:t>维管理</w:t>
      </w:r>
      <w:proofErr w:type="gramEnd"/>
      <w:r w:rsidRPr="00F94104">
        <w:rPr>
          <w:rFonts w:hint="eastAsia"/>
        </w:rPr>
        <w:t>平台</w:t>
      </w:r>
      <w:r>
        <w:rPr>
          <w:rFonts w:hint="eastAsia"/>
        </w:rPr>
        <w:t>。</w:t>
      </w:r>
    </w:p>
    <w:p w:rsidR="00D901FF" w:rsidRPr="006866EC" w:rsidRDefault="00D901FF" w:rsidP="00D901FF">
      <w:pPr>
        <w:pStyle w:val="affd"/>
        <w:spacing w:before="156" w:after="156"/>
      </w:pPr>
      <w:bookmarkStart w:id="79" w:name="_Toc72856839"/>
      <w:bookmarkStart w:id="80" w:name="_Toc79054049"/>
      <w:r>
        <w:rPr>
          <w:rFonts w:hint="eastAsia"/>
        </w:rPr>
        <w:t>硬件环境</w:t>
      </w:r>
      <w:bookmarkEnd w:id="79"/>
      <w:bookmarkEnd w:id="80"/>
    </w:p>
    <w:p w:rsidR="00D901FF" w:rsidRDefault="00F94104" w:rsidP="00F94104">
      <w:pPr>
        <w:pStyle w:val="affffffffa"/>
      </w:pPr>
      <w:r w:rsidRPr="00F94104">
        <w:rPr>
          <w:rFonts w:hint="eastAsia"/>
        </w:rPr>
        <w:t>硬件环境应包括服务器和存储设备等</w:t>
      </w:r>
      <w:r w:rsidR="00D901FF" w:rsidRPr="00057A64">
        <w:rPr>
          <w:rFonts w:hint="eastAsia"/>
        </w:rPr>
        <w:t>。</w:t>
      </w:r>
    </w:p>
    <w:p w:rsidR="00D901FF" w:rsidRDefault="00F94104" w:rsidP="00F94104">
      <w:pPr>
        <w:pStyle w:val="affffffffa"/>
      </w:pPr>
      <w:r w:rsidRPr="00F94104">
        <w:rPr>
          <w:rFonts w:hint="eastAsia"/>
        </w:rPr>
        <w:t>应满足系统功能运行的要求，根据系统访问并发用户数、系统运行预期数据量等指标，部署运行性能良好的服务器</w:t>
      </w:r>
      <w:r w:rsidR="00D901FF" w:rsidRPr="00912547">
        <w:rPr>
          <w:rFonts w:hint="eastAsia"/>
        </w:rPr>
        <w:t>。</w:t>
      </w:r>
    </w:p>
    <w:p w:rsidR="00D901FF" w:rsidRDefault="00F94104" w:rsidP="00F94104">
      <w:pPr>
        <w:pStyle w:val="affffffffa"/>
      </w:pPr>
      <w:r w:rsidRPr="00F94104">
        <w:rPr>
          <w:rFonts w:hint="eastAsia"/>
        </w:rPr>
        <w:t>应满足系统数据备份的要求，系统存储设备应具备良好的节点扩充性和高数据传输速率</w:t>
      </w:r>
      <w:r w:rsidR="00D901FF" w:rsidRPr="00912547">
        <w:rPr>
          <w:rFonts w:hint="eastAsia"/>
        </w:rPr>
        <w:t>。</w:t>
      </w:r>
    </w:p>
    <w:p w:rsidR="00D901FF" w:rsidRDefault="00F94104" w:rsidP="00F94104">
      <w:pPr>
        <w:pStyle w:val="affffffffa"/>
      </w:pPr>
      <w:r w:rsidRPr="00F94104">
        <w:rPr>
          <w:rFonts w:hint="eastAsia"/>
        </w:rPr>
        <w:t>扩展硬件环境时应支持小容量到大容量的平滑过渡</w:t>
      </w:r>
      <w:r w:rsidR="00D901FF">
        <w:rPr>
          <w:rFonts w:hint="eastAsia"/>
        </w:rPr>
        <w:t>。</w:t>
      </w:r>
    </w:p>
    <w:p w:rsidR="00D901FF" w:rsidRPr="006866EC" w:rsidRDefault="00D901FF" w:rsidP="00D901FF">
      <w:pPr>
        <w:pStyle w:val="affd"/>
        <w:spacing w:before="156" w:after="156"/>
      </w:pPr>
      <w:bookmarkStart w:id="81" w:name="_Toc72856840"/>
      <w:bookmarkStart w:id="82" w:name="_Toc79054050"/>
      <w:r>
        <w:rPr>
          <w:rFonts w:hint="eastAsia"/>
        </w:rPr>
        <w:t>软件环境</w:t>
      </w:r>
      <w:bookmarkEnd w:id="81"/>
      <w:bookmarkEnd w:id="82"/>
    </w:p>
    <w:p w:rsidR="00D901FF" w:rsidRDefault="00F94104" w:rsidP="00F94104">
      <w:pPr>
        <w:pStyle w:val="affffffffa"/>
      </w:pPr>
      <w:r w:rsidRPr="00F94104">
        <w:rPr>
          <w:rFonts w:hint="eastAsia"/>
        </w:rPr>
        <w:t>软件环境应包括操作系统软件、数据库软件、中间</w:t>
      </w:r>
      <w:proofErr w:type="gramStart"/>
      <w:r w:rsidRPr="00F94104">
        <w:rPr>
          <w:rFonts w:hint="eastAsia"/>
        </w:rPr>
        <w:t>件软件</w:t>
      </w:r>
      <w:proofErr w:type="gramEnd"/>
      <w:r w:rsidRPr="00F94104">
        <w:rPr>
          <w:rFonts w:hint="eastAsia"/>
        </w:rPr>
        <w:t>和安全软件，具备条件的可配置备份软件和灾难恢复软件等</w:t>
      </w:r>
      <w:r w:rsidR="00D901FF" w:rsidRPr="00057A64">
        <w:rPr>
          <w:rFonts w:hint="eastAsia"/>
        </w:rPr>
        <w:t>。</w:t>
      </w:r>
    </w:p>
    <w:p w:rsidR="00D901FF" w:rsidRDefault="00F94104" w:rsidP="00F94104">
      <w:pPr>
        <w:pStyle w:val="affffffffa"/>
      </w:pPr>
      <w:r w:rsidRPr="00F94104">
        <w:rPr>
          <w:rFonts w:hint="eastAsia"/>
        </w:rPr>
        <w:t>系统采用的数据库软件应具备管理海量数据的能力及数据备份和恢复功能</w:t>
      </w:r>
      <w:r w:rsidR="00D901FF">
        <w:rPr>
          <w:rFonts w:hint="eastAsia"/>
        </w:rPr>
        <w:t>：</w:t>
      </w:r>
    </w:p>
    <w:p w:rsidR="00D901FF" w:rsidRDefault="00F94104" w:rsidP="00F94104">
      <w:pPr>
        <w:pStyle w:val="affffffffa"/>
      </w:pPr>
      <w:r w:rsidRPr="00F94104">
        <w:rPr>
          <w:rFonts w:hint="eastAsia"/>
        </w:rPr>
        <w:t>系统软件升级时，版本应能向下兼容</w:t>
      </w:r>
      <w:r w:rsidR="00D901FF" w:rsidRPr="00912547">
        <w:rPr>
          <w:rFonts w:hint="eastAsia"/>
        </w:rPr>
        <w:t>。</w:t>
      </w:r>
    </w:p>
    <w:p w:rsidR="00D901FF" w:rsidRPr="006866EC" w:rsidRDefault="00D901FF" w:rsidP="00D901FF">
      <w:pPr>
        <w:pStyle w:val="affd"/>
        <w:spacing w:before="156" w:after="156"/>
      </w:pPr>
      <w:bookmarkStart w:id="83" w:name="_Toc72856841"/>
      <w:bookmarkStart w:id="84" w:name="_Toc79054051"/>
      <w:r>
        <w:rPr>
          <w:rFonts w:hint="eastAsia"/>
        </w:rPr>
        <w:t>网络环境</w:t>
      </w:r>
      <w:bookmarkEnd w:id="83"/>
      <w:bookmarkEnd w:id="84"/>
    </w:p>
    <w:p w:rsidR="00D901FF" w:rsidRDefault="00F94104" w:rsidP="00F94104">
      <w:pPr>
        <w:pStyle w:val="affffffffa"/>
      </w:pPr>
      <w:r w:rsidRPr="00F94104">
        <w:rPr>
          <w:rFonts w:hint="eastAsia"/>
        </w:rPr>
        <w:t>应在内、</w:t>
      </w:r>
      <w:proofErr w:type="gramStart"/>
      <w:r w:rsidRPr="00F94104">
        <w:rPr>
          <w:rFonts w:hint="eastAsia"/>
        </w:rPr>
        <w:t>外网络</w:t>
      </w:r>
      <w:proofErr w:type="gramEnd"/>
      <w:r w:rsidRPr="00F94104">
        <w:rPr>
          <w:rFonts w:hint="eastAsia"/>
        </w:rPr>
        <w:t>连接节点配置防火墙、防毒墙、入侵检测、堡垒主机等网络安全防护设备，并部署上网行为管理及安全防护策略</w:t>
      </w:r>
      <w:r w:rsidR="00D901FF" w:rsidRPr="00057A64">
        <w:rPr>
          <w:rFonts w:hint="eastAsia"/>
        </w:rPr>
        <w:t>。</w:t>
      </w:r>
    </w:p>
    <w:p w:rsidR="00D901FF" w:rsidRDefault="00F94104" w:rsidP="00F94104">
      <w:pPr>
        <w:pStyle w:val="affffffffa"/>
      </w:pPr>
      <w:r w:rsidRPr="00F94104">
        <w:rPr>
          <w:rFonts w:hint="eastAsia"/>
        </w:rPr>
        <w:t>外网用户应使用加密VPN通道</w:t>
      </w:r>
      <w:r w:rsidR="00D901FF" w:rsidRPr="00912547">
        <w:rPr>
          <w:rFonts w:hint="eastAsia"/>
        </w:rPr>
        <w:t>。</w:t>
      </w:r>
    </w:p>
    <w:p w:rsidR="00D901FF" w:rsidRDefault="00F94104" w:rsidP="00F94104">
      <w:pPr>
        <w:pStyle w:val="affffffffa"/>
      </w:pPr>
      <w:r w:rsidRPr="00F94104">
        <w:rPr>
          <w:rFonts w:hint="eastAsia"/>
        </w:rPr>
        <w:t>数据采集系统不具备有线通信时，可采用无线通信</w:t>
      </w:r>
      <w:r w:rsidR="00D901FF" w:rsidRPr="00912547">
        <w:rPr>
          <w:rFonts w:hint="eastAsia"/>
        </w:rPr>
        <w:t>。</w:t>
      </w:r>
    </w:p>
    <w:p w:rsidR="00D901FF" w:rsidRDefault="00F94104" w:rsidP="00F94104">
      <w:pPr>
        <w:pStyle w:val="affffffffa"/>
      </w:pPr>
      <w:r w:rsidRPr="00F94104">
        <w:rPr>
          <w:rFonts w:hint="eastAsia"/>
        </w:rPr>
        <w:t>网络节点的路由、交换设备的性能应充分考虑数据的吞吐量</w:t>
      </w:r>
      <w:r w:rsidR="00D901FF">
        <w:rPr>
          <w:rFonts w:hint="eastAsia"/>
        </w:rPr>
        <w:t>。</w:t>
      </w:r>
    </w:p>
    <w:p w:rsidR="005577B4" w:rsidRDefault="00D901FF" w:rsidP="002D1199">
      <w:pPr>
        <w:pStyle w:val="affc"/>
        <w:spacing w:before="312" w:after="312"/>
      </w:pPr>
      <w:bookmarkStart w:id="85" w:name="_Toc79054052"/>
      <w:r>
        <w:rPr>
          <w:rFonts w:hint="eastAsia"/>
        </w:rPr>
        <w:t>系统运行维护</w:t>
      </w:r>
      <w:bookmarkEnd w:id="85"/>
    </w:p>
    <w:p w:rsidR="00D901FF" w:rsidRPr="006866EC" w:rsidRDefault="00D901FF" w:rsidP="00D901FF">
      <w:pPr>
        <w:pStyle w:val="affd"/>
        <w:spacing w:before="156" w:after="156"/>
      </w:pPr>
      <w:bookmarkStart w:id="86" w:name="_Toc72856843"/>
      <w:bookmarkStart w:id="87" w:name="_Toc79054053"/>
      <w:r>
        <w:rPr>
          <w:rFonts w:hint="eastAsia"/>
        </w:rPr>
        <w:t>一般规定</w:t>
      </w:r>
      <w:bookmarkEnd w:id="86"/>
      <w:bookmarkEnd w:id="87"/>
    </w:p>
    <w:p w:rsidR="00D901FF" w:rsidRDefault="00F94104" w:rsidP="00F94104">
      <w:pPr>
        <w:pStyle w:val="affffffffa"/>
      </w:pPr>
      <w:r w:rsidRPr="00F94104">
        <w:rPr>
          <w:rFonts w:hint="eastAsia"/>
        </w:rPr>
        <w:t>系统运行维护包括硬件设备、软件系统、业务数据</w:t>
      </w:r>
      <w:r w:rsidR="00D901FF" w:rsidRPr="00057A64">
        <w:rPr>
          <w:rFonts w:hint="eastAsia"/>
        </w:rPr>
        <w:t>。</w:t>
      </w:r>
    </w:p>
    <w:p w:rsidR="00D901FF" w:rsidRDefault="005601E3" w:rsidP="005601E3">
      <w:pPr>
        <w:pStyle w:val="affffffffa"/>
      </w:pPr>
      <w:r w:rsidRPr="005601E3">
        <w:rPr>
          <w:rFonts w:hint="eastAsia"/>
        </w:rPr>
        <w:t>系统运行维护应符合《网络安全等级保护基本要求》GB/T22239的相关规定</w:t>
      </w:r>
      <w:r w:rsidR="00D901FF" w:rsidRPr="00912547">
        <w:rPr>
          <w:rFonts w:hint="eastAsia"/>
        </w:rPr>
        <w:t>。</w:t>
      </w:r>
    </w:p>
    <w:p w:rsidR="005601E3" w:rsidRDefault="005601E3" w:rsidP="005601E3">
      <w:pPr>
        <w:pStyle w:val="affffffffa"/>
      </w:pPr>
      <w:r w:rsidRPr="005601E3">
        <w:rPr>
          <w:rFonts w:hint="eastAsia"/>
        </w:rPr>
        <w:t>系统运行维护应符合以下规定</w:t>
      </w:r>
      <w:r>
        <w:rPr>
          <w:rFonts w:hint="eastAsia"/>
        </w:rPr>
        <w:t>：</w:t>
      </w:r>
    </w:p>
    <w:p w:rsidR="00D901FF" w:rsidRDefault="00D901FF" w:rsidP="00D901FF">
      <w:pPr>
        <w:pStyle w:val="affff6"/>
        <w:ind w:firstLine="420"/>
      </w:pPr>
      <w:r>
        <w:rPr>
          <w:rFonts w:hint="eastAsia"/>
        </w:rPr>
        <w:t xml:space="preserve">1 </w:t>
      </w:r>
      <w:r w:rsidR="005601E3" w:rsidRPr="005601E3">
        <w:rPr>
          <w:rFonts w:hint="eastAsia"/>
        </w:rPr>
        <w:t>应明确运行维护单位和运行维护人员要求</w:t>
      </w:r>
      <w:r>
        <w:rPr>
          <w:rFonts w:hint="eastAsia"/>
        </w:rPr>
        <w:t>；</w:t>
      </w:r>
    </w:p>
    <w:p w:rsidR="00D901FF" w:rsidRDefault="00D901FF" w:rsidP="00D901FF">
      <w:pPr>
        <w:pStyle w:val="affff6"/>
        <w:ind w:firstLine="420"/>
      </w:pPr>
      <w:r>
        <w:rPr>
          <w:rFonts w:hint="eastAsia"/>
        </w:rPr>
        <w:t xml:space="preserve">2 </w:t>
      </w:r>
      <w:r w:rsidR="005601E3" w:rsidRPr="005601E3">
        <w:rPr>
          <w:rFonts w:hint="eastAsia"/>
        </w:rPr>
        <w:t>应制定运行维护管理制度和操作规程，并对各个制度执行情况进行质量考核与评估</w:t>
      </w:r>
      <w:r>
        <w:rPr>
          <w:rFonts w:hint="eastAsia"/>
        </w:rPr>
        <w:t>；</w:t>
      </w:r>
    </w:p>
    <w:p w:rsidR="00D901FF" w:rsidRDefault="00D901FF" w:rsidP="00D901FF">
      <w:pPr>
        <w:pStyle w:val="affff6"/>
        <w:ind w:firstLine="420"/>
      </w:pPr>
      <w:r>
        <w:rPr>
          <w:rFonts w:hint="eastAsia"/>
        </w:rPr>
        <w:t xml:space="preserve">3 </w:t>
      </w:r>
      <w:r w:rsidR="005601E3" w:rsidRPr="005601E3">
        <w:rPr>
          <w:rFonts w:hint="eastAsia"/>
        </w:rPr>
        <w:t>应制定运行维护日志要求，对运行维护过程记录</w:t>
      </w:r>
      <w:r>
        <w:rPr>
          <w:rFonts w:hint="eastAsia"/>
        </w:rPr>
        <w:t>；</w:t>
      </w:r>
    </w:p>
    <w:p w:rsidR="00D901FF" w:rsidRDefault="00D901FF" w:rsidP="00D901FF">
      <w:pPr>
        <w:pStyle w:val="affff6"/>
        <w:ind w:firstLine="420"/>
      </w:pPr>
      <w:r>
        <w:rPr>
          <w:rFonts w:hint="eastAsia"/>
        </w:rPr>
        <w:t xml:space="preserve">4 </w:t>
      </w:r>
      <w:r w:rsidR="005601E3" w:rsidRPr="005601E3">
        <w:rPr>
          <w:rFonts w:hint="eastAsia"/>
        </w:rPr>
        <w:t>应制定运行维护应急处理流程机制和应急预案</w:t>
      </w:r>
      <w:r w:rsidR="005601E3">
        <w:rPr>
          <w:rFonts w:hint="eastAsia"/>
        </w:rPr>
        <w:t>；</w:t>
      </w:r>
    </w:p>
    <w:p w:rsidR="00D901FF" w:rsidRDefault="005601E3" w:rsidP="00E177DF">
      <w:pPr>
        <w:pStyle w:val="affff6"/>
        <w:ind w:firstLine="420"/>
      </w:pPr>
      <w:r>
        <w:rPr>
          <w:rFonts w:hint="eastAsia"/>
        </w:rPr>
        <w:t>5</w:t>
      </w:r>
      <w:r>
        <w:t xml:space="preserve"> </w:t>
      </w:r>
      <w:r w:rsidRPr="005601E3">
        <w:rPr>
          <w:rFonts w:hint="eastAsia"/>
        </w:rPr>
        <w:t>应建立运行维护人员培训体系，并定期组织演练。</w:t>
      </w:r>
    </w:p>
    <w:p w:rsidR="00D901FF" w:rsidRPr="006866EC" w:rsidRDefault="00D901FF" w:rsidP="00D901FF">
      <w:pPr>
        <w:pStyle w:val="affd"/>
        <w:spacing w:before="156" w:after="156"/>
      </w:pPr>
      <w:bookmarkStart w:id="88" w:name="_Toc72856844"/>
      <w:bookmarkStart w:id="89" w:name="_Toc79054054"/>
      <w:r>
        <w:rPr>
          <w:rFonts w:hint="eastAsia"/>
        </w:rPr>
        <w:t>硬件维护</w:t>
      </w:r>
      <w:bookmarkEnd w:id="88"/>
      <w:bookmarkEnd w:id="89"/>
    </w:p>
    <w:p w:rsidR="00D901FF" w:rsidRDefault="005601E3" w:rsidP="005601E3">
      <w:pPr>
        <w:pStyle w:val="affffffffa"/>
      </w:pPr>
      <w:r w:rsidRPr="005601E3">
        <w:rPr>
          <w:rFonts w:hint="eastAsia"/>
        </w:rPr>
        <w:lastRenderedPageBreak/>
        <w:t>需具备对硬件设备不间断支持与响应的运维能力，应符合以下规定：</w:t>
      </w:r>
    </w:p>
    <w:p w:rsidR="005601E3" w:rsidRDefault="005601E3" w:rsidP="005601E3">
      <w:pPr>
        <w:pStyle w:val="affff6"/>
        <w:ind w:firstLine="420"/>
      </w:pPr>
      <w:r>
        <w:t>1</w:t>
      </w:r>
      <w:r>
        <w:rPr>
          <w:rFonts w:hint="eastAsia"/>
        </w:rPr>
        <w:t xml:space="preserve"> </w:t>
      </w:r>
      <w:r w:rsidRPr="005601E3">
        <w:rPr>
          <w:rFonts w:hint="eastAsia"/>
        </w:rPr>
        <w:t>应明确设备故障排查的要求及流程</w:t>
      </w:r>
      <w:r>
        <w:rPr>
          <w:rFonts w:hint="eastAsia"/>
        </w:rPr>
        <w:t>；</w:t>
      </w:r>
    </w:p>
    <w:p w:rsidR="005601E3" w:rsidRDefault="005601E3" w:rsidP="005601E3">
      <w:pPr>
        <w:pStyle w:val="affff6"/>
        <w:ind w:firstLine="420"/>
      </w:pPr>
      <w:r>
        <w:t>2</w:t>
      </w:r>
      <w:r>
        <w:rPr>
          <w:rFonts w:hint="eastAsia"/>
        </w:rPr>
        <w:t xml:space="preserve"> </w:t>
      </w:r>
      <w:r w:rsidRPr="005601E3">
        <w:rPr>
          <w:rFonts w:hint="eastAsia"/>
        </w:rPr>
        <w:t>应明确设备故障的维护要求及流程</w:t>
      </w:r>
      <w:r>
        <w:rPr>
          <w:rFonts w:hint="eastAsia"/>
        </w:rPr>
        <w:t>；</w:t>
      </w:r>
    </w:p>
    <w:p w:rsidR="005601E3" w:rsidRDefault="005601E3" w:rsidP="005601E3">
      <w:pPr>
        <w:pStyle w:val="affff6"/>
        <w:ind w:firstLine="420"/>
      </w:pPr>
      <w:r>
        <w:t xml:space="preserve">3 </w:t>
      </w:r>
      <w:r w:rsidRPr="005601E3">
        <w:rPr>
          <w:rFonts w:hint="eastAsia"/>
        </w:rPr>
        <w:t>应明确易损部件的更换要求及流程</w:t>
      </w:r>
      <w:r>
        <w:rPr>
          <w:rFonts w:hint="eastAsia"/>
        </w:rPr>
        <w:t>；</w:t>
      </w:r>
    </w:p>
    <w:p w:rsidR="005601E3" w:rsidRPr="005601E3" w:rsidRDefault="005601E3" w:rsidP="005601E3">
      <w:pPr>
        <w:pStyle w:val="affff6"/>
        <w:ind w:firstLine="420"/>
      </w:pPr>
      <w:r>
        <w:t xml:space="preserve">4 </w:t>
      </w:r>
      <w:r w:rsidRPr="005601E3">
        <w:rPr>
          <w:rFonts w:hint="eastAsia"/>
        </w:rPr>
        <w:t>应明确设备故障的应急预案及流程。</w:t>
      </w:r>
    </w:p>
    <w:p w:rsidR="00D901FF" w:rsidRDefault="005601E3" w:rsidP="005601E3">
      <w:pPr>
        <w:pStyle w:val="affffffffa"/>
      </w:pPr>
      <w:r w:rsidRPr="005601E3">
        <w:rPr>
          <w:rFonts w:hint="eastAsia"/>
        </w:rPr>
        <w:t>应定期对网络环境进行检查</w:t>
      </w:r>
      <w:r w:rsidR="00D901FF" w:rsidRPr="00912547">
        <w:rPr>
          <w:rFonts w:hint="eastAsia"/>
        </w:rPr>
        <w:t>。</w:t>
      </w:r>
    </w:p>
    <w:p w:rsidR="00D901FF" w:rsidRPr="006866EC" w:rsidRDefault="00D901FF" w:rsidP="00D901FF">
      <w:pPr>
        <w:pStyle w:val="affd"/>
        <w:spacing w:before="156" w:after="156"/>
      </w:pPr>
      <w:bookmarkStart w:id="90" w:name="_Toc72856845"/>
      <w:bookmarkStart w:id="91" w:name="_Toc79054055"/>
      <w:r>
        <w:rPr>
          <w:rFonts w:hint="eastAsia"/>
        </w:rPr>
        <w:t>软件维护</w:t>
      </w:r>
      <w:bookmarkEnd w:id="90"/>
      <w:bookmarkEnd w:id="91"/>
    </w:p>
    <w:p w:rsidR="00D901FF" w:rsidRDefault="005601E3" w:rsidP="005601E3">
      <w:pPr>
        <w:pStyle w:val="affffffffa"/>
      </w:pPr>
      <w:r w:rsidRPr="005601E3">
        <w:rPr>
          <w:rFonts w:hint="eastAsia"/>
        </w:rPr>
        <w:t>应根据需求变化或硬件环境的变化对软件进行适应性维护，维护时应充分利用源程序</w:t>
      </w:r>
      <w:r w:rsidR="00D901FF" w:rsidRPr="00057A64">
        <w:rPr>
          <w:rFonts w:hint="eastAsia"/>
        </w:rPr>
        <w:t>。</w:t>
      </w:r>
    </w:p>
    <w:p w:rsidR="00D901FF" w:rsidRDefault="005601E3" w:rsidP="005601E3">
      <w:pPr>
        <w:pStyle w:val="affffffffa"/>
      </w:pPr>
      <w:r w:rsidRPr="005601E3">
        <w:rPr>
          <w:rFonts w:hint="eastAsia"/>
        </w:rPr>
        <w:t>软件维护应符合以下规定</w:t>
      </w:r>
      <w:r>
        <w:rPr>
          <w:rFonts w:hint="eastAsia"/>
        </w:rPr>
        <w:t>：</w:t>
      </w:r>
    </w:p>
    <w:p w:rsidR="005601E3" w:rsidRDefault="005601E3" w:rsidP="005601E3">
      <w:pPr>
        <w:pStyle w:val="affff6"/>
        <w:ind w:firstLine="420"/>
      </w:pPr>
      <w:r>
        <w:t>1</w:t>
      </w:r>
      <w:r>
        <w:rPr>
          <w:rFonts w:hint="eastAsia"/>
        </w:rPr>
        <w:t xml:space="preserve"> </w:t>
      </w:r>
      <w:r w:rsidRPr="005601E3">
        <w:rPr>
          <w:rFonts w:hint="eastAsia"/>
        </w:rPr>
        <w:t>定期检查系统运行情况，具备提前预防能力</w:t>
      </w:r>
      <w:r>
        <w:rPr>
          <w:rFonts w:hint="eastAsia"/>
        </w:rPr>
        <w:t>；</w:t>
      </w:r>
    </w:p>
    <w:p w:rsidR="005601E3" w:rsidRDefault="005601E3" w:rsidP="005601E3">
      <w:pPr>
        <w:pStyle w:val="affff6"/>
        <w:ind w:firstLine="420"/>
      </w:pPr>
      <w:r>
        <w:t>2</w:t>
      </w:r>
      <w:r>
        <w:rPr>
          <w:rFonts w:hint="eastAsia"/>
        </w:rPr>
        <w:t xml:space="preserve"> </w:t>
      </w:r>
      <w:r w:rsidRPr="005601E3">
        <w:rPr>
          <w:rFonts w:hint="eastAsia"/>
        </w:rPr>
        <w:t>负责软件使用过程中答疑及用户培训</w:t>
      </w:r>
      <w:r>
        <w:rPr>
          <w:rFonts w:hint="eastAsia"/>
        </w:rPr>
        <w:t>；</w:t>
      </w:r>
    </w:p>
    <w:p w:rsidR="005601E3" w:rsidRPr="005601E3" w:rsidRDefault="005601E3" w:rsidP="005601E3">
      <w:pPr>
        <w:pStyle w:val="affff6"/>
        <w:ind w:firstLine="420"/>
      </w:pPr>
      <w:r>
        <w:t xml:space="preserve">3 </w:t>
      </w:r>
      <w:r w:rsidRPr="005601E3">
        <w:rPr>
          <w:rFonts w:hint="eastAsia"/>
        </w:rPr>
        <w:t>负责软件维护相关文档</w:t>
      </w:r>
      <w:r>
        <w:rPr>
          <w:rFonts w:hint="eastAsia"/>
        </w:rPr>
        <w:t>。</w:t>
      </w:r>
    </w:p>
    <w:p w:rsidR="00D901FF" w:rsidRDefault="005601E3" w:rsidP="005601E3">
      <w:pPr>
        <w:pStyle w:val="affffffffa"/>
      </w:pPr>
      <w:r w:rsidRPr="005601E3">
        <w:rPr>
          <w:rFonts w:hint="eastAsia"/>
        </w:rPr>
        <w:t>软件升级应进行相关测试，并保留完整实施记录</w:t>
      </w:r>
      <w:r w:rsidR="00D901FF" w:rsidRPr="00912547">
        <w:rPr>
          <w:rFonts w:hint="eastAsia"/>
        </w:rPr>
        <w:t>。</w:t>
      </w:r>
    </w:p>
    <w:p w:rsidR="005601E3" w:rsidRDefault="005601E3" w:rsidP="005601E3">
      <w:pPr>
        <w:pStyle w:val="affffffffa"/>
      </w:pPr>
      <w:r w:rsidRPr="005601E3">
        <w:rPr>
          <w:rFonts w:hint="eastAsia"/>
        </w:rPr>
        <w:t>应对原有系统定期备份，并支持系统异常恢复</w:t>
      </w:r>
      <w:r>
        <w:rPr>
          <w:rFonts w:hint="eastAsia"/>
        </w:rPr>
        <w:t>。</w:t>
      </w:r>
    </w:p>
    <w:p w:rsidR="00D901FF" w:rsidRPr="006866EC" w:rsidRDefault="00D901FF" w:rsidP="00D901FF">
      <w:pPr>
        <w:pStyle w:val="affd"/>
        <w:spacing w:before="156" w:after="156"/>
      </w:pPr>
      <w:bookmarkStart w:id="92" w:name="_Toc72856847"/>
      <w:bookmarkStart w:id="93" w:name="_Toc79054056"/>
      <w:r>
        <w:rPr>
          <w:rFonts w:hint="eastAsia"/>
        </w:rPr>
        <w:t>数据维护</w:t>
      </w:r>
      <w:bookmarkEnd w:id="92"/>
      <w:bookmarkEnd w:id="93"/>
    </w:p>
    <w:p w:rsidR="00D901FF" w:rsidRDefault="005601E3" w:rsidP="005601E3">
      <w:pPr>
        <w:pStyle w:val="affffffffa"/>
      </w:pPr>
      <w:r w:rsidRPr="005601E3">
        <w:rPr>
          <w:rFonts w:hint="eastAsia"/>
        </w:rPr>
        <w:t>应制</w:t>
      </w:r>
      <w:proofErr w:type="gramStart"/>
      <w:r w:rsidRPr="005601E3">
        <w:rPr>
          <w:rFonts w:hint="eastAsia"/>
        </w:rPr>
        <w:t>定数据</w:t>
      </w:r>
      <w:proofErr w:type="gramEnd"/>
      <w:r w:rsidRPr="005601E3">
        <w:rPr>
          <w:rFonts w:hint="eastAsia"/>
        </w:rPr>
        <w:t>维护要求，并每日对数据进行日常巡检</w:t>
      </w:r>
      <w:r w:rsidR="00D901FF" w:rsidRPr="00057A64">
        <w:rPr>
          <w:rFonts w:hint="eastAsia"/>
        </w:rPr>
        <w:t>。</w:t>
      </w:r>
    </w:p>
    <w:p w:rsidR="00D901FF" w:rsidRDefault="005601E3" w:rsidP="005601E3">
      <w:pPr>
        <w:pStyle w:val="affffffffa"/>
      </w:pPr>
      <w:r w:rsidRPr="005601E3">
        <w:rPr>
          <w:rFonts w:hint="eastAsia"/>
        </w:rPr>
        <w:t>应制</w:t>
      </w:r>
      <w:proofErr w:type="gramStart"/>
      <w:r w:rsidRPr="005601E3">
        <w:rPr>
          <w:rFonts w:hint="eastAsia"/>
        </w:rPr>
        <w:t>定数据</w:t>
      </w:r>
      <w:proofErr w:type="gramEnd"/>
      <w:r w:rsidRPr="005601E3">
        <w:rPr>
          <w:rFonts w:hint="eastAsia"/>
        </w:rPr>
        <w:t>备份方案，并定期进行数据备份</w:t>
      </w:r>
      <w:r w:rsidR="00D901FF" w:rsidRPr="00912547">
        <w:rPr>
          <w:rFonts w:hint="eastAsia"/>
        </w:rPr>
        <w:t>。</w:t>
      </w:r>
    </w:p>
    <w:p w:rsidR="00D901FF" w:rsidRDefault="005601E3" w:rsidP="005601E3">
      <w:pPr>
        <w:pStyle w:val="affffffffa"/>
      </w:pPr>
      <w:r w:rsidRPr="005601E3">
        <w:rPr>
          <w:rFonts w:hint="eastAsia"/>
        </w:rPr>
        <w:t>应制</w:t>
      </w:r>
      <w:proofErr w:type="gramStart"/>
      <w:r w:rsidRPr="005601E3">
        <w:rPr>
          <w:rFonts w:hint="eastAsia"/>
        </w:rPr>
        <w:t>定数据</w:t>
      </w:r>
      <w:proofErr w:type="gramEnd"/>
      <w:r w:rsidRPr="005601E3">
        <w:rPr>
          <w:rFonts w:hint="eastAsia"/>
        </w:rPr>
        <w:t>恢复演练方案，并定期进行数据恢复演练</w:t>
      </w:r>
      <w:r>
        <w:rPr>
          <w:rFonts w:hint="eastAsia"/>
        </w:rPr>
        <w:t>。</w:t>
      </w:r>
    </w:p>
    <w:p w:rsidR="00D901FF" w:rsidRDefault="00D901FF" w:rsidP="00D901FF">
      <w:pPr>
        <w:pStyle w:val="affff6"/>
        <w:ind w:firstLine="420"/>
        <w:rPr>
          <w:rFonts w:hint="eastAsia"/>
        </w:rPr>
      </w:pPr>
    </w:p>
    <w:p w:rsidR="00407BA7" w:rsidRDefault="00407BA7" w:rsidP="00D901FF">
      <w:pPr>
        <w:pStyle w:val="affff6"/>
        <w:ind w:firstLine="420"/>
        <w:rPr>
          <w:rFonts w:hint="eastAsia"/>
        </w:rPr>
      </w:pPr>
    </w:p>
    <w:p w:rsidR="00407BA7" w:rsidRDefault="00407BA7" w:rsidP="00D901FF">
      <w:pPr>
        <w:pStyle w:val="affff6"/>
        <w:ind w:firstLine="420"/>
        <w:rPr>
          <w:rFonts w:hint="eastAsia"/>
        </w:rPr>
      </w:pPr>
    </w:p>
    <w:p w:rsidR="00407BA7" w:rsidRPr="00C73781" w:rsidRDefault="00407BA7" w:rsidP="00407BA7">
      <w:pPr>
        <w:pStyle w:val="affff6"/>
        <w:ind w:firstLineChars="0" w:firstLine="0"/>
        <w:jc w:val="center"/>
      </w:pPr>
      <w:bookmarkStart w:id="94" w:name="BookMark8"/>
      <w:bookmarkStart w:id="95" w:name="_GoBack"/>
      <w:bookmarkEnd w:id="24"/>
      <w:bookmarkEnd w:id="95"/>
      <w:r>
        <w:drawing>
          <wp:inline distT="0" distB="0" distL="0" distR="0" wp14:anchorId="47057B01" wp14:editId="384CBD11">
            <wp:extent cx="1485900" cy="31750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1485900" cy="317500"/>
                    </a:xfrm>
                    <a:prstGeom prst="rect">
                      <a:avLst/>
                    </a:prstGeom>
                  </pic:spPr>
                </pic:pic>
              </a:graphicData>
            </a:graphic>
          </wp:inline>
        </w:drawing>
      </w:r>
      <w:bookmarkEnd w:id="94"/>
    </w:p>
    <w:sectPr w:rsidR="00407BA7" w:rsidRPr="00C73781" w:rsidSect="00D901FF">
      <w:pgSz w:w="11906" w:h="16838" w:code="9"/>
      <w:pgMar w:top="567"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1411" w:rsidRDefault="00FD1411" w:rsidP="00D86DB7">
      <w:r>
        <w:separator/>
      </w:r>
    </w:p>
    <w:p w:rsidR="00FD1411" w:rsidRDefault="00FD1411"/>
    <w:p w:rsidR="00FD1411" w:rsidRDefault="00FD1411"/>
  </w:endnote>
  <w:endnote w:type="continuationSeparator" w:id="0">
    <w:p w:rsidR="00FD1411" w:rsidRDefault="00FD1411" w:rsidP="00D86DB7">
      <w:r>
        <w:continuationSeparator/>
      </w:r>
    </w:p>
    <w:p w:rsidR="00FD1411" w:rsidRDefault="00FD1411"/>
    <w:p w:rsidR="00FD1411" w:rsidRDefault="00FD14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DCB" w:rsidRDefault="00E93303">
    <w:pPr>
      <w:pStyle w:val="afffa"/>
    </w:pPr>
    <w:r>
      <w:fldChar w:fldCharType="begin"/>
    </w:r>
    <w:r w:rsidR="00952DCB">
      <w:instrText>PAGE   \* MERGEFORMAT</w:instrText>
    </w:r>
    <w:r>
      <w:fldChar w:fldCharType="separate"/>
    </w:r>
    <w:r w:rsidR="00952DCB"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F88" w:rsidRDefault="00823F88">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DCB" w:rsidRPr="00324EDD" w:rsidRDefault="00952DCB"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DCB" w:rsidRPr="003E0C33" w:rsidRDefault="00E93303" w:rsidP="003E0C33">
    <w:pPr>
      <w:pStyle w:val="affff2"/>
    </w:pPr>
    <w:r>
      <w:fldChar w:fldCharType="begin"/>
    </w:r>
    <w:r w:rsidR="00952DCB">
      <w:instrText xml:space="preserve"> PAGE   \* MERGEFORMAT \* MERGEFORMAT </w:instrText>
    </w:r>
    <w:r>
      <w:fldChar w:fldCharType="separate"/>
    </w:r>
    <w:r w:rsidR="00952DCB">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DCB" w:rsidRDefault="00E93303" w:rsidP="003E0C33">
    <w:pPr>
      <w:pStyle w:val="affff3"/>
    </w:pPr>
    <w:r>
      <w:fldChar w:fldCharType="begin"/>
    </w:r>
    <w:r w:rsidR="00952DCB">
      <w:instrText>PAGE   \* MERGEFORMAT</w:instrText>
    </w:r>
    <w:r>
      <w:fldChar w:fldCharType="separate"/>
    </w:r>
    <w:r w:rsidR="00407BA7" w:rsidRPr="00407BA7">
      <w:rPr>
        <w:noProof/>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1411" w:rsidRDefault="00FD1411" w:rsidP="00D86DB7">
      <w:r>
        <w:separator/>
      </w:r>
    </w:p>
  </w:footnote>
  <w:footnote w:type="continuationSeparator" w:id="0">
    <w:p w:rsidR="00FD1411" w:rsidRDefault="00FD1411" w:rsidP="00D86DB7">
      <w:r>
        <w:continuationSeparator/>
      </w:r>
    </w:p>
    <w:p w:rsidR="00FD1411" w:rsidRDefault="00FD1411"/>
    <w:p w:rsidR="00FD1411" w:rsidRDefault="00FD141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F88" w:rsidRDefault="00823F88">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DCB" w:rsidRPr="00E70388" w:rsidRDefault="00952DCB"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DCB" w:rsidRPr="00324EDD" w:rsidRDefault="00952DCB"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DCB" w:rsidRPr="003E0C33" w:rsidRDefault="00FD1411" w:rsidP="003E0C33">
    <w:pPr>
      <w:pStyle w:val="a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952DCB">
      <w:t>DBXX/TXXXX</w:t>
    </w:r>
    <w:r w:rsidR="00952DCB">
      <w:t>—</w:t>
    </w:r>
    <w:r w:rsidR="00952DCB">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DCB" w:rsidRPr="00D84FA1" w:rsidRDefault="00FD1411" w:rsidP="003E0C33">
    <w:pPr>
      <w:pStyle w:val="affffb"/>
    </w:pPr>
    <w:r>
      <w:fldChar w:fldCharType="begin"/>
    </w:r>
    <w:r>
      <w:instrText xml:space="preserve"> </w:instrText>
    </w:r>
    <w:r>
      <w:instrText xml:space="preserve">STYLEREF  </w:instrText>
    </w:r>
    <w:r>
      <w:instrText>标准文件</w:instrText>
    </w:r>
    <w:r>
      <w:instrText>_</w:instrText>
    </w:r>
    <w:r>
      <w:instrText>文件编号</w:instrText>
    </w:r>
    <w:r>
      <w:instrText xml:space="preserve">  \* MERGEFORMAT </w:instrText>
    </w:r>
    <w:r>
      <w:fldChar w:fldCharType="separate"/>
    </w:r>
    <w:r w:rsidR="00407BA7">
      <w:t>DB32/TXXXX</w:t>
    </w:r>
    <w:r w:rsidR="00407BA7">
      <w:t>—</w:t>
    </w:r>
    <w:r w:rsidR="00407BA7">
      <w:t>2021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BFA280A"/>
    <w:multiLevelType w:val="hybridMultilevel"/>
    <w:tmpl w:val="37146BBE"/>
    <w:lvl w:ilvl="0" w:tplc="3174BBE8">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7">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nsid w:val="17611418"/>
    <w:multiLevelType w:val="hybridMultilevel"/>
    <w:tmpl w:val="DB141C0A"/>
    <w:lvl w:ilvl="0" w:tplc="B98253D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19394C01"/>
    <w:multiLevelType w:val="hybridMultilevel"/>
    <w:tmpl w:val="746258E4"/>
    <w:lvl w:ilvl="0" w:tplc="E9F4E492">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3">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4">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nsid w:val="391D58E8"/>
    <w:multiLevelType w:val="hybridMultilevel"/>
    <w:tmpl w:val="AFDAAD48"/>
    <w:lvl w:ilvl="0" w:tplc="0ABADE60">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6">
    <w:nsid w:val="3AE17EBF"/>
    <w:multiLevelType w:val="hybridMultilevel"/>
    <w:tmpl w:val="E206BEA2"/>
    <w:lvl w:ilvl="0" w:tplc="4B30D1C4">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7">
    <w:nsid w:val="41D12384"/>
    <w:multiLevelType w:val="hybridMultilevel"/>
    <w:tmpl w:val="8C26183A"/>
    <w:lvl w:ilvl="0" w:tplc="33EE7DE8">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8">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9">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nsid w:val="4A270424"/>
    <w:multiLevelType w:val="hybridMultilevel"/>
    <w:tmpl w:val="3AFC5D86"/>
    <w:lvl w:ilvl="0" w:tplc="35D0B960">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1">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2">
    <w:nsid w:val="4C384E90"/>
    <w:multiLevelType w:val="hybridMultilevel"/>
    <w:tmpl w:val="D0586F32"/>
    <w:lvl w:ilvl="0" w:tplc="C966C8E0">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3">
    <w:nsid w:val="4CD66C1D"/>
    <w:multiLevelType w:val="hybridMultilevel"/>
    <w:tmpl w:val="BC1C2EC2"/>
    <w:lvl w:ilvl="0" w:tplc="B9B4ACC0">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4">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5">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6">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7">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5FEF1968"/>
    <w:multiLevelType w:val="hybridMultilevel"/>
    <w:tmpl w:val="2EC82AF8"/>
    <w:lvl w:ilvl="0" w:tplc="16D08044">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31">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2">
    <w:nsid w:val="650948F6"/>
    <w:multiLevelType w:val="hybridMultilevel"/>
    <w:tmpl w:val="3BD6F1BC"/>
    <w:lvl w:ilvl="0" w:tplc="38AA2288">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3">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4">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5">
    <w:nsid w:val="6746456E"/>
    <w:multiLevelType w:val="hybridMultilevel"/>
    <w:tmpl w:val="8B68969E"/>
    <w:lvl w:ilvl="0" w:tplc="AF70F004">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6">
    <w:nsid w:val="68D74AFF"/>
    <w:multiLevelType w:val="hybridMultilevel"/>
    <w:tmpl w:val="6FF213F4"/>
    <w:lvl w:ilvl="0" w:tplc="6062F25C">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7">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8">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3119"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42">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43">
    <w:nsid w:val="719E1308"/>
    <w:multiLevelType w:val="hybridMultilevel"/>
    <w:tmpl w:val="9634CF08"/>
    <w:lvl w:ilvl="0" w:tplc="ADDAEEE0">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4">
    <w:nsid w:val="72282D95"/>
    <w:multiLevelType w:val="hybridMultilevel"/>
    <w:tmpl w:val="BC20B5BC"/>
    <w:lvl w:ilvl="0" w:tplc="4C801F14">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5">
    <w:nsid w:val="76752FF9"/>
    <w:multiLevelType w:val="hybridMultilevel"/>
    <w:tmpl w:val="5AD03D94"/>
    <w:lvl w:ilvl="0" w:tplc="E760DBA2">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6">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47">
    <w:nsid w:val="78686D85"/>
    <w:multiLevelType w:val="hybridMultilevel"/>
    <w:tmpl w:val="FAE48F62"/>
    <w:lvl w:ilvl="0" w:tplc="1C4E6040">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8">
    <w:nsid w:val="7EAA20FD"/>
    <w:multiLevelType w:val="hybridMultilevel"/>
    <w:tmpl w:val="0726AFCA"/>
    <w:lvl w:ilvl="0" w:tplc="FFDC211E">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num w:numId="1">
    <w:abstractNumId w:val="0"/>
  </w:num>
  <w:num w:numId="2">
    <w:abstractNumId w:val="40"/>
  </w:num>
  <w:num w:numId="3">
    <w:abstractNumId w:val="5"/>
  </w:num>
  <w:num w:numId="4">
    <w:abstractNumId w:val="11"/>
  </w:num>
  <w:num w:numId="5">
    <w:abstractNumId w:val="34"/>
  </w:num>
  <w:num w:numId="6">
    <w:abstractNumId w:val="12"/>
  </w:num>
  <w:num w:numId="7">
    <w:abstractNumId w:val="25"/>
  </w:num>
  <w:num w:numId="8">
    <w:abstractNumId w:val="10"/>
  </w:num>
  <w:num w:numId="9">
    <w:abstractNumId w:val="28"/>
  </w:num>
  <w:num w:numId="10">
    <w:abstractNumId w:val="31"/>
  </w:num>
  <w:num w:numId="11">
    <w:abstractNumId w:val="26"/>
  </w:num>
  <w:num w:numId="12">
    <w:abstractNumId w:val="42"/>
  </w:num>
  <w:num w:numId="13">
    <w:abstractNumId w:val="24"/>
  </w:num>
  <w:num w:numId="14">
    <w:abstractNumId w:val="46"/>
  </w:num>
  <w:num w:numId="15">
    <w:abstractNumId w:val="1"/>
  </w:num>
  <w:num w:numId="16">
    <w:abstractNumId w:val="30"/>
  </w:num>
  <w:num w:numId="17">
    <w:abstractNumId w:val="7"/>
  </w:num>
  <w:num w:numId="18">
    <w:abstractNumId w:val="19"/>
  </w:num>
  <w:num w:numId="19">
    <w:abstractNumId w:val="38"/>
  </w:num>
  <w:num w:numId="20">
    <w:abstractNumId w:val="39"/>
  </w:num>
  <w:num w:numId="21">
    <w:abstractNumId w:val="14"/>
  </w:num>
  <w:num w:numId="22">
    <w:abstractNumId w:val="18"/>
  </w:num>
  <w:num w:numId="23">
    <w:abstractNumId w:val="41"/>
  </w:num>
  <w:num w:numId="24">
    <w:abstractNumId w:val="2"/>
  </w:num>
  <w:num w:numId="25">
    <w:abstractNumId w:val="4"/>
  </w:num>
  <w:num w:numId="26">
    <w:abstractNumId w:val="21"/>
  </w:num>
  <w:num w:numId="27">
    <w:abstractNumId w:val="37"/>
  </w:num>
  <w:num w:numId="28">
    <w:abstractNumId w:val="13"/>
  </w:num>
  <w:num w:numId="29">
    <w:abstractNumId w:val="33"/>
  </w:num>
  <w:num w:numId="30">
    <w:abstractNumId w:val="27"/>
  </w:num>
  <w:num w:numId="31">
    <w:abstractNumId w:val="3"/>
  </w:num>
  <w:num w:numId="32">
    <w:abstractNumId w:val="20"/>
  </w:num>
  <w:num w:numId="33">
    <w:abstractNumId w:val="29"/>
  </w:num>
  <w:num w:numId="34">
    <w:abstractNumId w:val="6"/>
  </w:num>
  <w:num w:numId="35">
    <w:abstractNumId w:val="43"/>
  </w:num>
  <w:num w:numId="36">
    <w:abstractNumId w:val="32"/>
  </w:num>
  <w:num w:numId="37">
    <w:abstractNumId w:val="15"/>
  </w:num>
  <w:num w:numId="38">
    <w:abstractNumId w:val="16"/>
  </w:num>
  <w:num w:numId="39">
    <w:abstractNumId w:val="48"/>
  </w:num>
  <w:num w:numId="40">
    <w:abstractNumId w:val="45"/>
  </w:num>
  <w:num w:numId="41">
    <w:abstractNumId w:val="47"/>
  </w:num>
  <w:num w:numId="42">
    <w:abstractNumId w:val="9"/>
  </w:num>
  <w:num w:numId="43">
    <w:abstractNumId w:val="23"/>
  </w:num>
  <w:num w:numId="44">
    <w:abstractNumId w:val="35"/>
  </w:num>
  <w:num w:numId="45">
    <w:abstractNumId w:val="17"/>
  </w:num>
  <w:num w:numId="46">
    <w:abstractNumId w:val="36"/>
  </w:num>
  <w:num w:numId="47">
    <w:abstractNumId w:val="44"/>
  </w:num>
  <w:num w:numId="48">
    <w:abstractNumId w:val="22"/>
  </w:num>
  <w:num w:numId="49">
    <w:abstractNumId w:val="40"/>
  </w:num>
  <w:num w:numId="50">
    <w:abstractNumId w:val="40"/>
  </w:num>
  <w:num w:numId="51">
    <w:abstractNumId w:val="8"/>
  </w:num>
  <w:num w:numId="52">
    <w:abstractNumId w:val="18"/>
  </w:num>
  <w:num w:numId="53">
    <w:abstractNumId w:val="1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x1lBxwIjK3dsGX3P9OkSQ20/4SCWP0BZykAwASDWJIE2OYG0accPb05kxb8S5hWr/co+KddlS7StmeY3N+hSg==" w:salt="E9VBTr73K7tu5B6uq5s5f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702BC"/>
    <w:rsid w:val="0000040A"/>
    <w:rsid w:val="00000A94"/>
    <w:rsid w:val="00001972"/>
    <w:rsid w:val="00001D9A"/>
    <w:rsid w:val="00007B3A"/>
    <w:rsid w:val="000107E0"/>
    <w:rsid w:val="00011FDE"/>
    <w:rsid w:val="00012FFD"/>
    <w:rsid w:val="00014162"/>
    <w:rsid w:val="00014340"/>
    <w:rsid w:val="00016A9C"/>
    <w:rsid w:val="000172D0"/>
    <w:rsid w:val="00022184"/>
    <w:rsid w:val="00022762"/>
    <w:rsid w:val="000238E0"/>
    <w:rsid w:val="000249DB"/>
    <w:rsid w:val="0002595E"/>
    <w:rsid w:val="000303C3"/>
    <w:rsid w:val="000331D3"/>
    <w:rsid w:val="000346A5"/>
    <w:rsid w:val="000359C3"/>
    <w:rsid w:val="00035A7D"/>
    <w:rsid w:val="000365ED"/>
    <w:rsid w:val="0004249A"/>
    <w:rsid w:val="00043282"/>
    <w:rsid w:val="00043F32"/>
    <w:rsid w:val="00044286"/>
    <w:rsid w:val="00047F28"/>
    <w:rsid w:val="000503AA"/>
    <w:rsid w:val="000506A1"/>
    <w:rsid w:val="000515DD"/>
    <w:rsid w:val="0005265A"/>
    <w:rsid w:val="000539DD"/>
    <w:rsid w:val="00053BD3"/>
    <w:rsid w:val="000556ED"/>
    <w:rsid w:val="00055FE2"/>
    <w:rsid w:val="0005616F"/>
    <w:rsid w:val="00056C5C"/>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AC4"/>
    <w:rsid w:val="00094D73"/>
    <w:rsid w:val="00096D63"/>
    <w:rsid w:val="000A0B60"/>
    <w:rsid w:val="000A0EB8"/>
    <w:rsid w:val="000A19FC"/>
    <w:rsid w:val="000A296B"/>
    <w:rsid w:val="000A7311"/>
    <w:rsid w:val="000B060F"/>
    <w:rsid w:val="000B1592"/>
    <w:rsid w:val="000B1ECE"/>
    <w:rsid w:val="000B1FF2"/>
    <w:rsid w:val="000B3CDA"/>
    <w:rsid w:val="000B6A0B"/>
    <w:rsid w:val="000C0F6C"/>
    <w:rsid w:val="000C11DB"/>
    <w:rsid w:val="000C1492"/>
    <w:rsid w:val="000C2FBD"/>
    <w:rsid w:val="000C4B41"/>
    <w:rsid w:val="000C57D6"/>
    <w:rsid w:val="000C6362"/>
    <w:rsid w:val="000C7666"/>
    <w:rsid w:val="000D0A90"/>
    <w:rsid w:val="000D0A9C"/>
    <w:rsid w:val="000D1795"/>
    <w:rsid w:val="000D329A"/>
    <w:rsid w:val="000D4B9C"/>
    <w:rsid w:val="000D4EB6"/>
    <w:rsid w:val="000D753B"/>
    <w:rsid w:val="000E2F82"/>
    <w:rsid w:val="000E4C9E"/>
    <w:rsid w:val="000E5F82"/>
    <w:rsid w:val="000E6FD7"/>
    <w:rsid w:val="000F06E1"/>
    <w:rsid w:val="000F0E3C"/>
    <w:rsid w:val="000F19D5"/>
    <w:rsid w:val="000F4AD3"/>
    <w:rsid w:val="000F4AEA"/>
    <w:rsid w:val="000F633F"/>
    <w:rsid w:val="000F67E9"/>
    <w:rsid w:val="00104926"/>
    <w:rsid w:val="001053D9"/>
    <w:rsid w:val="00105D57"/>
    <w:rsid w:val="00107F7E"/>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0C59"/>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27EE"/>
    <w:rsid w:val="0019348F"/>
    <w:rsid w:val="00193A07"/>
    <w:rsid w:val="00194C95"/>
    <w:rsid w:val="0019559F"/>
    <w:rsid w:val="00195C34"/>
    <w:rsid w:val="001968A4"/>
    <w:rsid w:val="00196EF5"/>
    <w:rsid w:val="001A1A53"/>
    <w:rsid w:val="001A234A"/>
    <w:rsid w:val="001A3E18"/>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AC"/>
    <w:rsid w:val="001D2DE7"/>
    <w:rsid w:val="001D411C"/>
    <w:rsid w:val="001D4EB6"/>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19B5"/>
    <w:rsid w:val="00233D64"/>
    <w:rsid w:val="0023482A"/>
    <w:rsid w:val="002359CB"/>
    <w:rsid w:val="00243540"/>
    <w:rsid w:val="0024497B"/>
    <w:rsid w:val="0024515B"/>
    <w:rsid w:val="00245CF0"/>
    <w:rsid w:val="00246021"/>
    <w:rsid w:val="0024666E"/>
    <w:rsid w:val="00247BB4"/>
    <w:rsid w:val="00247F52"/>
    <w:rsid w:val="00250B25"/>
    <w:rsid w:val="00250BBE"/>
    <w:rsid w:val="002515C2"/>
    <w:rsid w:val="0025194F"/>
    <w:rsid w:val="0025470A"/>
    <w:rsid w:val="0026148A"/>
    <w:rsid w:val="00262696"/>
    <w:rsid w:val="00263D25"/>
    <w:rsid w:val="002643C3"/>
    <w:rsid w:val="00264A0C"/>
    <w:rsid w:val="00266EEB"/>
    <w:rsid w:val="00267EF4"/>
    <w:rsid w:val="00270CB8"/>
    <w:rsid w:val="00271FD7"/>
    <w:rsid w:val="00272B08"/>
    <w:rsid w:val="00273781"/>
    <w:rsid w:val="00281304"/>
    <w:rsid w:val="00281BB8"/>
    <w:rsid w:val="00281E9E"/>
    <w:rsid w:val="00282405"/>
    <w:rsid w:val="00285170"/>
    <w:rsid w:val="00285361"/>
    <w:rsid w:val="00292D60"/>
    <w:rsid w:val="00293B30"/>
    <w:rsid w:val="00294D34"/>
    <w:rsid w:val="00294E3B"/>
    <w:rsid w:val="00296193"/>
    <w:rsid w:val="00296C66"/>
    <w:rsid w:val="00296EBE"/>
    <w:rsid w:val="002974E3"/>
    <w:rsid w:val="00297A05"/>
    <w:rsid w:val="002A084B"/>
    <w:rsid w:val="002A1260"/>
    <w:rsid w:val="002A1589"/>
    <w:rsid w:val="002A1608"/>
    <w:rsid w:val="002A25DC"/>
    <w:rsid w:val="002A3775"/>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1199"/>
    <w:rsid w:val="002D42B5"/>
    <w:rsid w:val="002D4F1A"/>
    <w:rsid w:val="002D6EC6"/>
    <w:rsid w:val="002D79AC"/>
    <w:rsid w:val="002E039D"/>
    <w:rsid w:val="002E4D5A"/>
    <w:rsid w:val="002E5EC4"/>
    <w:rsid w:val="002E6326"/>
    <w:rsid w:val="002F30E0"/>
    <w:rsid w:val="002F35E4"/>
    <w:rsid w:val="002F3730"/>
    <w:rsid w:val="002F38E1"/>
    <w:rsid w:val="002F6F83"/>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42FC"/>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71C"/>
    <w:rsid w:val="003C5A43"/>
    <w:rsid w:val="003C70AA"/>
    <w:rsid w:val="003D0519"/>
    <w:rsid w:val="003D0FF6"/>
    <w:rsid w:val="003D262C"/>
    <w:rsid w:val="003D6D61"/>
    <w:rsid w:val="003E01E8"/>
    <w:rsid w:val="003E091D"/>
    <w:rsid w:val="003E0C33"/>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62A"/>
    <w:rsid w:val="00407BA7"/>
    <w:rsid w:val="00407D39"/>
    <w:rsid w:val="0041477A"/>
    <w:rsid w:val="004167A3"/>
    <w:rsid w:val="00432DAA"/>
    <w:rsid w:val="00434305"/>
    <w:rsid w:val="00435DF7"/>
    <w:rsid w:val="0044083F"/>
    <w:rsid w:val="00441AE7"/>
    <w:rsid w:val="00445574"/>
    <w:rsid w:val="004467FB"/>
    <w:rsid w:val="00447FA9"/>
    <w:rsid w:val="00452D6B"/>
    <w:rsid w:val="00454484"/>
    <w:rsid w:val="0045517B"/>
    <w:rsid w:val="00463B77"/>
    <w:rsid w:val="00463C7B"/>
    <w:rsid w:val="004644A6"/>
    <w:rsid w:val="004659BD"/>
    <w:rsid w:val="004702BC"/>
    <w:rsid w:val="00470775"/>
    <w:rsid w:val="004746B1"/>
    <w:rsid w:val="0047583F"/>
    <w:rsid w:val="00475DE8"/>
    <w:rsid w:val="00481C44"/>
    <w:rsid w:val="00484936"/>
    <w:rsid w:val="00485C89"/>
    <w:rsid w:val="00486BE3"/>
    <w:rsid w:val="004905E4"/>
    <w:rsid w:val="00490A89"/>
    <w:rsid w:val="00490AB4"/>
    <w:rsid w:val="00492F02"/>
    <w:rsid w:val="004939AE"/>
    <w:rsid w:val="0049649A"/>
    <w:rsid w:val="004A12DF"/>
    <w:rsid w:val="004A17E6"/>
    <w:rsid w:val="004A1BA8"/>
    <w:rsid w:val="004A28B4"/>
    <w:rsid w:val="004A4B57"/>
    <w:rsid w:val="004A63FA"/>
    <w:rsid w:val="004B0272"/>
    <w:rsid w:val="004B2701"/>
    <w:rsid w:val="004B2E1B"/>
    <w:rsid w:val="004B3AA8"/>
    <w:rsid w:val="004B3E93"/>
    <w:rsid w:val="004C1FBC"/>
    <w:rsid w:val="004C3F1D"/>
    <w:rsid w:val="004C458D"/>
    <w:rsid w:val="004C45D0"/>
    <w:rsid w:val="004C7556"/>
    <w:rsid w:val="004C7E8B"/>
    <w:rsid w:val="004C7E9D"/>
    <w:rsid w:val="004C7F67"/>
    <w:rsid w:val="004D076D"/>
    <w:rsid w:val="004D0EF1"/>
    <w:rsid w:val="004D2253"/>
    <w:rsid w:val="004D4406"/>
    <w:rsid w:val="004D6538"/>
    <w:rsid w:val="004D7C42"/>
    <w:rsid w:val="004E0465"/>
    <w:rsid w:val="004E127B"/>
    <w:rsid w:val="004E1C0A"/>
    <w:rsid w:val="004E2B06"/>
    <w:rsid w:val="004E2D9C"/>
    <w:rsid w:val="004E30C5"/>
    <w:rsid w:val="004E4AA5"/>
    <w:rsid w:val="004E4AEE"/>
    <w:rsid w:val="004E59E3"/>
    <w:rsid w:val="004E67C0"/>
    <w:rsid w:val="004F000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076"/>
    <w:rsid w:val="00541853"/>
    <w:rsid w:val="00543BDA"/>
    <w:rsid w:val="005441CC"/>
    <w:rsid w:val="005479DA"/>
    <w:rsid w:val="00547BCC"/>
    <w:rsid w:val="0055013B"/>
    <w:rsid w:val="00551F6F"/>
    <w:rsid w:val="00555044"/>
    <w:rsid w:val="005577B4"/>
    <w:rsid w:val="005601E3"/>
    <w:rsid w:val="00561475"/>
    <w:rsid w:val="00563986"/>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3B67"/>
    <w:rsid w:val="005A4A1B"/>
    <w:rsid w:val="005A7830"/>
    <w:rsid w:val="005A7FCE"/>
    <w:rsid w:val="005B0F3F"/>
    <w:rsid w:val="005B4903"/>
    <w:rsid w:val="005B51CE"/>
    <w:rsid w:val="005B5885"/>
    <w:rsid w:val="005B5CD7"/>
    <w:rsid w:val="005B6999"/>
    <w:rsid w:val="005B6CF6"/>
    <w:rsid w:val="005B7422"/>
    <w:rsid w:val="005C29B8"/>
    <w:rsid w:val="005C5F21"/>
    <w:rsid w:val="005C7156"/>
    <w:rsid w:val="005D0C75"/>
    <w:rsid w:val="005D4171"/>
    <w:rsid w:val="005D6A95"/>
    <w:rsid w:val="005D6B2C"/>
    <w:rsid w:val="005D6D9C"/>
    <w:rsid w:val="005E2335"/>
    <w:rsid w:val="005E34CA"/>
    <w:rsid w:val="005E3C18"/>
    <w:rsid w:val="005E3FFC"/>
    <w:rsid w:val="005E6812"/>
    <w:rsid w:val="005E7881"/>
    <w:rsid w:val="005E78E0"/>
    <w:rsid w:val="005F0D9C"/>
    <w:rsid w:val="005F284E"/>
    <w:rsid w:val="005F4712"/>
    <w:rsid w:val="005F4F82"/>
    <w:rsid w:val="006015CE"/>
    <w:rsid w:val="00604784"/>
    <w:rsid w:val="00606419"/>
    <w:rsid w:val="00606C7E"/>
    <w:rsid w:val="00607D29"/>
    <w:rsid w:val="00612952"/>
    <w:rsid w:val="00614CC1"/>
    <w:rsid w:val="00615A9D"/>
    <w:rsid w:val="00617387"/>
    <w:rsid w:val="006205D6"/>
    <w:rsid w:val="006252D8"/>
    <w:rsid w:val="006259BC"/>
    <w:rsid w:val="0062636B"/>
    <w:rsid w:val="00627159"/>
    <w:rsid w:val="00632182"/>
    <w:rsid w:val="00632AE0"/>
    <w:rsid w:val="00633C17"/>
    <w:rsid w:val="00634D9E"/>
    <w:rsid w:val="00636E3E"/>
    <w:rsid w:val="006379F7"/>
    <w:rsid w:val="00637E4D"/>
    <w:rsid w:val="00640620"/>
    <w:rsid w:val="00640F8B"/>
    <w:rsid w:val="00641A1F"/>
    <w:rsid w:val="00645904"/>
    <w:rsid w:val="00651ACB"/>
    <w:rsid w:val="00651C47"/>
    <w:rsid w:val="00652AB2"/>
    <w:rsid w:val="00653FED"/>
    <w:rsid w:val="00654EC0"/>
    <w:rsid w:val="00654EFE"/>
    <w:rsid w:val="0065525B"/>
    <w:rsid w:val="00655D4F"/>
    <w:rsid w:val="00656D29"/>
    <w:rsid w:val="00663BE5"/>
    <w:rsid w:val="006640E5"/>
    <w:rsid w:val="006646F1"/>
    <w:rsid w:val="00664929"/>
    <w:rsid w:val="00664F62"/>
    <w:rsid w:val="006650DC"/>
    <w:rsid w:val="006655E1"/>
    <w:rsid w:val="00672060"/>
    <w:rsid w:val="00672BFD"/>
    <w:rsid w:val="006770F4"/>
    <w:rsid w:val="00677A84"/>
    <w:rsid w:val="0068026D"/>
    <w:rsid w:val="00680A27"/>
    <w:rsid w:val="006816A4"/>
    <w:rsid w:val="006819B8"/>
    <w:rsid w:val="006840A6"/>
    <w:rsid w:val="006850CD"/>
    <w:rsid w:val="00685AAB"/>
    <w:rsid w:val="00694F8A"/>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C74EE"/>
    <w:rsid w:val="006D04EA"/>
    <w:rsid w:val="006D0DEB"/>
    <w:rsid w:val="006D16C4"/>
    <w:rsid w:val="006D3E96"/>
    <w:rsid w:val="006D4515"/>
    <w:rsid w:val="006D478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16A14"/>
    <w:rsid w:val="00722FBF"/>
    <w:rsid w:val="00722FC2"/>
    <w:rsid w:val="00724879"/>
    <w:rsid w:val="00724E1B"/>
    <w:rsid w:val="00725949"/>
    <w:rsid w:val="00727FA2"/>
    <w:rsid w:val="00731934"/>
    <w:rsid w:val="00731C8F"/>
    <w:rsid w:val="007322D9"/>
    <w:rsid w:val="00732BC0"/>
    <w:rsid w:val="0073720F"/>
    <w:rsid w:val="00737796"/>
    <w:rsid w:val="00737A65"/>
    <w:rsid w:val="0074165C"/>
    <w:rsid w:val="00742C35"/>
    <w:rsid w:val="00742C8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222"/>
    <w:rsid w:val="00765C43"/>
    <w:rsid w:val="00765EFB"/>
    <w:rsid w:val="007671CA"/>
    <w:rsid w:val="00767C61"/>
    <w:rsid w:val="0077008A"/>
    <w:rsid w:val="0077130C"/>
    <w:rsid w:val="00773841"/>
    <w:rsid w:val="00773C1F"/>
    <w:rsid w:val="00774DA4"/>
    <w:rsid w:val="00776599"/>
    <w:rsid w:val="0078114B"/>
    <w:rsid w:val="00781DD2"/>
    <w:rsid w:val="00783ECF"/>
    <w:rsid w:val="0078413A"/>
    <w:rsid w:val="00786C8B"/>
    <w:rsid w:val="00790A2D"/>
    <w:rsid w:val="007959E8"/>
    <w:rsid w:val="00795E9C"/>
    <w:rsid w:val="007A0521"/>
    <w:rsid w:val="007A2E12"/>
    <w:rsid w:val="007A3475"/>
    <w:rsid w:val="007A41C8"/>
    <w:rsid w:val="007A41D6"/>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283C"/>
    <w:rsid w:val="007F75CE"/>
    <w:rsid w:val="008013A4"/>
    <w:rsid w:val="008027CE"/>
    <w:rsid w:val="00802F42"/>
    <w:rsid w:val="00804383"/>
    <w:rsid w:val="00804BAE"/>
    <w:rsid w:val="00804BB7"/>
    <w:rsid w:val="00804D41"/>
    <w:rsid w:val="00810257"/>
    <w:rsid w:val="008104F5"/>
    <w:rsid w:val="00811072"/>
    <w:rsid w:val="00811369"/>
    <w:rsid w:val="00815419"/>
    <w:rsid w:val="008163C8"/>
    <w:rsid w:val="008164A1"/>
    <w:rsid w:val="00817325"/>
    <w:rsid w:val="008209E6"/>
    <w:rsid w:val="008218F6"/>
    <w:rsid w:val="00823303"/>
    <w:rsid w:val="008233B2"/>
    <w:rsid w:val="00823A9F"/>
    <w:rsid w:val="00823C85"/>
    <w:rsid w:val="00823F88"/>
    <w:rsid w:val="008249F8"/>
    <w:rsid w:val="00825138"/>
    <w:rsid w:val="008269DD"/>
    <w:rsid w:val="00830621"/>
    <w:rsid w:val="0083348C"/>
    <w:rsid w:val="008373D3"/>
    <w:rsid w:val="00840617"/>
    <w:rsid w:val="00840F84"/>
    <w:rsid w:val="00842A47"/>
    <w:rsid w:val="00843C13"/>
    <w:rsid w:val="008454F8"/>
    <w:rsid w:val="0085173A"/>
    <w:rsid w:val="008529C6"/>
    <w:rsid w:val="00856316"/>
    <w:rsid w:val="008603CE"/>
    <w:rsid w:val="008620FC"/>
    <w:rsid w:val="008627A5"/>
    <w:rsid w:val="00863E05"/>
    <w:rsid w:val="00864301"/>
    <w:rsid w:val="00865ACA"/>
    <w:rsid w:val="00865D28"/>
    <w:rsid w:val="00865F85"/>
    <w:rsid w:val="00867C10"/>
    <w:rsid w:val="00870439"/>
    <w:rsid w:val="00870DA1"/>
    <w:rsid w:val="008736C9"/>
    <w:rsid w:val="00877595"/>
    <w:rsid w:val="00883F93"/>
    <w:rsid w:val="00884DB3"/>
    <w:rsid w:val="00885A9D"/>
    <w:rsid w:val="008864F6"/>
    <w:rsid w:val="0089049D"/>
    <w:rsid w:val="00890FE6"/>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4ECB"/>
    <w:rsid w:val="008C619A"/>
    <w:rsid w:val="008D0CE8"/>
    <w:rsid w:val="008D15E9"/>
    <w:rsid w:val="008D2D1D"/>
    <w:rsid w:val="008D3A61"/>
    <w:rsid w:val="008D453D"/>
    <w:rsid w:val="008D53AD"/>
    <w:rsid w:val="008D562B"/>
    <w:rsid w:val="008D5733"/>
    <w:rsid w:val="008D622B"/>
    <w:rsid w:val="008D666C"/>
    <w:rsid w:val="008D7B54"/>
    <w:rsid w:val="008E0957"/>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2A98"/>
    <w:rsid w:val="00905AC2"/>
    <w:rsid w:val="009062E6"/>
    <w:rsid w:val="00911BE5"/>
    <w:rsid w:val="00913CA9"/>
    <w:rsid w:val="009145AE"/>
    <w:rsid w:val="009146CE"/>
    <w:rsid w:val="00914CA7"/>
    <w:rsid w:val="0091573E"/>
    <w:rsid w:val="00915C3E"/>
    <w:rsid w:val="009161A8"/>
    <w:rsid w:val="009245F5"/>
    <w:rsid w:val="009249EC"/>
    <w:rsid w:val="009273B3"/>
    <w:rsid w:val="009305B5"/>
    <w:rsid w:val="009429D5"/>
    <w:rsid w:val="00942BF1"/>
    <w:rsid w:val="00945180"/>
    <w:rsid w:val="00945428"/>
    <w:rsid w:val="0094607B"/>
    <w:rsid w:val="00952DCB"/>
    <w:rsid w:val="00953604"/>
    <w:rsid w:val="0095496B"/>
    <w:rsid w:val="00957263"/>
    <w:rsid w:val="009610DC"/>
    <w:rsid w:val="00961490"/>
    <w:rsid w:val="0096381A"/>
    <w:rsid w:val="00965E04"/>
    <w:rsid w:val="009674AD"/>
    <w:rsid w:val="00970CDC"/>
    <w:rsid w:val="00977010"/>
    <w:rsid w:val="00977D02"/>
    <w:rsid w:val="009809BB"/>
    <w:rsid w:val="0098364B"/>
    <w:rsid w:val="0098377D"/>
    <w:rsid w:val="009911AF"/>
    <w:rsid w:val="00991875"/>
    <w:rsid w:val="00991F92"/>
    <w:rsid w:val="00992985"/>
    <w:rsid w:val="00993889"/>
    <w:rsid w:val="0099551B"/>
    <w:rsid w:val="00997BF1"/>
    <w:rsid w:val="009A089C"/>
    <w:rsid w:val="009A09BD"/>
    <w:rsid w:val="009A118E"/>
    <w:rsid w:val="009A21CD"/>
    <w:rsid w:val="009A278C"/>
    <w:rsid w:val="009A2BC2"/>
    <w:rsid w:val="009A42C1"/>
    <w:rsid w:val="009A5429"/>
    <w:rsid w:val="009A72AD"/>
    <w:rsid w:val="009B09E0"/>
    <w:rsid w:val="009B0BC5"/>
    <w:rsid w:val="009B1247"/>
    <w:rsid w:val="009B6029"/>
    <w:rsid w:val="009B6971"/>
    <w:rsid w:val="009C0E9C"/>
    <w:rsid w:val="009C27F1"/>
    <w:rsid w:val="009C3152"/>
    <w:rsid w:val="009C4CFA"/>
    <w:rsid w:val="009C5070"/>
    <w:rsid w:val="009D112C"/>
    <w:rsid w:val="009D47FA"/>
    <w:rsid w:val="009D4C5B"/>
    <w:rsid w:val="009D50D2"/>
    <w:rsid w:val="009D670F"/>
    <w:rsid w:val="009D6BCA"/>
    <w:rsid w:val="009E0F62"/>
    <w:rsid w:val="009E4A58"/>
    <w:rsid w:val="009E5A2D"/>
    <w:rsid w:val="009E5AB2"/>
    <w:rsid w:val="009E6219"/>
    <w:rsid w:val="009F03B3"/>
    <w:rsid w:val="00A0096C"/>
    <w:rsid w:val="00A01757"/>
    <w:rsid w:val="00A028C0"/>
    <w:rsid w:val="00A02BAE"/>
    <w:rsid w:val="00A06A6B"/>
    <w:rsid w:val="00A07050"/>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29C3"/>
    <w:rsid w:val="00A632CB"/>
    <w:rsid w:val="00A648CD"/>
    <w:rsid w:val="00A6537A"/>
    <w:rsid w:val="00A67866"/>
    <w:rsid w:val="00A67E15"/>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0CF1"/>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0DA3"/>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1C83"/>
    <w:rsid w:val="00B4346D"/>
    <w:rsid w:val="00B440F4"/>
    <w:rsid w:val="00B447A5"/>
    <w:rsid w:val="00B4654C"/>
    <w:rsid w:val="00B47293"/>
    <w:rsid w:val="00B4775B"/>
    <w:rsid w:val="00B50E50"/>
    <w:rsid w:val="00B52120"/>
    <w:rsid w:val="00B52CBE"/>
    <w:rsid w:val="00B54ABC"/>
    <w:rsid w:val="00B54DDE"/>
    <w:rsid w:val="00B56FBE"/>
    <w:rsid w:val="00B60ACF"/>
    <w:rsid w:val="00B62B58"/>
    <w:rsid w:val="00B65149"/>
    <w:rsid w:val="00B66567"/>
    <w:rsid w:val="00B66F52"/>
    <w:rsid w:val="00B66FE5"/>
    <w:rsid w:val="00B67A08"/>
    <w:rsid w:val="00B72833"/>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3400"/>
    <w:rsid w:val="00BF51E5"/>
    <w:rsid w:val="00BF74A6"/>
    <w:rsid w:val="00C013AD"/>
    <w:rsid w:val="00C040E4"/>
    <w:rsid w:val="00C04904"/>
    <w:rsid w:val="00C056B3"/>
    <w:rsid w:val="00C103E5"/>
    <w:rsid w:val="00C13319"/>
    <w:rsid w:val="00C13EE9"/>
    <w:rsid w:val="00C17157"/>
    <w:rsid w:val="00C21540"/>
    <w:rsid w:val="00C21906"/>
    <w:rsid w:val="00C21BFA"/>
    <w:rsid w:val="00C22148"/>
    <w:rsid w:val="00C24C8D"/>
    <w:rsid w:val="00C25FE2"/>
    <w:rsid w:val="00C26B53"/>
    <w:rsid w:val="00C279B2"/>
    <w:rsid w:val="00C33E50"/>
    <w:rsid w:val="00C34C20"/>
    <w:rsid w:val="00C35A3E"/>
    <w:rsid w:val="00C41A1B"/>
    <w:rsid w:val="00C42130"/>
    <w:rsid w:val="00C423A4"/>
    <w:rsid w:val="00C44BF5"/>
    <w:rsid w:val="00C45FF4"/>
    <w:rsid w:val="00C521D6"/>
    <w:rsid w:val="00C55232"/>
    <w:rsid w:val="00C553A4"/>
    <w:rsid w:val="00C55A06"/>
    <w:rsid w:val="00C55D03"/>
    <w:rsid w:val="00C601BC"/>
    <w:rsid w:val="00C6329F"/>
    <w:rsid w:val="00C63340"/>
    <w:rsid w:val="00C643F9"/>
    <w:rsid w:val="00C64E95"/>
    <w:rsid w:val="00C71372"/>
    <w:rsid w:val="00C72410"/>
    <w:rsid w:val="00C7287F"/>
    <w:rsid w:val="00C7322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6A5B"/>
    <w:rsid w:val="00CA6E53"/>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8BF"/>
    <w:rsid w:val="00CC6E4E"/>
    <w:rsid w:val="00CC6FE8"/>
    <w:rsid w:val="00CC7202"/>
    <w:rsid w:val="00CD2808"/>
    <w:rsid w:val="00CD28BF"/>
    <w:rsid w:val="00CD4092"/>
    <w:rsid w:val="00CD4A20"/>
    <w:rsid w:val="00CD50A1"/>
    <w:rsid w:val="00CD519E"/>
    <w:rsid w:val="00CD7C9A"/>
    <w:rsid w:val="00CE0C4F"/>
    <w:rsid w:val="00CE30EA"/>
    <w:rsid w:val="00CE3683"/>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6865"/>
    <w:rsid w:val="00D675FB"/>
    <w:rsid w:val="00D71F25"/>
    <w:rsid w:val="00D72A9C"/>
    <w:rsid w:val="00D77031"/>
    <w:rsid w:val="00D84941"/>
    <w:rsid w:val="00D84FA1"/>
    <w:rsid w:val="00D851F0"/>
    <w:rsid w:val="00D86DB7"/>
    <w:rsid w:val="00D901FF"/>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16E1"/>
    <w:rsid w:val="00DB38EE"/>
    <w:rsid w:val="00DB498B"/>
    <w:rsid w:val="00DB66CA"/>
    <w:rsid w:val="00DB6BCA"/>
    <w:rsid w:val="00DB73F7"/>
    <w:rsid w:val="00DC0321"/>
    <w:rsid w:val="00DC23ED"/>
    <w:rsid w:val="00DC3067"/>
    <w:rsid w:val="00DC370B"/>
    <w:rsid w:val="00DC5B90"/>
    <w:rsid w:val="00DC5C19"/>
    <w:rsid w:val="00DD00FF"/>
    <w:rsid w:val="00DD0619"/>
    <w:rsid w:val="00DD07FB"/>
    <w:rsid w:val="00DD2114"/>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177DF"/>
    <w:rsid w:val="00E202EF"/>
    <w:rsid w:val="00E210B5"/>
    <w:rsid w:val="00E23D99"/>
    <w:rsid w:val="00E2552F"/>
    <w:rsid w:val="00E27934"/>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303"/>
    <w:rsid w:val="00E934D1"/>
    <w:rsid w:val="00E94AF0"/>
    <w:rsid w:val="00E95D13"/>
    <w:rsid w:val="00E95DD3"/>
    <w:rsid w:val="00E969D5"/>
    <w:rsid w:val="00EA58D1"/>
    <w:rsid w:val="00EA61BC"/>
    <w:rsid w:val="00EA664B"/>
    <w:rsid w:val="00EA681A"/>
    <w:rsid w:val="00EA735B"/>
    <w:rsid w:val="00EA77F0"/>
    <w:rsid w:val="00EB17DE"/>
    <w:rsid w:val="00EB1E69"/>
    <w:rsid w:val="00EB2086"/>
    <w:rsid w:val="00EB5EDF"/>
    <w:rsid w:val="00EB60FE"/>
    <w:rsid w:val="00EB74DB"/>
    <w:rsid w:val="00EC5359"/>
    <w:rsid w:val="00EC562A"/>
    <w:rsid w:val="00ED03BA"/>
    <w:rsid w:val="00ED067A"/>
    <w:rsid w:val="00ED2B50"/>
    <w:rsid w:val="00EE0350"/>
    <w:rsid w:val="00EE0719"/>
    <w:rsid w:val="00EE0E80"/>
    <w:rsid w:val="00EE54A6"/>
    <w:rsid w:val="00EE613F"/>
    <w:rsid w:val="00EE7295"/>
    <w:rsid w:val="00EE7869"/>
    <w:rsid w:val="00EE7B4C"/>
    <w:rsid w:val="00EF054A"/>
    <w:rsid w:val="00EF2D19"/>
    <w:rsid w:val="00EF3235"/>
    <w:rsid w:val="00EF7E72"/>
    <w:rsid w:val="00F02A97"/>
    <w:rsid w:val="00F04EED"/>
    <w:rsid w:val="00F06D37"/>
    <w:rsid w:val="00F07B9D"/>
    <w:rsid w:val="00F11586"/>
    <w:rsid w:val="00F1183B"/>
    <w:rsid w:val="00F11C9F"/>
    <w:rsid w:val="00F120D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6B3"/>
    <w:rsid w:val="00F6194E"/>
    <w:rsid w:val="00F623AC"/>
    <w:rsid w:val="00F6412A"/>
    <w:rsid w:val="00F65893"/>
    <w:rsid w:val="00F659BC"/>
    <w:rsid w:val="00F66A4A"/>
    <w:rsid w:val="00F71E22"/>
    <w:rsid w:val="00F72142"/>
    <w:rsid w:val="00F72AE7"/>
    <w:rsid w:val="00F81141"/>
    <w:rsid w:val="00F833BA"/>
    <w:rsid w:val="00F84FD0"/>
    <w:rsid w:val="00F859A8"/>
    <w:rsid w:val="00F86D87"/>
    <w:rsid w:val="00F9108B"/>
    <w:rsid w:val="00F91349"/>
    <w:rsid w:val="00F93A8A"/>
    <w:rsid w:val="00F94104"/>
    <w:rsid w:val="00F95248"/>
    <w:rsid w:val="00F956A9"/>
    <w:rsid w:val="00F963ED"/>
    <w:rsid w:val="00F966CF"/>
    <w:rsid w:val="00F96CAE"/>
    <w:rsid w:val="00F97C99"/>
    <w:rsid w:val="00FA4BCD"/>
    <w:rsid w:val="00FA4DAC"/>
    <w:rsid w:val="00FA662D"/>
    <w:rsid w:val="00FA73B1"/>
    <w:rsid w:val="00FB0CB9"/>
    <w:rsid w:val="00FB231D"/>
    <w:rsid w:val="00FB309C"/>
    <w:rsid w:val="00FB45F1"/>
    <w:rsid w:val="00FB4A72"/>
    <w:rsid w:val="00FB54E8"/>
    <w:rsid w:val="00FB7054"/>
    <w:rsid w:val="00FC17B7"/>
    <w:rsid w:val="00FC2CB7"/>
    <w:rsid w:val="00FC4090"/>
    <w:rsid w:val="00FC55B4"/>
    <w:rsid w:val="00FD00E6"/>
    <w:rsid w:val="00FD09A1"/>
    <w:rsid w:val="00FD141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annotation reference" w:qFormat="1"/>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0"/>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1"/>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ind w:left="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7">
    <w:name w:val="Hyperlink"/>
    <w:uiPriority w:val="99"/>
    <w:qFormat/>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6"/>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716A14"/>
    <w:pPr>
      <w:tabs>
        <w:tab w:val="right" w:leader="dot" w:pos="9344"/>
      </w:tabs>
    </w:pPr>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28"/>
      </w:numPr>
      <w:ind w:left="1271" w:firstLineChars="0" w:hanging="420"/>
    </w:pPr>
  </w:style>
  <w:style w:type="paragraph" w:customStyle="1" w:styleId="21">
    <w:name w:val="标准文件_三级项2"/>
    <w:basedOn w:val="affff6"/>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29"/>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0"/>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1"/>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1"/>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1"/>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1"/>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1"/>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3E0C33"/>
    <w:rPr>
      <w:rFonts w:ascii="宋体"/>
      <w:sz w:val="18"/>
      <w:szCs w:val="18"/>
    </w:rPr>
  </w:style>
  <w:style w:type="character" w:customStyle="1" w:styleId="Char7">
    <w:name w:val="文档结构图 Char"/>
    <w:basedOn w:val="afff6"/>
    <w:link w:val="afffffffffff4"/>
    <w:uiPriority w:val="99"/>
    <w:semiHidden/>
    <w:rsid w:val="003E0C33"/>
    <w:rPr>
      <w:rFonts w:ascii="宋体"/>
      <w:kern w:val="2"/>
      <w:sz w:val="18"/>
      <w:szCs w:val="18"/>
    </w:rPr>
  </w:style>
  <w:style w:type="paragraph" w:customStyle="1" w:styleId="afffffffffff5">
    <w:name w:val="段"/>
    <w:link w:val="Char8"/>
    <w:qFormat/>
    <w:rsid w:val="009A09BD"/>
    <w:pPr>
      <w:tabs>
        <w:tab w:val="center" w:pos="4201"/>
        <w:tab w:val="right" w:leader="dot" w:pos="9298"/>
      </w:tabs>
      <w:autoSpaceDE w:val="0"/>
      <w:autoSpaceDN w:val="0"/>
      <w:ind w:firstLineChars="200" w:firstLine="420"/>
      <w:jc w:val="both"/>
    </w:pPr>
    <w:rPr>
      <w:rFonts w:ascii="宋体" w:hAnsi="Times New Roman"/>
      <w:sz w:val="21"/>
    </w:rPr>
  </w:style>
  <w:style w:type="character" w:styleId="afffffffffff6">
    <w:name w:val="annotation reference"/>
    <w:basedOn w:val="afff6"/>
    <w:uiPriority w:val="99"/>
    <w:qFormat/>
    <w:rsid w:val="009A09BD"/>
    <w:rPr>
      <w:rFonts w:cs="Times New Roman"/>
      <w:sz w:val="21"/>
    </w:rPr>
  </w:style>
  <w:style w:type="character" w:customStyle="1" w:styleId="Char8">
    <w:name w:val="段 Char"/>
    <w:link w:val="afffffffffff5"/>
    <w:qFormat/>
    <w:locked/>
    <w:rsid w:val="009A09BD"/>
    <w:rPr>
      <w:rFonts w:ascii="宋体" w:hAnsi="Times New Roman"/>
      <w:sz w:val="21"/>
    </w:rPr>
  </w:style>
  <w:style w:type="paragraph" w:customStyle="1" w:styleId="afffffffffff7">
    <w:name w:val="数字编号列项（二级）"/>
    <w:uiPriority w:val="99"/>
    <w:qFormat/>
    <w:rsid w:val="00864301"/>
    <w:pPr>
      <w:tabs>
        <w:tab w:val="left" w:pos="1259"/>
      </w:tabs>
      <w:ind w:left="1259" w:hanging="420"/>
      <w:jc w:val="both"/>
    </w:pPr>
    <w:rPr>
      <w:rFonts w:ascii="宋体" w:hAnsi="Times New Roman"/>
      <w:sz w:val="21"/>
    </w:rPr>
  </w:style>
  <w:style w:type="paragraph" w:customStyle="1" w:styleId="afffffffffff8">
    <w:name w:val="字母编号列项（一级）"/>
    <w:uiPriority w:val="99"/>
    <w:qFormat/>
    <w:rsid w:val="00864301"/>
    <w:pPr>
      <w:tabs>
        <w:tab w:val="left" w:pos="839"/>
      </w:tabs>
      <w:ind w:left="839" w:hanging="419"/>
      <w:jc w:val="both"/>
    </w:pPr>
    <w:rPr>
      <w:rFonts w:ascii="宋体" w:hAnsi="Times New Roman"/>
      <w:sz w:val="21"/>
    </w:rPr>
  </w:style>
  <w:style w:type="paragraph" w:customStyle="1" w:styleId="afffffffffff9">
    <w:name w:val="编号列项（三级）"/>
    <w:uiPriority w:val="99"/>
    <w:qFormat/>
    <w:rsid w:val="00864301"/>
    <w:pPr>
      <w:tabs>
        <w:tab w:val="left" w:pos="0"/>
      </w:tabs>
      <w:ind w:left="1678" w:hanging="419"/>
    </w:pPr>
    <w:rPr>
      <w:rFonts w:ascii="宋体" w:hAnsi="Times New Roman"/>
      <w:sz w:val="21"/>
    </w:rPr>
  </w:style>
  <w:style w:type="character" w:customStyle="1" w:styleId="font81">
    <w:name w:val="font81"/>
    <w:qFormat/>
    <w:rsid w:val="00C17157"/>
    <w:rPr>
      <w:rFonts w:ascii="宋体" w:eastAsia="宋体" w:hAnsi="宋体" w:cs="宋体" w:hint="eastAsia"/>
      <w:color w:val="000000"/>
      <w:sz w:val="22"/>
      <w:szCs w:val="22"/>
      <w:u w:val="none"/>
    </w:rPr>
  </w:style>
  <w:style w:type="character" w:customStyle="1" w:styleId="font71">
    <w:name w:val="font71"/>
    <w:qFormat/>
    <w:rsid w:val="00C17157"/>
    <w:rPr>
      <w:rFonts w:ascii="宋体" w:eastAsia="宋体" w:hAnsi="宋体" w:cs="宋体" w:hint="eastAsia"/>
      <w:color w:val="000000"/>
      <w:sz w:val="22"/>
      <w:szCs w:val="22"/>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B9AC1DAF4D94C6BB6F8661462FD8D92"/>
        <w:category>
          <w:name w:val="常规"/>
          <w:gallery w:val="placeholder"/>
        </w:category>
        <w:types>
          <w:type w:val="bbPlcHdr"/>
        </w:types>
        <w:behaviors>
          <w:behavior w:val="content"/>
        </w:behaviors>
        <w:guid w:val="{844E74E8-7FF2-4998-A554-7F6AD7D13ECE}"/>
      </w:docPartPr>
      <w:docPartBody>
        <w:p w:rsidR="009E6D14" w:rsidRDefault="00F630C9">
          <w:pPr>
            <w:pStyle w:val="0B9AC1DAF4D94C6BB6F8661462FD8D92"/>
          </w:pPr>
          <w:r w:rsidRPr="00751A05">
            <w:rPr>
              <w:rStyle w:val="a3"/>
              <w:rFonts w:hint="eastAsia"/>
            </w:rPr>
            <w:t>单击或点击此处输入文字。</w:t>
          </w:r>
        </w:p>
      </w:docPartBody>
    </w:docPart>
    <w:docPart>
      <w:docPartPr>
        <w:name w:val="B61532C5FF6E4BFBA109D27D2165E622"/>
        <w:category>
          <w:name w:val="常规"/>
          <w:gallery w:val="placeholder"/>
        </w:category>
        <w:types>
          <w:type w:val="bbPlcHdr"/>
        </w:types>
        <w:behaviors>
          <w:behavior w:val="content"/>
        </w:behaviors>
        <w:guid w:val="{BAE927CE-8238-46B4-A7A5-287E33D469AA}"/>
      </w:docPartPr>
      <w:docPartBody>
        <w:p w:rsidR="009E6D14" w:rsidRDefault="00F630C9">
          <w:pPr>
            <w:pStyle w:val="B61532C5FF6E4BFBA109D27D2165E622"/>
          </w:pPr>
          <w:r w:rsidRPr="00FB6243">
            <w:rPr>
              <w:rStyle w:val="a3"/>
              <w:rFonts w:hint="eastAsia"/>
            </w:rPr>
            <w:t>选择一项。</w:t>
          </w:r>
        </w:p>
      </w:docPartBody>
    </w:docPart>
    <w:docPart>
      <w:docPartPr>
        <w:name w:val="CCC8D6C67D014AA0ADC4A6423145A28D"/>
        <w:category>
          <w:name w:val="常规"/>
          <w:gallery w:val="placeholder"/>
        </w:category>
        <w:types>
          <w:type w:val="bbPlcHdr"/>
        </w:types>
        <w:behaviors>
          <w:behavior w:val="content"/>
        </w:behaviors>
        <w:guid w:val="{446E6100-1F5A-4C30-9EC1-70D381F1263A}"/>
      </w:docPartPr>
      <w:docPartBody>
        <w:p w:rsidR="009E6D14" w:rsidRDefault="00F630C9">
          <w:pPr>
            <w:pStyle w:val="CCC8D6C67D014AA0ADC4A6423145A28D"/>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formatting="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630C9"/>
    <w:rsid w:val="00073BBE"/>
    <w:rsid w:val="00180CE5"/>
    <w:rsid w:val="003313E3"/>
    <w:rsid w:val="0039284D"/>
    <w:rsid w:val="005E763A"/>
    <w:rsid w:val="00644A68"/>
    <w:rsid w:val="006F11B6"/>
    <w:rsid w:val="007467AD"/>
    <w:rsid w:val="007A36B5"/>
    <w:rsid w:val="008F1C28"/>
    <w:rsid w:val="009A4CFE"/>
    <w:rsid w:val="009E6D14"/>
    <w:rsid w:val="00B31329"/>
    <w:rsid w:val="00BA47C7"/>
    <w:rsid w:val="00E85707"/>
    <w:rsid w:val="00EA1523"/>
    <w:rsid w:val="00F41A14"/>
    <w:rsid w:val="00F630C9"/>
    <w:rsid w:val="00FA57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D1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E6D14"/>
    <w:rPr>
      <w:color w:val="808080"/>
    </w:rPr>
  </w:style>
  <w:style w:type="paragraph" w:customStyle="1" w:styleId="0B9AC1DAF4D94C6BB6F8661462FD8D92">
    <w:name w:val="0B9AC1DAF4D94C6BB6F8661462FD8D92"/>
    <w:rsid w:val="009E6D14"/>
    <w:pPr>
      <w:widowControl w:val="0"/>
      <w:jc w:val="both"/>
    </w:pPr>
  </w:style>
  <w:style w:type="paragraph" w:customStyle="1" w:styleId="B61532C5FF6E4BFBA109D27D2165E622">
    <w:name w:val="B61532C5FF6E4BFBA109D27D2165E622"/>
    <w:rsid w:val="009E6D14"/>
    <w:pPr>
      <w:widowControl w:val="0"/>
      <w:jc w:val="both"/>
    </w:pPr>
  </w:style>
  <w:style w:type="paragraph" w:customStyle="1" w:styleId="CCC8D6C67D014AA0ADC4A6423145A28D">
    <w:name w:val="CCC8D6C67D014AA0ADC4A6423145A28D"/>
    <w:rsid w:val="009E6D14"/>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D9A92-336A-41ED-9738-7E6153BE8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533</TotalTime>
  <Pages>12</Pages>
  <Words>1684</Words>
  <Characters>9603</Characters>
  <Application>Microsoft Office Word</Application>
  <DocSecurity>0</DocSecurity>
  <Lines>80</Lines>
  <Paragraphs>22</Paragraphs>
  <ScaleCrop>false</ScaleCrop>
  <Company>PCMI</Company>
  <LinksUpToDate>false</LinksUpToDate>
  <CharactersWithSpaces>11265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胥文婷</dc:creator>
  <dc:description>&lt;config cover="true" show_menu="true" version="1.0.0" doctype="SDKXY"&gt;_x000d_
&lt;/config&gt;</dc:description>
  <cp:lastModifiedBy>赵翠</cp:lastModifiedBy>
  <cp:revision>110</cp:revision>
  <cp:lastPrinted>2020-08-30T10:00:00Z</cp:lastPrinted>
  <dcterms:created xsi:type="dcterms:W3CDTF">2021-05-06T00:17:00Z</dcterms:created>
  <dcterms:modified xsi:type="dcterms:W3CDTF">2022-02-14T05:55:00Z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false</vt:lpwstr>
  </property>
</Properties>
</file>