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4"/>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F92F77">
        <w:tc>
          <w:tcPr>
            <w:tcW w:w="509" w:type="dxa"/>
          </w:tcPr>
          <w:p w:rsidR="00F92F77" w:rsidRDefault="004D5252">
            <w:pPr>
              <w:pStyle w:val="affff"/>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F92F77" w:rsidRDefault="004D5252">
            <w:pPr>
              <w:pStyle w:val="affff"/>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65.020</w:t>
            </w:r>
            <w:r>
              <w:rPr>
                <w:rFonts w:ascii="黑体" w:eastAsia="黑体" w:hAnsi="黑体"/>
                <w:sz w:val="21"/>
                <w:szCs w:val="21"/>
              </w:rPr>
              <w:fldChar w:fldCharType="end"/>
            </w:r>
            <w:bookmarkEnd w:id="0"/>
          </w:p>
        </w:tc>
      </w:tr>
      <w:tr w:rsidR="00F92F77">
        <w:tc>
          <w:tcPr>
            <w:tcW w:w="509" w:type="dxa"/>
          </w:tcPr>
          <w:p w:rsidR="00F92F77" w:rsidRDefault="004D5252">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rsidR="00F92F77" w:rsidRDefault="004D5252">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hint="eastAsia"/>
                <w:sz w:val="21"/>
                <w:szCs w:val="21"/>
              </w:rPr>
              <w:t>B16</w:t>
            </w:r>
          </w:p>
        </w:tc>
      </w:tr>
    </w:tbl>
    <w:tbl>
      <w:tblPr>
        <w:tblStyle w:val="affff4"/>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F92F77">
        <w:tc>
          <w:tcPr>
            <w:tcW w:w="6407" w:type="dxa"/>
          </w:tcPr>
          <w:p w:rsidR="00F92F77" w:rsidRDefault="004D5252">
            <w:pPr>
              <w:pStyle w:val="affffb"/>
              <w:framePr w:w="0" w:hRule="auto" w:wrap="auto" w:hAnchor="text" w:xAlign="left" w:yAlign="inline" w:anchorLock="0"/>
              <w:rPr>
                <w:rFonts w:ascii="宋体" w:hAnsi="宋体"/>
                <w:sz w:val="28"/>
                <w:szCs w:val="28"/>
              </w:rPr>
            </w:pPr>
            <w:bookmarkStart w:id="1" w:name="_Hlk26473981"/>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2" w:name="c1"/>
            <w:r>
              <w:instrText xml:space="preserve"> FORMTEXT </w:instrText>
            </w:r>
            <w:r>
              <w:fldChar w:fldCharType="separate"/>
            </w:r>
            <w:r>
              <w:rPr>
                <w:rFonts w:hint="eastAsia"/>
              </w:rPr>
              <w:t>32</w:t>
            </w:r>
            <w:r>
              <w:fldChar w:fldCharType="end"/>
            </w:r>
            <w:bookmarkEnd w:id="2"/>
          </w:p>
        </w:tc>
      </w:tr>
    </w:tbl>
    <w:p w:rsidR="00F92F77" w:rsidRDefault="004D5252">
      <w:pPr>
        <w:pStyle w:val="affffc"/>
        <w:framePr w:w="9639" w:h="624" w:hRule="exact" w:hSpace="181" w:vSpace="181" w:wrap="around" w:hAnchor="page" w:x="1305" w:y="2269"/>
        <w:rPr>
          <w:rFonts w:ascii="黑体" w:eastAsia="黑体" w:hAnsi="黑体"/>
          <w:b w:val="0"/>
          <w:bCs w:val="0"/>
          <w:w w:val="100"/>
          <w:sz w:val="48"/>
          <w:szCs w:val="48"/>
        </w:rPr>
      </w:pPr>
      <w:r>
        <w:rPr>
          <w:rFonts w:ascii="黑体" w:eastAsia="黑体" w:hint="eastAsia"/>
          <w:b w:val="0"/>
          <w:w w:val="100"/>
          <w:sz w:val="48"/>
        </w:rPr>
        <w:t>江苏省</w:t>
      </w:r>
      <w:r>
        <w:rPr>
          <w:rFonts w:ascii="黑体" w:eastAsia="黑体" w:hAnsi="黑体" w:hint="eastAsia"/>
          <w:b w:val="0"/>
          <w:bCs w:val="0"/>
          <w:w w:val="100"/>
          <w:sz w:val="48"/>
          <w:szCs w:val="48"/>
        </w:rPr>
        <w:t>地方标准</w:t>
      </w:r>
    </w:p>
    <w:bookmarkEnd w:id="1"/>
    <w:p w:rsidR="00F92F77" w:rsidRDefault="004D5252">
      <w:pPr>
        <w:pStyle w:val="afffffffffe"/>
        <w:framePr w:wrap="around"/>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3" w:name="文字1"/>
      <w:r>
        <w:rPr>
          <w:lang w:val="fr-FR"/>
        </w:rPr>
        <w:instrText xml:space="preserve"> FORMTEXT </w:instrText>
      </w:r>
      <w:r>
        <w:fldChar w:fldCharType="separate"/>
      </w:r>
      <w:r>
        <w:rPr>
          <w:rFonts w:hint="eastAsia"/>
        </w:rPr>
        <w:t>32</w:t>
      </w:r>
      <w:r>
        <w:rPr>
          <w:lang w:val="fr-FR"/>
        </w:rPr>
        <w:t>/T</w:t>
      </w:r>
      <w:r>
        <w:fldChar w:fldCharType="end"/>
      </w:r>
      <w:bookmarkEnd w:id="3"/>
      <w:r>
        <w:rPr>
          <w:lang w:val="fr-FR"/>
        </w:rPr>
        <w:t xml:space="preserve"> </w:t>
      </w:r>
      <w:r>
        <w:fldChar w:fldCharType="begin">
          <w:ffData>
            <w:name w:val="NSTD_CODE_F"/>
            <w:enabled/>
            <w:calcOnExit w:val="0"/>
            <w:textInput>
              <w:default w:val="XXXX"/>
            </w:textInput>
          </w:ffData>
        </w:fldChar>
      </w:r>
      <w:bookmarkStart w:id="4" w:name="NSTD_CODE_F"/>
      <w:r>
        <w:rPr>
          <w:lang w:val="fr-FR"/>
        </w:rPr>
        <w:instrText xml:space="preserve"> FORMTEXT </w:instrText>
      </w:r>
      <w:r>
        <w:fldChar w:fldCharType="separate"/>
      </w:r>
      <w:r>
        <w:rPr>
          <w:lang w:val="fr-FR"/>
        </w:rPr>
        <w:t>XXXX</w:t>
      </w:r>
      <w:r>
        <w:fldChar w:fldCharType="end"/>
      </w:r>
      <w:bookmarkEnd w:id="4"/>
      <w:r>
        <w:rPr>
          <w:rFonts w:hAnsi="黑体"/>
          <w:lang w:val="fr-FR"/>
        </w:rPr>
        <w:t>—</w:t>
      </w:r>
      <w:r>
        <w:fldChar w:fldCharType="begin">
          <w:ffData>
            <w:name w:val="NSTD_CODE_B"/>
            <w:enabled/>
            <w:calcOnExit w:val="0"/>
            <w:textInput>
              <w:default w:val="XXXX"/>
            </w:textInput>
          </w:ffData>
        </w:fldChar>
      </w:r>
      <w:bookmarkStart w:id="5" w:name="NSTD_CODE_B"/>
      <w:r>
        <w:rPr>
          <w:lang w:val="fr-FR"/>
        </w:rPr>
        <w:instrText xml:space="preserve"> FORMTEXT </w:instrText>
      </w:r>
      <w:r>
        <w:fldChar w:fldCharType="separate"/>
      </w:r>
      <w:r>
        <w:rPr>
          <w:rFonts w:hint="eastAsia"/>
        </w:rPr>
        <w:t>2021</w:t>
      </w:r>
      <w:r>
        <w:fldChar w:fldCharType="end"/>
      </w:r>
      <w:bookmarkEnd w:id="5"/>
    </w:p>
    <w:p w:rsidR="00F92F77" w:rsidRDefault="004D5252">
      <w:pPr>
        <w:pStyle w:val="affffffffff"/>
        <w:framePr w:wrap="around"/>
        <w:rPr>
          <w:rFonts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6"/>
    </w:p>
    <w:p w:rsidR="00F92F77" w:rsidRDefault="004D5252">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eD&#10;SZbYAAAADAEAAA8AAAAAAAAAAQAgAAAAIgAAAGRycy9kb3ducmV2LnhtbFBLAQIUABQAAAAIAIdO&#10;4kDurh1R6gEAALoDAAAOAAAAAAAAAAEAIAAAACcBAABkcnMvZTJvRG9jLnhtbFBLBQYAAAAABgAG&#10;AFkBAACDBQAAAAA=&#10;">
                <v:fill on="f" focussize="0,0"/>
                <v:stroke color="#000000" joinstyle="round"/>
                <v:imagedata o:title=""/>
                <o:lock v:ext="edit" aspectratio="f"/>
              </v:line>
            </w:pict>
          </mc:Fallback>
        </mc:AlternateContent>
      </w:r>
    </w:p>
    <w:p w:rsidR="00F92F77" w:rsidRDefault="00F92F77">
      <w:pPr>
        <w:pStyle w:val="affffc"/>
        <w:framePr w:w="9639" w:h="6976" w:hRule="exact" w:hSpace="0" w:vSpace="0" w:wrap="around" w:hAnchor="page" w:y="6408"/>
        <w:jc w:val="center"/>
        <w:rPr>
          <w:rFonts w:ascii="黑体" w:eastAsia="黑体" w:hAnsi="黑体"/>
          <w:b w:val="0"/>
          <w:bCs w:val="0"/>
          <w:w w:val="100"/>
        </w:rPr>
      </w:pPr>
    </w:p>
    <w:p w:rsidR="00F92F77" w:rsidRDefault="004D5252">
      <w:pPr>
        <w:pStyle w:val="affffffffff0"/>
        <w:framePr w:h="6974" w:hRule="exact" w:wrap="around" w:x="1419" w:anchorLock="1"/>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t>飞机施药防治银杏病虫害技术规程</w:t>
      </w:r>
      <w:r>
        <w:fldChar w:fldCharType="end"/>
      </w:r>
      <w:bookmarkEnd w:id="7"/>
    </w:p>
    <w:p w:rsidR="00F92F77" w:rsidRDefault="00F92F77">
      <w:pPr>
        <w:framePr w:w="9639" w:h="6974" w:hRule="exact" w:wrap="around" w:vAnchor="page" w:hAnchor="page" w:x="1419" w:y="6408" w:anchorLock="1"/>
        <w:ind w:left="-1418"/>
      </w:pPr>
    </w:p>
    <w:p w:rsidR="00F92F77" w:rsidRDefault="004D5252">
      <w:pPr>
        <w:pStyle w:val="afffffff4"/>
        <w:framePr w:w="9639" w:h="6974" w:hRule="exact" w:wrap="around" w:vAnchor="page" w:hAnchor="page" w:x="1419" w:y="6408" w:anchorLock="1"/>
        <w:textAlignment w:val="bottom"/>
        <w:rPr>
          <w:rFonts w:eastAsia="黑体"/>
          <w:szCs w:val="28"/>
        </w:rPr>
      </w:pPr>
      <w:r>
        <w:rPr>
          <w:rFonts w:eastAsia="黑体"/>
          <w:szCs w:val="28"/>
        </w:rPr>
        <w:t xml:space="preserve">Technical </w:t>
      </w:r>
      <w:r>
        <w:rPr>
          <w:rFonts w:eastAsia="黑体" w:hint="eastAsia"/>
          <w:szCs w:val="28"/>
        </w:rPr>
        <w:t>r</w:t>
      </w:r>
      <w:r>
        <w:rPr>
          <w:rFonts w:eastAsia="黑体"/>
          <w:szCs w:val="28"/>
        </w:rPr>
        <w:t xml:space="preserve">egulations for </w:t>
      </w:r>
      <w:r>
        <w:rPr>
          <w:rFonts w:eastAsia="黑体" w:hint="eastAsia"/>
          <w:szCs w:val="28"/>
        </w:rPr>
        <w:t>c</w:t>
      </w:r>
      <w:r>
        <w:rPr>
          <w:rFonts w:eastAsia="黑体"/>
          <w:szCs w:val="28"/>
        </w:rPr>
        <w:t xml:space="preserve">ontrolling </w:t>
      </w:r>
      <w:r>
        <w:rPr>
          <w:rFonts w:eastAsia="黑体"/>
          <w:i/>
          <w:szCs w:val="28"/>
        </w:rPr>
        <w:t>Ginkgo</w:t>
      </w:r>
      <w:r>
        <w:rPr>
          <w:rFonts w:eastAsia="黑体"/>
          <w:szCs w:val="28"/>
        </w:rPr>
        <w:t xml:space="preserve"> </w:t>
      </w:r>
      <w:r>
        <w:rPr>
          <w:rFonts w:eastAsia="黑体" w:hint="eastAsia"/>
          <w:szCs w:val="28"/>
        </w:rPr>
        <w:t>d</w:t>
      </w:r>
      <w:r>
        <w:rPr>
          <w:rFonts w:eastAsia="黑体"/>
          <w:szCs w:val="28"/>
        </w:rPr>
        <w:t xml:space="preserve">iseases and </w:t>
      </w:r>
      <w:r>
        <w:rPr>
          <w:rFonts w:eastAsia="黑体" w:hint="eastAsia"/>
          <w:szCs w:val="28"/>
        </w:rPr>
        <w:t>p</w:t>
      </w:r>
      <w:r>
        <w:rPr>
          <w:rFonts w:eastAsia="黑体"/>
          <w:szCs w:val="28"/>
        </w:rPr>
        <w:t xml:space="preserve">ests by </w:t>
      </w:r>
      <w:r>
        <w:rPr>
          <w:rFonts w:eastAsia="黑体" w:hint="eastAsia"/>
          <w:szCs w:val="28"/>
        </w:rPr>
        <w:t>a</w:t>
      </w:r>
      <w:r>
        <w:rPr>
          <w:rFonts w:eastAsia="黑体"/>
          <w:szCs w:val="28"/>
        </w:rPr>
        <w:t xml:space="preserve">ircraft </w:t>
      </w:r>
      <w:r>
        <w:rPr>
          <w:rFonts w:eastAsia="黑体" w:hint="eastAsia"/>
          <w:szCs w:val="28"/>
        </w:rPr>
        <w:t>s</w:t>
      </w:r>
      <w:r>
        <w:rPr>
          <w:rFonts w:eastAsia="黑体"/>
          <w:szCs w:val="28"/>
        </w:rPr>
        <w:t>praying</w:t>
      </w:r>
    </w:p>
    <w:p w:rsidR="00F92F77" w:rsidRDefault="00F92F77">
      <w:pPr>
        <w:framePr w:w="9639" w:h="6974" w:hRule="exact" w:wrap="around" w:vAnchor="page" w:hAnchor="page" w:x="1419" w:y="6408" w:anchorLock="1"/>
        <w:spacing w:line="760" w:lineRule="exact"/>
        <w:ind w:left="-1418"/>
      </w:pPr>
    </w:p>
    <w:p w:rsidR="00F92F77" w:rsidRDefault="00F92F77">
      <w:pPr>
        <w:pStyle w:val="afffffff4"/>
        <w:framePr w:w="9639" w:h="6974" w:hRule="exact" w:wrap="around" w:vAnchor="page" w:hAnchor="page" w:x="1419" w:y="6408" w:anchorLock="1"/>
        <w:textAlignment w:val="bottom"/>
        <w:rPr>
          <w:rFonts w:eastAsia="黑体"/>
          <w:szCs w:val="28"/>
        </w:rPr>
      </w:pPr>
    </w:p>
    <w:bookmarkStart w:id="8" w:name="下拉1"/>
    <w:p w:rsidR="00F92F77" w:rsidRDefault="00C144BD">
      <w:pPr>
        <w:pStyle w:val="afffffff4"/>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r>
        <w:rPr>
          <w:sz w:val="24"/>
          <w:szCs w:val="28"/>
        </w:rPr>
        <w:instrText xml:space="preserve"> FORMDROPDOWN </w:instrText>
      </w:r>
      <w:r>
        <w:rPr>
          <w:sz w:val="24"/>
          <w:szCs w:val="28"/>
        </w:rPr>
      </w:r>
      <w:r>
        <w:rPr>
          <w:sz w:val="24"/>
          <w:szCs w:val="28"/>
        </w:rPr>
        <w:fldChar w:fldCharType="end"/>
      </w:r>
      <w:bookmarkEnd w:id="8"/>
    </w:p>
    <w:p w:rsidR="00F92F77" w:rsidRDefault="00F92F77">
      <w:pPr>
        <w:pStyle w:val="afffffff4"/>
        <w:framePr w:w="9639" w:h="6974" w:hRule="exact" w:wrap="around" w:vAnchor="page" w:hAnchor="page" w:x="1419" w:y="6408" w:anchorLock="1"/>
        <w:spacing w:before="180" w:line="240" w:lineRule="atLeast"/>
        <w:textAlignment w:val="bottom"/>
        <w:rPr>
          <w:sz w:val="21"/>
          <w:szCs w:val="28"/>
        </w:rPr>
      </w:pPr>
    </w:p>
    <w:p w:rsidR="00F92F77" w:rsidRDefault="00F92F77" w:rsidP="00C144BD">
      <w:pPr>
        <w:pStyle w:val="afffffff4"/>
        <w:framePr w:w="9639" w:h="6974" w:hRule="exact" w:wrap="around" w:vAnchor="page" w:hAnchor="page" w:x="1419" w:y="6408" w:anchorLock="1"/>
        <w:spacing w:beforeLines="300" w:before="720" w:afterLines="30" w:after="72" w:line="240" w:lineRule="auto"/>
        <w:textAlignment w:val="bottom"/>
        <w:rPr>
          <w:b/>
          <w:sz w:val="21"/>
          <w:szCs w:val="28"/>
        </w:rPr>
      </w:pPr>
    </w:p>
    <w:bookmarkStart w:id="9" w:name="PLSH_DATE_Y"/>
    <w:p w:rsidR="00F92F77" w:rsidRDefault="00C144BD">
      <w:pPr>
        <w:pStyle w:val="afffffffffc"/>
        <w:framePr w:wrap="around" w:y="14176"/>
      </w:pPr>
      <w:r>
        <w:rPr>
          <w:rFonts w:ascii="黑体"/>
        </w:rPr>
        <w:fldChar w:fldCharType="begin">
          <w:ffData>
            <w:name w:val="PLSH_DATE_Y"/>
            <w:enabled/>
            <w:calcOnExit w:val="0"/>
            <w:textInput>
              <w:default w:val="2022"/>
              <w:maxLength w:val="4"/>
            </w:textInput>
          </w:ffData>
        </w:fldChar>
      </w:r>
      <w:r>
        <w:rPr>
          <w:rFonts w:ascii="黑体"/>
        </w:rPr>
        <w:instrText xml:space="preserve"> FORMTEXT </w:instrText>
      </w:r>
      <w:r>
        <w:rPr>
          <w:rFonts w:ascii="黑体"/>
        </w:rPr>
      </w:r>
      <w:r>
        <w:rPr>
          <w:rFonts w:ascii="黑体"/>
        </w:rPr>
        <w:fldChar w:fldCharType="separate"/>
      </w:r>
      <w:r>
        <w:rPr>
          <w:rFonts w:ascii="黑体"/>
          <w:noProof/>
        </w:rPr>
        <w:t>2022</w:t>
      </w:r>
      <w:r>
        <w:rPr>
          <w:rFonts w:ascii="黑体"/>
        </w:rPr>
        <w:fldChar w:fldCharType="end"/>
      </w:r>
      <w:bookmarkEnd w:id="9"/>
      <w:r w:rsidR="004D5252">
        <w:t xml:space="preserve"> </w:t>
      </w:r>
      <w:r w:rsidR="004D5252">
        <w:rPr>
          <w:rFonts w:ascii="黑体"/>
        </w:rPr>
        <w:t>-</w:t>
      </w:r>
      <w:r w:rsidR="004D5252">
        <w:t xml:space="preserve"> </w:t>
      </w:r>
      <w:r w:rsidR="004D5252">
        <w:rPr>
          <w:rFonts w:ascii="黑体"/>
        </w:rPr>
        <w:fldChar w:fldCharType="begin">
          <w:ffData>
            <w:name w:val="PLSH_DATE_M"/>
            <w:enabled/>
            <w:calcOnExit w:val="0"/>
            <w:textInput>
              <w:default w:val="XX"/>
              <w:maxLength w:val="2"/>
            </w:textInput>
          </w:ffData>
        </w:fldChar>
      </w:r>
      <w:bookmarkStart w:id="10" w:name="PLSH_DATE_M"/>
      <w:r w:rsidR="004D5252">
        <w:rPr>
          <w:rFonts w:ascii="黑体"/>
        </w:rPr>
        <w:instrText xml:space="preserve"> FORMTEXT </w:instrText>
      </w:r>
      <w:r w:rsidR="004D5252">
        <w:rPr>
          <w:rFonts w:ascii="黑体"/>
        </w:rPr>
      </w:r>
      <w:r w:rsidR="004D5252">
        <w:rPr>
          <w:rFonts w:ascii="黑体"/>
        </w:rPr>
        <w:fldChar w:fldCharType="separate"/>
      </w:r>
      <w:r w:rsidR="004D5252">
        <w:rPr>
          <w:rFonts w:ascii="黑体"/>
        </w:rPr>
        <w:t>XX</w:t>
      </w:r>
      <w:r w:rsidR="004D5252">
        <w:rPr>
          <w:rFonts w:ascii="黑体"/>
        </w:rPr>
        <w:fldChar w:fldCharType="end"/>
      </w:r>
      <w:bookmarkEnd w:id="10"/>
      <w:r w:rsidR="004D5252">
        <w:t xml:space="preserve"> </w:t>
      </w:r>
      <w:r w:rsidR="004D5252">
        <w:rPr>
          <w:rFonts w:ascii="黑体"/>
        </w:rPr>
        <w:t>-</w:t>
      </w:r>
      <w:r w:rsidR="004D5252">
        <w:t xml:space="preserve"> </w:t>
      </w:r>
      <w:r w:rsidR="004D5252">
        <w:rPr>
          <w:rFonts w:ascii="黑体"/>
        </w:rPr>
        <w:fldChar w:fldCharType="begin">
          <w:ffData>
            <w:name w:val="PLSH_DATE_D"/>
            <w:enabled/>
            <w:calcOnExit w:val="0"/>
            <w:textInput>
              <w:default w:val="XX"/>
              <w:maxLength w:val="2"/>
            </w:textInput>
          </w:ffData>
        </w:fldChar>
      </w:r>
      <w:bookmarkStart w:id="11" w:name="PLSH_DATE_D"/>
      <w:r w:rsidR="004D5252">
        <w:rPr>
          <w:rFonts w:ascii="黑体"/>
        </w:rPr>
        <w:instrText xml:space="preserve"> FORMTEXT </w:instrText>
      </w:r>
      <w:r w:rsidR="004D5252">
        <w:rPr>
          <w:rFonts w:ascii="黑体"/>
        </w:rPr>
      </w:r>
      <w:r w:rsidR="004D5252">
        <w:rPr>
          <w:rFonts w:ascii="黑体"/>
        </w:rPr>
        <w:fldChar w:fldCharType="separate"/>
      </w:r>
      <w:r w:rsidR="004D5252">
        <w:rPr>
          <w:rFonts w:ascii="黑体"/>
        </w:rPr>
        <w:t>XX</w:t>
      </w:r>
      <w:r w:rsidR="004D5252">
        <w:rPr>
          <w:rFonts w:ascii="黑体"/>
        </w:rPr>
        <w:fldChar w:fldCharType="end"/>
      </w:r>
      <w:bookmarkEnd w:id="11"/>
      <w:r w:rsidR="004D5252">
        <w:rPr>
          <w:rFonts w:hint="eastAsia"/>
        </w:rPr>
        <w:t>发布</w:t>
      </w:r>
    </w:p>
    <w:bookmarkStart w:id="12" w:name="CROT_DATE_Y"/>
    <w:p w:rsidR="00F92F77" w:rsidRDefault="00C144BD">
      <w:pPr>
        <w:pStyle w:val="afffffffffd"/>
        <w:framePr w:wrap="around" w:y="14176"/>
      </w:pPr>
      <w:r>
        <w:rPr>
          <w:rFonts w:ascii="黑体"/>
        </w:rPr>
        <w:fldChar w:fldCharType="begin">
          <w:ffData>
            <w:name w:val="CROT_DATE_Y"/>
            <w:enabled/>
            <w:calcOnExit w:val="0"/>
            <w:textInput>
              <w:default w:val="2022"/>
              <w:maxLength w:val="4"/>
            </w:textInput>
          </w:ffData>
        </w:fldChar>
      </w:r>
      <w:r>
        <w:rPr>
          <w:rFonts w:ascii="黑体"/>
        </w:rPr>
        <w:instrText xml:space="preserve"> FORMTEXT </w:instrText>
      </w:r>
      <w:r>
        <w:rPr>
          <w:rFonts w:ascii="黑体"/>
        </w:rPr>
      </w:r>
      <w:r>
        <w:rPr>
          <w:rFonts w:ascii="黑体"/>
        </w:rPr>
        <w:fldChar w:fldCharType="separate"/>
      </w:r>
      <w:r>
        <w:rPr>
          <w:rFonts w:ascii="黑体"/>
          <w:noProof/>
        </w:rPr>
        <w:t>2022</w:t>
      </w:r>
      <w:r>
        <w:rPr>
          <w:rFonts w:ascii="黑体"/>
        </w:rPr>
        <w:fldChar w:fldCharType="end"/>
      </w:r>
      <w:bookmarkEnd w:id="12"/>
      <w:r w:rsidR="004D5252">
        <w:t xml:space="preserve"> </w:t>
      </w:r>
      <w:r w:rsidR="004D5252">
        <w:rPr>
          <w:rFonts w:ascii="黑体"/>
        </w:rPr>
        <w:t>-</w:t>
      </w:r>
      <w:r w:rsidR="004D5252">
        <w:t xml:space="preserve"> </w:t>
      </w:r>
      <w:r w:rsidR="004D5252">
        <w:rPr>
          <w:rFonts w:ascii="黑体"/>
        </w:rPr>
        <w:fldChar w:fldCharType="begin">
          <w:ffData>
            <w:name w:val="CROT_DATE_M"/>
            <w:enabled/>
            <w:calcOnExit w:val="0"/>
            <w:textInput>
              <w:default w:val="XX"/>
              <w:maxLength w:val="2"/>
            </w:textInput>
          </w:ffData>
        </w:fldChar>
      </w:r>
      <w:bookmarkStart w:id="13" w:name="CROT_DATE_M"/>
      <w:r w:rsidR="004D5252">
        <w:rPr>
          <w:rFonts w:ascii="黑体"/>
        </w:rPr>
        <w:instrText xml:space="preserve"> FORMTEXT </w:instrText>
      </w:r>
      <w:r w:rsidR="004D5252">
        <w:rPr>
          <w:rFonts w:ascii="黑体"/>
        </w:rPr>
      </w:r>
      <w:r w:rsidR="004D5252">
        <w:rPr>
          <w:rFonts w:ascii="黑体"/>
        </w:rPr>
        <w:fldChar w:fldCharType="separate"/>
      </w:r>
      <w:r w:rsidR="004D5252">
        <w:rPr>
          <w:rFonts w:ascii="黑体"/>
        </w:rPr>
        <w:t>XX</w:t>
      </w:r>
      <w:r w:rsidR="004D5252">
        <w:rPr>
          <w:rFonts w:ascii="黑体"/>
        </w:rPr>
        <w:fldChar w:fldCharType="end"/>
      </w:r>
      <w:bookmarkEnd w:id="13"/>
      <w:r w:rsidR="004D5252">
        <w:t xml:space="preserve"> </w:t>
      </w:r>
      <w:r w:rsidR="004D5252">
        <w:rPr>
          <w:rFonts w:ascii="黑体"/>
        </w:rPr>
        <w:t>-</w:t>
      </w:r>
      <w:r w:rsidR="004D5252">
        <w:t xml:space="preserve"> </w:t>
      </w:r>
      <w:r w:rsidR="004D5252">
        <w:rPr>
          <w:rFonts w:ascii="黑体"/>
        </w:rPr>
        <w:fldChar w:fldCharType="begin">
          <w:ffData>
            <w:name w:val="CROT_DATE_D"/>
            <w:enabled/>
            <w:calcOnExit w:val="0"/>
            <w:textInput>
              <w:default w:val="XX"/>
              <w:maxLength w:val="2"/>
            </w:textInput>
          </w:ffData>
        </w:fldChar>
      </w:r>
      <w:bookmarkStart w:id="14" w:name="CROT_DATE_D"/>
      <w:r w:rsidR="004D5252">
        <w:rPr>
          <w:rFonts w:ascii="黑体"/>
        </w:rPr>
        <w:instrText xml:space="preserve"> FORMTEXT </w:instrText>
      </w:r>
      <w:r w:rsidR="004D5252">
        <w:rPr>
          <w:rFonts w:ascii="黑体"/>
        </w:rPr>
      </w:r>
      <w:r w:rsidR="004D5252">
        <w:rPr>
          <w:rFonts w:ascii="黑体"/>
        </w:rPr>
        <w:fldChar w:fldCharType="separate"/>
      </w:r>
      <w:r w:rsidR="004D5252">
        <w:rPr>
          <w:rFonts w:ascii="黑体"/>
        </w:rPr>
        <w:t>XX</w:t>
      </w:r>
      <w:r w:rsidR="004D5252">
        <w:rPr>
          <w:rFonts w:ascii="黑体"/>
        </w:rPr>
        <w:fldChar w:fldCharType="end"/>
      </w:r>
      <w:bookmarkEnd w:id="14"/>
      <w:r w:rsidR="004D5252">
        <w:rPr>
          <w:rFonts w:hint="eastAsia"/>
        </w:rPr>
        <w:t>实施</w:t>
      </w:r>
    </w:p>
    <w:p w:rsidR="00F92F77" w:rsidRDefault="004D5252">
      <w:pPr>
        <w:pStyle w:val="affffffff4"/>
        <w:framePr w:h="584" w:hRule="exact" w:hSpace="181" w:vSpace="181" w:wrap="around" w:y="15027"/>
        <w:rPr>
          <w:rFonts w:hAnsi="黑体"/>
        </w:rPr>
      </w:pPr>
      <w:r w:rsidRPr="00C144BD">
        <w:rPr>
          <w:rFonts w:hAnsi="黑体"/>
          <w:w w:val="126"/>
          <w:sz w:val="28"/>
        </w:rPr>
        <w:fldChar w:fldCharType="begin">
          <w:ffData>
            <w:name w:val="fm"/>
            <w:enabled/>
            <w:calcOnExit w:val="0"/>
            <w:textInput/>
          </w:ffData>
        </w:fldChar>
      </w:r>
      <w:bookmarkStart w:id="15" w:name="fm"/>
      <w:r w:rsidRPr="00C144BD">
        <w:rPr>
          <w:rFonts w:hAnsi="黑体"/>
          <w:w w:val="126"/>
          <w:sz w:val="28"/>
        </w:rPr>
        <w:instrText xml:space="preserve"> FORMTEXT </w:instrText>
      </w:r>
      <w:r w:rsidRPr="00C144BD">
        <w:rPr>
          <w:rFonts w:hAnsi="黑体"/>
          <w:w w:val="126"/>
          <w:sz w:val="28"/>
        </w:rPr>
      </w:r>
      <w:r w:rsidRPr="00C144BD">
        <w:rPr>
          <w:rFonts w:hAnsi="黑体"/>
          <w:w w:val="126"/>
          <w:sz w:val="28"/>
        </w:rPr>
        <w:fldChar w:fldCharType="separate"/>
      </w:r>
      <w:r w:rsidRPr="00C144BD">
        <w:rPr>
          <w:rFonts w:hAnsi="黑体" w:hint="eastAsia"/>
          <w:w w:val="126"/>
          <w:sz w:val="28"/>
        </w:rPr>
        <w:t>江苏省市场监督管理局</w:t>
      </w:r>
      <w:r w:rsidRPr="00C144BD">
        <w:rPr>
          <w:rFonts w:hAnsi="黑体"/>
          <w:w w:val="126"/>
          <w:sz w:val="28"/>
        </w:rPr>
        <w:fldChar w:fldCharType="end"/>
      </w:r>
      <w:bookmarkEnd w:id="15"/>
      <w:r>
        <w:rPr>
          <w:rFonts w:ascii="Times New Roman"/>
          <w:w w:val="100"/>
          <w:sz w:val="28"/>
        </w:rPr>
        <w:t>  </w:t>
      </w:r>
      <w:r>
        <w:rPr>
          <w:rStyle w:val="afffffffffff5"/>
          <w:rFonts w:hAnsi="黑体" w:hint="eastAsia"/>
          <w:position w:val="0"/>
        </w:rPr>
        <w:t>发</w:t>
      </w:r>
      <w:r>
        <w:rPr>
          <w:rStyle w:val="afffffffffff5"/>
          <w:rFonts w:hAnsi="黑体" w:hint="eastAsia"/>
          <w:spacing w:val="0"/>
          <w:position w:val="0"/>
        </w:rPr>
        <w:t>布</w:t>
      </w:r>
    </w:p>
    <w:p w:rsidR="00F92F77" w:rsidRDefault="004D5252">
      <w:pPr>
        <w:rPr>
          <w:rFonts w:ascii="宋体" w:hAnsi="宋体"/>
          <w:sz w:val="28"/>
          <w:szCs w:val="28"/>
        </w:rPr>
        <w:sectPr w:rsidR="00F92F77">
          <w:headerReference w:type="default" r:id="rId12"/>
          <w:footerReference w:type="even"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noProof/>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8"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xmlns:w15="http://schemas.microsoft.com/office/word/2012/wordml" xmlns:wpsCustomData="http://www.wps.cn/officeDocument/2013/wpsCustomData">
            <w:pict>
              <v:line id="直接连接符 5"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szHPvX&#10;AAAADgEAAA8AAAAAAAAAAQAgAAAAIgAAAGRycy9kb3ducmV2LnhtbFBLAQIUABQAAAAIAIdO4kAt&#10;QqnV6AEAALgDAAAOAAAAAAAAAAEAIAAAACYBAABkcnMvZTJvRG9jLnhtbFBLBQYAAAAABgAGAFkB&#10;AACABQAAAAA=&#10;">
                <v:fill on="f" focussize="0,0"/>
                <v:stroke color="#000000" joinstyle="round"/>
                <v:imagedata o:title=""/>
                <o:lock v:ext="edit" aspectratio="f"/>
                <w10:anchorlock/>
              </v:line>
            </w:pict>
          </mc:Fallback>
        </mc:AlternateContent>
      </w:r>
    </w:p>
    <w:p w:rsidR="00F92F77" w:rsidRDefault="004D5252">
      <w:pPr>
        <w:jc w:val="center"/>
        <w:rPr>
          <w:rFonts w:ascii="宋体" w:hAnsi="宋体"/>
        </w:rPr>
      </w:pPr>
      <w:bookmarkStart w:id="16" w:name="_Toc89071937"/>
      <w:bookmarkStart w:id="17" w:name="BookMark2"/>
      <w:r>
        <w:rPr>
          <w:rFonts w:ascii="宋体" w:hAnsi="宋体" w:hint="eastAsia"/>
        </w:rPr>
        <w:lastRenderedPageBreak/>
        <w:t>目  次</w:t>
      </w:r>
    </w:p>
    <w:p w:rsidR="00AD2BAC" w:rsidRPr="00AD2BAC" w:rsidRDefault="00AD2BAC" w:rsidP="00AD2BAC">
      <w:pPr>
        <w:pStyle w:val="22"/>
        <w:rPr>
          <w:rFonts w:hint="default"/>
        </w:rPr>
      </w:pPr>
    </w:p>
    <w:p w:rsidR="00F92F77" w:rsidRDefault="004D5252">
      <w:pPr>
        <w:spacing w:line="240" w:lineRule="auto"/>
        <w:jc w:val="distribute"/>
        <w:rPr>
          <w:rFonts w:ascii="宋体" w:hAnsi="宋体"/>
        </w:rPr>
      </w:pPr>
      <w:r>
        <w:rPr>
          <w:rFonts w:ascii="宋体" w:hAnsi="宋体" w:hint="eastAsia"/>
        </w:rPr>
        <w:t>前言</w:t>
      </w:r>
      <w:r>
        <w:rPr>
          <w:rFonts w:ascii="宋体" w:hAnsi="宋体" w:cs="宋体"/>
        </w:rPr>
        <w:t>……………………………………………………………………………………………</w:t>
      </w:r>
      <w:r>
        <w:rPr>
          <w:rFonts w:ascii="宋体" w:hAnsi="宋体" w:cs="宋体" w:hint="eastAsia"/>
          <w:color w:val="333333"/>
          <w:sz w:val="20"/>
          <w:szCs w:val="20"/>
          <w:shd w:val="clear" w:color="auto" w:fill="FFFFFF"/>
        </w:rPr>
        <w:t>Ⅱ</w:t>
      </w:r>
    </w:p>
    <w:p w:rsidR="00F92F77" w:rsidRDefault="004D5252">
      <w:pPr>
        <w:spacing w:line="240" w:lineRule="auto"/>
        <w:jc w:val="distribute"/>
        <w:rPr>
          <w:rFonts w:ascii="宋体" w:hAnsi="宋体" w:cs="宋体"/>
        </w:rPr>
      </w:pPr>
      <w:r>
        <w:rPr>
          <w:rFonts w:ascii="宋体" w:hAnsi="宋体" w:hint="eastAsia"/>
        </w:rPr>
        <w:t>1范围</w:t>
      </w:r>
      <w:r>
        <w:rPr>
          <w:rFonts w:ascii="宋体" w:hAnsi="宋体" w:cs="宋体"/>
        </w:rPr>
        <w:t>……………………………………………………………………………………………</w:t>
      </w:r>
      <w:r>
        <w:rPr>
          <w:rFonts w:ascii="宋体" w:hAnsi="宋体" w:cs="宋体" w:hint="eastAsia"/>
        </w:rPr>
        <w:t>3</w:t>
      </w:r>
    </w:p>
    <w:p w:rsidR="00F92F77" w:rsidRDefault="004D5252">
      <w:pPr>
        <w:spacing w:line="240" w:lineRule="auto"/>
        <w:jc w:val="distribute"/>
        <w:rPr>
          <w:rFonts w:ascii="宋体" w:hAnsi="宋体"/>
        </w:rPr>
      </w:pPr>
      <w:r>
        <w:rPr>
          <w:rFonts w:ascii="宋体" w:hAnsi="宋体" w:hint="eastAsia"/>
        </w:rPr>
        <w:t>2</w:t>
      </w:r>
      <w:r>
        <w:rPr>
          <w:rFonts w:ascii="宋体" w:hAnsi="宋体"/>
        </w:rPr>
        <w:t>规范性引用文件</w:t>
      </w:r>
      <w:r>
        <w:rPr>
          <w:rFonts w:ascii="宋体" w:hAnsi="宋体" w:cs="宋体"/>
        </w:rPr>
        <w:t>……………………………………………………………………………………………</w:t>
      </w:r>
      <w:r>
        <w:rPr>
          <w:rFonts w:ascii="宋体" w:hAnsi="宋体" w:cs="宋体" w:hint="eastAsia"/>
        </w:rPr>
        <w:t>3</w:t>
      </w:r>
    </w:p>
    <w:p w:rsidR="00F92F77" w:rsidRDefault="004D5252">
      <w:pPr>
        <w:spacing w:line="240" w:lineRule="auto"/>
        <w:jc w:val="distribute"/>
        <w:rPr>
          <w:rFonts w:ascii="宋体" w:hAnsi="宋体"/>
        </w:rPr>
      </w:pPr>
      <w:r>
        <w:rPr>
          <w:rFonts w:ascii="宋体" w:hAnsi="宋体" w:hint="eastAsia"/>
        </w:rPr>
        <w:t>3术语和定义</w:t>
      </w:r>
      <w:r>
        <w:rPr>
          <w:rFonts w:ascii="宋体" w:hAnsi="宋体" w:cs="宋体"/>
        </w:rPr>
        <w:t>……………………………………………………………………………………………</w:t>
      </w:r>
      <w:r>
        <w:rPr>
          <w:rFonts w:ascii="宋体" w:hAnsi="宋体" w:cs="宋体" w:hint="eastAsia"/>
        </w:rPr>
        <w:t>3</w:t>
      </w:r>
    </w:p>
    <w:p w:rsidR="00F92F77" w:rsidRDefault="004D5252">
      <w:pPr>
        <w:pStyle w:val="22"/>
        <w:spacing w:after="0" w:line="240" w:lineRule="auto"/>
        <w:ind w:leftChars="0" w:left="0"/>
        <w:jc w:val="left"/>
        <w:rPr>
          <w:rFonts w:ascii="宋体" w:hAnsi="宋体" w:cs="宋体" w:hint="default"/>
          <w:sz w:val="21"/>
        </w:rPr>
      </w:pPr>
      <w:r>
        <w:rPr>
          <w:rFonts w:ascii="宋体" w:hAnsi="宋体" w:cs="宋体"/>
          <w:sz w:val="21"/>
        </w:rPr>
        <w:t>4 防治对象  ……………………………………………………………………………………………………3</w:t>
      </w:r>
    </w:p>
    <w:p w:rsidR="00F92F77" w:rsidRDefault="004D5252">
      <w:pPr>
        <w:pStyle w:val="22"/>
        <w:spacing w:after="0" w:line="240" w:lineRule="auto"/>
        <w:ind w:leftChars="0" w:left="0"/>
        <w:jc w:val="distribute"/>
        <w:rPr>
          <w:rFonts w:ascii="宋体" w:hAnsi="宋体" w:hint="default"/>
          <w:sz w:val="21"/>
        </w:rPr>
      </w:pPr>
      <w:r>
        <w:rPr>
          <w:rFonts w:ascii="宋体" w:hAnsi="宋体" w:cs="宋体"/>
          <w:sz w:val="21"/>
        </w:rPr>
        <w:t>5基本要求……………………………………………………………………………………………………3</w:t>
      </w:r>
    </w:p>
    <w:p w:rsidR="00F92F77" w:rsidRDefault="004D5252">
      <w:pPr>
        <w:pStyle w:val="22"/>
        <w:spacing w:after="0" w:line="240" w:lineRule="auto"/>
        <w:ind w:leftChars="0" w:left="0"/>
        <w:jc w:val="distribute"/>
        <w:rPr>
          <w:rFonts w:ascii="宋体" w:hAnsi="宋体" w:cs="宋体" w:hint="default"/>
          <w:sz w:val="21"/>
        </w:rPr>
      </w:pPr>
      <w:r>
        <w:rPr>
          <w:rFonts w:ascii="宋体" w:hAnsi="宋体" w:cs="宋体"/>
          <w:sz w:val="21"/>
        </w:rPr>
        <w:t>6作业准备………………………………………………………………………………………………………3</w:t>
      </w:r>
    </w:p>
    <w:p w:rsidR="00F92F77" w:rsidRDefault="004D5252">
      <w:pPr>
        <w:pStyle w:val="22"/>
        <w:spacing w:after="0" w:line="240" w:lineRule="auto"/>
        <w:ind w:leftChars="0" w:left="0"/>
        <w:jc w:val="distribute"/>
        <w:rPr>
          <w:rFonts w:ascii="宋体" w:hAnsi="宋体" w:cs="宋体" w:hint="default"/>
          <w:sz w:val="21"/>
        </w:rPr>
      </w:pPr>
      <w:r>
        <w:rPr>
          <w:rFonts w:hAnsi="宋体"/>
        </w:rPr>
        <w:t>7</w:t>
      </w:r>
      <w:r>
        <w:rPr>
          <w:rFonts w:ascii="宋体" w:hAnsi="宋体" w:cs="宋体"/>
          <w:sz w:val="21"/>
        </w:rPr>
        <w:t>飞防作业………………………………………………………………………………………………………5</w:t>
      </w:r>
    </w:p>
    <w:p w:rsidR="00F92F77" w:rsidRDefault="004D5252">
      <w:pPr>
        <w:pStyle w:val="afffff1"/>
        <w:ind w:firstLineChars="0" w:firstLine="0"/>
        <w:jc w:val="left"/>
        <w:rPr>
          <w:rFonts w:hAnsi="宋体"/>
          <w:szCs w:val="21"/>
        </w:rPr>
      </w:pPr>
      <w:r>
        <w:rPr>
          <w:rFonts w:hAnsi="宋体" w:hint="eastAsia"/>
          <w:szCs w:val="21"/>
        </w:rPr>
        <w:t>8 作业质量测定与防治效果评价  ……………………………………………………………………………6</w:t>
      </w:r>
    </w:p>
    <w:p w:rsidR="00F92F77" w:rsidRDefault="004D5252">
      <w:pPr>
        <w:pStyle w:val="afffff1"/>
        <w:ind w:firstLineChars="0" w:firstLine="0"/>
        <w:jc w:val="left"/>
        <w:rPr>
          <w:rFonts w:hAnsi="宋体"/>
          <w:szCs w:val="21"/>
        </w:rPr>
      </w:pPr>
      <w:r>
        <w:rPr>
          <w:rFonts w:hAnsi="宋体" w:cs="宋体" w:hint="eastAsia"/>
          <w:color w:val="000000"/>
          <w:szCs w:val="21"/>
        </w:rPr>
        <w:t xml:space="preserve">9 安全注意事项  </w:t>
      </w:r>
      <w:r>
        <w:rPr>
          <w:rFonts w:hAnsi="宋体" w:cs="宋体" w:hint="eastAsia"/>
          <w:szCs w:val="21"/>
        </w:rPr>
        <w:t>………………………………………………………………………………………………7</w:t>
      </w:r>
    </w:p>
    <w:p w:rsidR="00F92F77" w:rsidRDefault="004D5252">
      <w:pPr>
        <w:pStyle w:val="afffff1"/>
        <w:ind w:firstLineChars="0" w:firstLine="0"/>
        <w:jc w:val="left"/>
        <w:rPr>
          <w:rFonts w:hAnsi="宋体"/>
          <w:szCs w:val="21"/>
        </w:rPr>
      </w:pPr>
      <w:r>
        <w:rPr>
          <w:rFonts w:hAnsi="宋体" w:hint="eastAsia"/>
        </w:rPr>
        <w:t>附录A</w:t>
      </w:r>
      <w:r w:rsidR="00AD2BAC">
        <w:rPr>
          <w:rFonts w:hAnsi="宋体" w:hint="eastAsia"/>
        </w:rPr>
        <w:t xml:space="preserve"> </w:t>
      </w:r>
      <w:r>
        <w:rPr>
          <w:rFonts w:hAnsi="宋体" w:hint="eastAsia"/>
          <w:szCs w:val="21"/>
        </w:rPr>
        <w:t>银杏超小卷叶蛾、茶黄</w:t>
      </w:r>
      <w:proofErr w:type="gramStart"/>
      <w:r>
        <w:rPr>
          <w:rFonts w:hAnsi="宋体" w:hint="eastAsia"/>
          <w:szCs w:val="21"/>
        </w:rPr>
        <w:t>蓟</w:t>
      </w:r>
      <w:proofErr w:type="gramEnd"/>
      <w:r>
        <w:rPr>
          <w:rFonts w:hAnsi="宋体" w:hint="eastAsia"/>
          <w:szCs w:val="21"/>
        </w:rPr>
        <w:t>马和银杏叶枯病基本信息（资料性） ……</w:t>
      </w:r>
      <w:proofErr w:type="gramStart"/>
      <w:r>
        <w:rPr>
          <w:rFonts w:hAnsi="宋体" w:hint="eastAsia"/>
          <w:szCs w:val="21"/>
        </w:rPr>
        <w:t>………………………………</w:t>
      </w:r>
      <w:proofErr w:type="gramEnd"/>
      <w:r>
        <w:rPr>
          <w:rFonts w:hAnsi="宋体" w:hint="eastAsia"/>
          <w:szCs w:val="21"/>
        </w:rPr>
        <w:t>8</w:t>
      </w:r>
    </w:p>
    <w:p w:rsidR="00F92F77" w:rsidRDefault="004D5252">
      <w:pPr>
        <w:pStyle w:val="afffff1"/>
        <w:ind w:firstLineChars="0" w:firstLine="0"/>
        <w:jc w:val="left"/>
        <w:rPr>
          <w:rFonts w:hAnsi="宋体"/>
          <w:szCs w:val="21"/>
        </w:rPr>
      </w:pPr>
      <w:r>
        <w:rPr>
          <w:rFonts w:hAnsi="宋体"/>
          <w:szCs w:val="21"/>
        </w:rPr>
        <w:t>附录B</w:t>
      </w:r>
      <w:r w:rsidR="00AD2BAC">
        <w:rPr>
          <w:rFonts w:hAnsi="宋体" w:hint="eastAsia"/>
          <w:szCs w:val="21"/>
        </w:rPr>
        <w:t xml:space="preserve"> </w:t>
      </w:r>
      <w:r>
        <w:rPr>
          <w:rFonts w:hAnsi="宋体" w:hint="eastAsia"/>
          <w:szCs w:val="21"/>
        </w:rPr>
        <w:t>常见的飞机机型及性能（资料性）……</w:t>
      </w:r>
      <w:proofErr w:type="gramStart"/>
      <w:r>
        <w:rPr>
          <w:rFonts w:hAnsi="宋体"/>
          <w:szCs w:val="21"/>
        </w:rPr>
        <w:t>………………………………………………………………</w:t>
      </w:r>
      <w:proofErr w:type="gramEnd"/>
      <w:r>
        <w:rPr>
          <w:rFonts w:hAnsi="宋体" w:hint="eastAsia"/>
          <w:szCs w:val="21"/>
        </w:rPr>
        <w:t>11</w:t>
      </w:r>
    </w:p>
    <w:p w:rsidR="00F92F77" w:rsidRDefault="004D5252">
      <w:pPr>
        <w:pStyle w:val="afffff1"/>
        <w:ind w:firstLineChars="0" w:firstLine="0"/>
        <w:jc w:val="left"/>
        <w:rPr>
          <w:rFonts w:hAnsi="宋体"/>
          <w:szCs w:val="21"/>
        </w:rPr>
      </w:pPr>
      <w:r>
        <w:rPr>
          <w:rFonts w:hAnsi="宋体" w:hint="eastAsia"/>
          <w:szCs w:val="21"/>
        </w:rPr>
        <w:t>附录C</w:t>
      </w:r>
      <w:r w:rsidR="00AD2BAC">
        <w:rPr>
          <w:rFonts w:hAnsi="宋体" w:hint="eastAsia"/>
          <w:szCs w:val="21"/>
        </w:rPr>
        <w:t xml:space="preserve"> </w:t>
      </w:r>
      <w:proofErr w:type="gramStart"/>
      <w:r>
        <w:rPr>
          <w:rFonts w:hAnsi="宋体"/>
          <w:szCs w:val="21"/>
        </w:rPr>
        <w:t>常见飞防机型</w:t>
      </w:r>
      <w:proofErr w:type="gramEnd"/>
      <w:r>
        <w:rPr>
          <w:rFonts w:hAnsi="宋体"/>
          <w:szCs w:val="21"/>
        </w:rPr>
        <w:t>参数（资料性）</w:t>
      </w:r>
      <w:r>
        <w:rPr>
          <w:rFonts w:hAnsi="宋体" w:hint="eastAsia"/>
          <w:szCs w:val="21"/>
        </w:rPr>
        <w:t>……</w:t>
      </w:r>
      <w:proofErr w:type="gramStart"/>
      <w:r>
        <w:rPr>
          <w:rFonts w:hAnsi="宋体" w:hint="eastAsia"/>
          <w:szCs w:val="21"/>
        </w:rPr>
        <w:t>……………………………………………………………………</w:t>
      </w:r>
      <w:proofErr w:type="gramEnd"/>
      <w:r>
        <w:rPr>
          <w:rFonts w:hAnsi="宋体" w:hint="eastAsia"/>
          <w:szCs w:val="21"/>
        </w:rPr>
        <w:t>13</w:t>
      </w:r>
    </w:p>
    <w:p w:rsidR="00F92F77" w:rsidRDefault="004D5252">
      <w:pPr>
        <w:pStyle w:val="afffff1"/>
        <w:ind w:firstLineChars="0" w:firstLine="0"/>
        <w:jc w:val="left"/>
        <w:rPr>
          <w:rFonts w:hAnsi="宋体"/>
          <w:szCs w:val="21"/>
        </w:rPr>
      </w:pPr>
      <w:r>
        <w:rPr>
          <w:rFonts w:hAnsi="宋体"/>
          <w:szCs w:val="21"/>
        </w:rPr>
        <w:t>附录D</w:t>
      </w:r>
      <w:r w:rsidR="00AD2BAC">
        <w:rPr>
          <w:rFonts w:hAnsi="宋体" w:hint="eastAsia"/>
          <w:szCs w:val="21"/>
        </w:rPr>
        <w:t xml:space="preserve"> </w:t>
      </w:r>
      <w:r>
        <w:rPr>
          <w:rFonts w:hAnsi="宋体" w:hint="eastAsia"/>
          <w:szCs w:val="21"/>
        </w:rPr>
        <w:t>作业质量测定方法（资料性）</w:t>
      </w:r>
      <w:r>
        <w:rPr>
          <w:rFonts w:hAnsi="宋体"/>
          <w:szCs w:val="21"/>
        </w:rPr>
        <w:t>）</w:t>
      </w:r>
      <w:r>
        <w:rPr>
          <w:rFonts w:hAnsi="宋体" w:hint="eastAsia"/>
          <w:szCs w:val="21"/>
        </w:rPr>
        <w:t>…</w:t>
      </w:r>
      <w:r>
        <w:rPr>
          <w:rFonts w:hAnsi="宋体"/>
          <w:szCs w:val="21"/>
        </w:rPr>
        <w:t>…</w:t>
      </w:r>
      <w:proofErr w:type="gramStart"/>
      <w:r>
        <w:rPr>
          <w:rFonts w:hAnsi="宋体"/>
          <w:szCs w:val="21"/>
        </w:rPr>
        <w:t>…………………………………</w:t>
      </w:r>
      <w:r>
        <w:rPr>
          <w:rFonts w:hAnsi="宋体" w:hint="eastAsia"/>
          <w:szCs w:val="21"/>
        </w:rPr>
        <w:t>………………………………</w:t>
      </w:r>
      <w:proofErr w:type="gramEnd"/>
      <w:r>
        <w:rPr>
          <w:rFonts w:hAnsi="宋体"/>
          <w:szCs w:val="21"/>
        </w:rPr>
        <w:t>1</w:t>
      </w:r>
      <w:r>
        <w:rPr>
          <w:rFonts w:hAnsi="宋体" w:hint="eastAsia"/>
          <w:szCs w:val="21"/>
        </w:rPr>
        <w:t>4</w:t>
      </w:r>
    </w:p>
    <w:p w:rsidR="00F92F77" w:rsidRDefault="004D5252">
      <w:pPr>
        <w:pStyle w:val="afffff1"/>
        <w:ind w:firstLineChars="0" w:firstLine="0"/>
        <w:jc w:val="left"/>
        <w:rPr>
          <w:rFonts w:hAnsi="宋体"/>
          <w:szCs w:val="21"/>
        </w:rPr>
      </w:pPr>
      <w:r>
        <w:rPr>
          <w:rFonts w:hAnsi="宋体" w:hint="eastAsia"/>
          <w:szCs w:val="21"/>
        </w:rPr>
        <w:t>附录E</w:t>
      </w:r>
      <w:r w:rsidR="00AD2BAC">
        <w:rPr>
          <w:rFonts w:hAnsi="宋体" w:hint="eastAsia"/>
          <w:szCs w:val="21"/>
        </w:rPr>
        <w:t xml:space="preserve"> </w:t>
      </w:r>
      <w:r>
        <w:rPr>
          <w:rFonts w:hAnsi="宋体"/>
          <w:szCs w:val="21"/>
        </w:rPr>
        <w:t>飞机施药防治林业有害生物现场记录表（资料性</w:t>
      </w:r>
      <w:r>
        <w:rPr>
          <w:rFonts w:hAnsi="宋体" w:hint="eastAsia"/>
          <w:szCs w:val="21"/>
        </w:rPr>
        <w:t>）……</w:t>
      </w:r>
      <w:proofErr w:type="gramStart"/>
      <w:r>
        <w:rPr>
          <w:rFonts w:hAnsi="宋体" w:hint="eastAsia"/>
          <w:szCs w:val="21"/>
        </w:rPr>
        <w:t>……………………………………………</w:t>
      </w:r>
      <w:proofErr w:type="gramEnd"/>
      <w:r>
        <w:rPr>
          <w:rFonts w:hAnsi="宋体" w:hint="eastAsia"/>
          <w:szCs w:val="21"/>
        </w:rPr>
        <w:t>15</w:t>
      </w:r>
    </w:p>
    <w:p w:rsidR="00F92F77" w:rsidRDefault="004D5252">
      <w:pPr>
        <w:pStyle w:val="afffff1"/>
        <w:ind w:firstLineChars="0" w:firstLine="0"/>
        <w:jc w:val="left"/>
        <w:rPr>
          <w:rFonts w:hAnsi="宋体"/>
          <w:szCs w:val="21"/>
        </w:rPr>
      </w:pPr>
      <w:r>
        <w:rPr>
          <w:rFonts w:hAnsi="宋体"/>
          <w:szCs w:val="21"/>
        </w:rPr>
        <w:t>附录F</w:t>
      </w:r>
      <w:r w:rsidR="00AD2BAC">
        <w:rPr>
          <w:rFonts w:hAnsi="宋体" w:hint="eastAsia"/>
          <w:szCs w:val="21"/>
        </w:rPr>
        <w:t xml:space="preserve"> </w:t>
      </w:r>
      <w:r>
        <w:rPr>
          <w:rFonts w:hAnsi="宋体"/>
          <w:szCs w:val="21"/>
        </w:rPr>
        <w:t>防治林业有害生物</w:t>
      </w:r>
      <w:r>
        <w:rPr>
          <w:rFonts w:hAnsi="宋体" w:hint="eastAsia"/>
          <w:szCs w:val="21"/>
        </w:rPr>
        <w:t>施药</w:t>
      </w:r>
      <w:r>
        <w:rPr>
          <w:rFonts w:hAnsi="宋体"/>
          <w:szCs w:val="21"/>
        </w:rPr>
        <w:t>记录表（资料性）</w:t>
      </w:r>
      <w:r>
        <w:rPr>
          <w:rFonts w:hAnsi="宋体" w:hint="eastAsia"/>
          <w:szCs w:val="21"/>
        </w:rPr>
        <w:t>…</w:t>
      </w:r>
      <w:r>
        <w:rPr>
          <w:rFonts w:hAnsi="宋体"/>
          <w:szCs w:val="21"/>
        </w:rPr>
        <w:t>…</w:t>
      </w:r>
      <w:proofErr w:type="gramStart"/>
      <w:r>
        <w:rPr>
          <w:rFonts w:hAnsi="宋体"/>
          <w:szCs w:val="21"/>
        </w:rPr>
        <w:t>………………………………………………………</w:t>
      </w:r>
      <w:proofErr w:type="gramEnd"/>
      <w:r>
        <w:rPr>
          <w:rFonts w:hAnsi="宋体"/>
          <w:szCs w:val="21"/>
        </w:rPr>
        <w:t>1</w:t>
      </w:r>
      <w:r>
        <w:rPr>
          <w:rFonts w:hAnsi="宋体" w:hint="eastAsia"/>
          <w:szCs w:val="21"/>
        </w:rPr>
        <w:t>6</w:t>
      </w:r>
    </w:p>
    <w:p w:rsidR="00F92F77" w:rsidRDefault="004D5252">
      <w:pPr>
        <w:pStyle w:val="afffff1"/>
        <w:ind w:firstLineChars="0" w:firstLine="0"/>
        <w:jc w:val="left"/>
        <w:rPr>
          <w:rFonts w:hAnsi="宋体"/>
          <w:szCs w:val="21"/>
        </w:rPr>
      </w:pPr>
      <w:r>
        <w:rPr>
          <w:rFonts w:hAnsi="宋体" w:hint="eastAsia"/>
          <w:szCs w:val="21"/>
        </w:rPr>
        <w:t>附录G</w:t>
      </w:r>
      <w:r w:rsidR="00AD2BAC">
        <w:rPr>
          <w:rFonts w:hAnsi="宋体" w:hint="eastAsia"/>
          <w:szCs w:val="21"/>
        </w:rPr>
        <w:t xml:space="preserve"> </w:t>
      </w:r>
      <w:r>
        <w:rPr>
          <w:rFonts w:hAnsi="宋体"/>
          <w:szCs w:val="21"/>
        </w:rPr>
        <w:t>防治效果计算公式（规范性）</w:t>
      </w:r>
      <w:r>
        <w:rPr>
          <w:rFonts w:hAnsi="宋体" w:hint="eastAsia"/>
          <w:szCs w:val="21"/>
        </w:rPr>
        <w:t>……</w:t>
      </w:r>
      <w:proofErr w:type="gramStart"/>
      <w:r>
        <w:rPr>
          <w:rFonts w:hAnsi="宋体"/>
          <w:szCs w:val="21"/>
        </w:rPr>
        <w:t>……………………………………………………………………</w:t>
      </w:r>
      <w:proofErr w:type="gramEnd"/>
      <w:r>
        <w:rPr>
          <w:rFonts w:hAnsi="宋体" w:hint="eastAsia"/>
          <w:szCs w:val="21"/>
        </w:rPr>
        <w:t>17</w:t>
      </w:r>
    </w:p>
    <w:p w:rsidR="00F92F77" w:rsidRDefault="004D5252">
      <w:pPr>
        <w:pStyle w:val="afffff1"/>
        <w:ind w:firstLineChars="0" w:firstLine="0"/>
        <w:jc w:val="left"/>
        <w:rPr>
          <w:rFonts w:hAnsi="宋体" w:cs="宋体"/>
        </w:rPr>
      </w:pPr>
      <w:r>
        <w:rPr>
          <w:rFonts w:hAnsi="宋体" w:hint="eastAsia"/>
          <w:szCs w:val="21"/>
        </w:rPr>
        <w:t>附录H</w:t>
      </w:r>
      <w:r w:rsidR="00AD2BAC">
        <w:rPr>
          <w:rFonts w:hAnsi="宋体" w:hint="eastAsia"/>
          <w:szCs w:val="21"/>
        </w:rPr>
        <w:t xml:space="preserve"> </w:t>
      </w:r>
      <w:r>
        <w:rPr>
          <w:rFonts w:hAnsi="宋体" w:hint="eastAsia"/>
          <w:szCs w:val="21"/>
        </w:rPr>
        <w:t>银杏病虫害发生情况（防控）调查表（规范性）……</w:t>
      </w:r>
      <w:proofErr w:type="gramStart"/>
      <w:r>
        <w:rPr>
          <w:rFonts w:hAnsi="宋体" w:hint="eastAsia"/>
          <w:szCs w:val="21"/>
        </w:rPr>
        <w:t>……</w:t>
      </w:r>
      <w:r>
        <w:rPr>
          <w:rFonts w:hAnsi="宋体" w:cs="宋体" w:hint="eastAsia"/>
        </w:rPr>
        <w:t>………………………………</w:t>
      </w:r>
      <w:r>
        <w:rPr>
          <w:rFonts w:hAnsi="宋体" w:hint="eastAsia"/>
          <w:szCs w:val="21"/>
        </w:rPr>
        <w:t>…………</w:t>
      </w:r>
      <w:proofErr w:type="gramEnd"/>
      <w:r>
        <w:rPr>
          <w:rFonts w:hAnsi="宋体" w:cs="宋体" w:hint="eastAsia"/>
        </w:rPr>
        <w:t>18</w:t>
      </w:r>
    </w:p>
    <w:p w:rsidR="00F92F77" w:rsidRDefault="004D5252">
      <w:pPr>
        <w:spacing w:line="240" w:lineRule="auto"/>
        <w:rPr>
          <w:rFonts w:ascii="宋体" w:hAnsi="宋体"/>
        </w:rPr>
      </w:pPr>
      <w:r>
        <w:rPr>
          <w:rFonts w:ascii="宋体" w:hAnsi="宋体"/>
        </w:rPr>
        <w:t>附录</w:t>
      </w:r>
      <w:r>
        <w:rPr>
          <w:rFonts w:ascii="宋体" w:hAnsi="宋体" w:hint="eastAsia"/>
        </w:rPr>
        <w:t>I</w:t>
      </w:r>
      <w:proofErr w:type="gramStart"/>
      <w:r>
        <w:rPr>
          <w:rFonts w:ascii="宋体" w:hAnsi="宋体"/>
        </w:rPr>
        <w:t>飞防作业</w:t>
      </w:r>
      <w:proofErr w:type="gramEnd"/>
      <w:r>
        <w:rPr>
          <w:rFonts w:ascii="宋体" w:hAnsi="宋体"/>
        </w:rPr>
        <w:t>避让区调查表（规范性）</w:t>
      </w:r>
      <w:r>
        <w:rPr>
          <w:rFonts w:ascii="宋体" w:hAnsi="宋体" w:hint="eastAsia"/>
        </w:rPr>
        <w:t xml:space="preserve"> </w:t>
      </w:r>
      <w:r>
        <w:rPr>
          <w:rFonts w:ascii="宋体" w:hAnsi="宋体" w:cs="宋体"/>
        </w:rPr>
        <w:t>……</w:t>
      </w:r>
      <w:proofErr w:type="gramStart"/>
      <w:r>
        <w:rPr>
          <w:rFonts w:ascii="宋体" w:hAnsi="宋体" w:cs="宋体"/>
        </w:rPr>
        <w:t>……………………………………………</w:t>
      </w:r>
      <w:r>
        <w:rPr>
          <w:rFonts w:hAnsi="宋体"/>
        </w:rPr>
        <w:t>……</w:t>
      </w:r>
      <w:r>
        <w:rPr>
          <w:rFonts w:ascii="宋体" w:hAnsi="宋体" w:cs="宋体"/>
        </w:rPr>
        <w:t>…………</w:t>
      </w:r>
      <w:proofErr w:type="gramEnd"/>
      <w:r>
        <w:rPr>
          <w:rFonts w:ascii="宋体" w:hAnsi="宋体" w:cs="宋体" w:hint="eastAsia"/>
        </w:rPr>
        <w:t>22</w:t>
      </w:r>
    </w:p>
    <w:p w:rsidR="00F92F77" w:rsidRDefault="00F92F77">
      <w:pPr>
        <w:pStyle w:val="22"/>
        <w:rPr>
          <w:rFonts w:hint="default"/>
        </w:rPr>
      </w:pPr>
    </w:p>
    <w:p w:rsidR="00F92F77" w:rsidRDefault="00F92F77">
      <w:pPr>
        <w:pStyle w:val="22"/>
        <w:ind w:leftChars="0" w:left="0"/>
        <w:rPr>
          <w:rFonts w:hint="default"/>
        </w:rPr>
      </w:pPr>
    </w:p>
    <w:p w:rsidR="00F92F77" w:rsidRDefault="00F92F77">
      <w:pPr>
        <w:pStyle w:val="a6"/>
        <w:numPr>
          <w:ilvl w:val="0"/>
          <w:numId w:val="0"/>
        </w:numPr>
        <w:spacing w:after="468"/>
        <w:jc w:val="both"/>
      </w:pPr>
    </w:p>
    <w:p w:rsidR="00F92F77" w:rsidRDefault="00F92F77">
      <w:pPr>
        <w:pStyle w:val="a6"/>
        <w:spacing w:after="468"/>
      </w:pPr>
    </w:p>
    <w:p w:rsidR="00F92F77" w:rsidRDefault="00F92F77"/>
    <w:p w:rsidR="00F92F77" w:rsidRDefault="00F92F77">
      <w:pPr>
        <w:pStyle w:val="22"/>
        <w:rPr>
          <w:rFonts w:hint="default"/>
        </w:rPr>
      </w:pPr>
    </w:p>
    <w:p w:rsidR="00F92F77" w:rsidRDefault="00F92F77"/>
    <w:p w:rsidR="00AD2BAC" w:rsidRDefault="00AD2BAC" w:rsidP="00AD2BAC">
      <w:pPr>
        <w:pStyle w:val="22"/>
        <w:rPr>
          <w:rFonts w:hint="default"/>
        </w:rPr>
      </w:pPr>
    </w:p>
    <w:p w:rsidR="00AD2BAC" w:rsidRDefault="00AD2BAC" w:rsidP="00AD2BAC"/>
    <w:p w:rsidR="00AD2BAC" w:rsidRPr="00AD2BAC" w:rsidRDefault="00AD2BAC" w:rsidP="00AD2BAC">
      <w:pPr>
        <w:pStyle w:val="22"/>
        <w:rPr>
          <w:rFonts w:hint="default"/>
        </w:rPr>
      </w:pPr>
    </w:p>
    <w:p w:rsidR="00F92F77" w:rsidRDefault="00F92F77">
      <w:pPr>
        <w:pStyle w:val="22"/>
        <w:rPr>
          <w:rFonts w:hint="default"/>
        </w:rPr>
      </w:pPr>
    </w:p>
    <w:p w:rsidR="00F92F77" w:rsidRDefault="00F92F77"/>
    <w:p w:rsidR="00F92F77" w:rsidRDefault="004D5252">
      <w:pPr>
        <w:pStyle w:val="a6"/>
        <w:spacing w:afterLines="0"/>
      </w:pPr>
      <w:r>
        <w:rPr>
          <w:spacing w:val="320"/>
        </w:rPr>
        <w:t>前</w:t>
      </w:r>
      <w:r>
        <w:t>言</w:t>
      </w:r>
      <w:bookmarkEnd w:id="16"/>
    </w:p>
    <w:p w:rsidR="00C00865" w:rsidRPr="00C00865" w:rsidRDefault="00C00865" w:rsidP="00C00865"/>
    <w:p w:rsidR="00F92F77" w:rsidRDefault="004D5252">
      <w:pPr>
        <w:pStyle w:val="afffff1"/>
        <w:ind w:firstLine="420"/>
      </w:pPr>
      <w:r>
        <w:rPr>
          <w:rFonts w:hint="eastAsia"/>
        </w:rPr>
        <w:t>本文件按照</w:t>
      </w:r>
      <w:r w:rsidRPr="00C144BD">
        <w:rPr>
          <w:rFonts w:ascii="Times New Roman"/>
        </w:rPr>
        <w:t>GB/T 1.1</w:t>
      </w:r>
      <w:r w:rsidR="00C144BD" w:rsidRPr="00C144BD">
        <w:rPr>
          <w:rFonts w:ascii="Times New Roman"/>
        </w:rPr>
        <w:t>—</w:t>
      </w:r>
      <w:r w:rsidRPr="00C144BD">
        <w:rPr>
          <w:rFonts w:ascii="Times New Roman"/>
        </w:rPr>
        <w:t>2020</w:t>
      </w:r>
      <w:r w:rsidRPr="00C144BD">
        <w:rPr>
          <w:rFonts w:ascii="Times New Roman"/>
        </w:rPr>
        <w:t>《</w:t>
      </w:r>
      <w:r>
        <w:rPr>
          <w:rFonts w:hint="eastAsia"/>
        </w:rPr>
        <w:t>标准化工作导则  第1部分：标准化文件的结构和起草规则》的规定起草。</w:t>
      </w:r>
    </w:p>
    <w:p w:rsidR="00F92F77" w:rsidRDefault="004D5252">
      <w:pPr>
        <w:pStyle w:val="afffff1"/>
        <w:ind w:firstLine="420"/>
      </w:pPr>
      <w:r>
        <w:rPr>
          <w:rFonts w:hint="eastAsia"/>
        </w:rPr>
        <w:t>本文件由</w:t>
      </w:r>
      <w:r>
        <w:rPr>
          <w:rFonts w:ascii="Times New Roman" w:hAnsi="宋体" w:cs="宋体" w:hint="eastAsia"/>
          <w:kern w:val="2"/>
          <w:szCs w:val="21"/>
        </w:rPr>
        <w:t>徐州市市场监督管理局</w:t>
      </w:r>
      <w:r>
        <w:rPr>
          <w:rFonts w:hint="eastAsia"/>
        </w:rPr>
        <w:t>提出。</w:t>
      </w:r>
    </w:p>
    <w:p w:rsidR="00F92F77" w:rsidRDefault="004D5252">
      <w:pPr>
        <w:pStyle w:val="afffff1"/>
        <w:ind w:firstLine="420"/>
      </w:pPr>
      <w:r>
        <w:rPr>
          <w:rFonts w:hint="eastAsia"/>
        </w:rPr>
        <w:t>本文件由</w:t>
      </w:r>
      <w:r>
        <w:rPr>
          <w:rFonts w:ascii="Times New Roman" w:hAnsi="宋体" w:cs="宋体" w:hint="eastAsia"/>
          <w:kern w:val="2"/>
          <w:szCs w:val="21"/>
        </w:rPr>
        <w:t>江苏省林业局</w:t>
      </w:r>
      <w:r>
        <w:rPr>
          <w:rFonts w:hint="eastAsia"/>
        </w:rPr>
        <w:t>归口。</w:t>
      </w:r>
    </w:p>
    <w:p w:rsidR="00F92F77" w:rsidRDefault="004D5252">
      <w:pPr>
        <w:pStyle w:val="afffff1"/>
        <w:ind w:firstLine="420"/>
      </w:pPr>
      <w:r>
        <w:rPr>
          <w:rFonts w:hint="eastAsia"/>
        </w:rPr>
        <w:t>本文件起草单位：</w:t>
      </w:r>
      <w:r>
        <w:rPr>
          <w:rFonts w:ascii="Times New Roman" w:hint="eastAsia"/>
          <w:kern w:val="2"/>
          <w:szCs w:val="21"/>
        </w:rPr>
        <w:t>邳州市自然资源和规划局</w:t>
      </w:r>
      <w:r w:rsidR="00355E40">
        <w:rPr>
          <w:rFonts w:ascii="Times New Roman" w:hint="eastAsia"/>
          <w:kern w:val="2"/>
          <w:szCs w:val="21"/>
        </w:rPr>
        <w:t>、</w:t>
      </w:r>
      <w:r>
        <w:rPr>
          <w:rFonts w:ascii="Times New Roman" w:hAnsi="宋体" w:cs="宋体" w:hint="eastAsia"/>
          <w:kern w:val="2"/>
          <w:szCs w:val="21"/>
        </w:rPr>
        <w:t>江苏省林业有害生物检疫防治站</w:t>
      </w:r>
      <w:r w:rsidR="00355E40">
        <w:rPr>
          <w:rFonts w:ascii="Times New Roman" w:hAnsi="宋体" w:cs="宋体" w:hint="eastAsia"/>
          <w:kern w:val="2"/>
          <w:szCs w:val="21"/>
        </w:rPr>
        <w:t>、</w:t>
      </w:r>
      <w:r>
        <w:rPr>
          <w:rFonts w:ascii="Times New Roman" w:hAnsi="宋体" w:cs="宋体" w:hint="eastAsia"/>
          <w:kern w:val="2"/>
          <w:szCs w:val="21"/>
        </w:rPr>
        <w:t>江苏省林业科学研究院，南京林业大学、徐州市自然资源和规划局</w:t>
      </w:r>
      <w:r w:rsidR="00355E40">
        <w:rPr>
          <w:rFonts w:ascii="Times New Roman" w:hAnsi="宋体" w:cs="宋体" w:hint="eastAsia"/>
          <w:kern w:val="2"/>
          <w:szCs w:val="21"/>
        </w:rPr>
        <w:t>、</w:t>
      </w:r>
      <w:r>
        <w:rPr>
          <w:rFonts w:ascii="Times New Roman" w:hAnsi="宋体" w:cs="宋体" w:hint="eastAsia"/>
          <w:kern w:val="2"/>
          <w:szCs w:val="21"/>
        </w:rPr>
        <w:t>江苏天亦</w:t>
      </w:r>
      <w:proofErr w:type="gramStart"/>
      <w:r>
        <w:rPr>
          <w:rFonts w:ascii="Times New Roman" w:hAnsi="宋体" w:cs="宋体" w:hint="eastAsia"/>
          <w:kern w:val="2"/>
          <w:szCs w:val="21"/>
        </w:rPr>
        <w:t>霖</w:t>
      </w:r>
      <w:proofErr w:type="gramEnd"/>
      <w:r>
        <w:rPr>
          <w:rFonts w:ascii="Times New Roman" w:hAnsi="宋体" w:cs="宋体" w:hint="eastAsia"/>
          <w:kern w:val="2"/>
          <w:szCs w:val="21"/>
        </w:rPr>
        <w:t>有害生物防治有限公司</w:t>
      </w:r>
      <w:r w:rsidR="00355E40">
        <w:rPr>
          <w:rFonts w:ascii="Times New Roman" w:hAnsi="宋体" w:cs="宋体" w:hint="eastAsia"/>
          <w:kern w:val="2"/>
          <w:szCs w:val="21"/>
        </w:rPr>
        <w:t>、</w:t>
      </w:r>
      <w:r>
        <w:rPr>
          <w:rFonts w:ascii="Times New Roman" w:hAnsi="宋体" w:cs="宋体" w:hint="eastAsia"/>
          <w:kern w:val="2"/>
          <w:szCs w:val="21"/>
        </w:rPr>
        <w:t>徐州市标准化研究中心、邳州市农业农村局。</w:t>
      </w:r>
    </w:p>
    <w:p w:rsidR="00F92F77" w:rsidRDefault="004D5252">
      <w:pPr>
        <w:pStyle w:val="afffff1"/>
        <w:ind w:firstLine="420"/>
        <w:rPr>
          <w:rFonts w:ascii="Times New Roman"/>
          <w:kern w:val="2"/>
          <w:szCs w:val="21"/>
        </w:rPr>
      </w:pPr>
      <w:r>
        <w:rPr>
          <w:rFonts w:hint="eastAsia"/>
        </w:rPr>
        <w:t>本文件主要起草人：</w:t>
      </w:r>
      <w:r>
        <w:rPr>
          <w:rFonts w:ascii="Times New Roman" w:hint="eastAsia"/>
          <w:kern w:val="2"/>
          <w:szCs w:val="21"/>
        </w:rPr>
        <w:t>周培生、孙超、陈晓辉、花春艳、郭同斌、高庆礼、阙金标、王光辉、黄飞、马阅、成聪、刘俊、钱晓龙、刘云鹏、崔茂彬、龚麟、于跃、王宽、徐丽丽、闫琼。</w:t>
      </w:r>
    </w:p>
    <w:p w:rsidR="00F92F77" w:rsidRDefault="00F92F77">
      <w:pPr>
        <w:pStyle w:val="afffff1"/>
        <w:ind w:firstLine="420"/>
        <w:sectPr w:rsidR="00F92F77">
          <w:headerReference w:type="even" r:id="rId16"/>
          <w:headerReference w:type="default" r:id="rId17"/>
          <w:footerReference w:type="default" r:id="rId18"/>
          <w:pgSz w:w="11906" w:h="16838"/>
          <w:pgMar w:top="2410" w:right="1134" w:bottom="1134" w:left="1134" w:header="1418" w:footer="1134" w:gutter="284"/>
          <w:pgNumType w:fmt="upperRoman" w:start="1"/>
          <w:cols w:space="425"/>
          <w:formProt w:val="0"/>
          <w:docGrid w:type="lines" w:linePitch="312"/>
        </w:sectPr>
      </w:pPr>
    </w:p>
    <w:p w:rsidR="00F92F77" w:rsidRDefault="00F92F77">
      <w:pPr>
        <w:spacing w:line="20" w:lineRule="exact"/>
        <w:jc w:val="center"/>
        <w:rPr>
          <w:rFonts w:ascii="黑体" w:eastAsia="黑体" w:hAnsi="黑体"/>
          <w:sz w:val="32"/>
          <w:szCs w:val="32"/>
        </w:rPr>
      </w:pPr>
      <w:bookmarkStart w:id="18" w:name="BookMark4"/>
      <w:bookmarkEnd w:id="17"/>
    </w:p>
    <w:p w:rsidR="00F92F77" w:rsidRDefault="00F92F77">
      <w:pPr>
        <w:spacing w:line="20" w:lineRule="exact"/>
        <w:jc w:val="center"/>
        <w:rPr>
          <w:rFonts w:ascii="黑体" w:eastAsia="黑体" w:hAnsi="黑体"/>
          <w:sz w:val="32"/>
          <w:szCs w:val="32"/>
        </w:rPr>
      </w:pPr>
    </w:p>
    <w:bookmarkStart w:id="19" w:name="NEW_STAND_NAME" w:displacedByCustomXml="next"/>
    <w:sdt>
      <w:sdtPr>
        <w:tag w:val="NEW_STAND_NAME"/>
        <w:id w:val="595910757"/>
        <w:lock w:val="sdtLocked"/>
        <w:placeholder>
          <w:docPart w:val="73DBE1B91C594E289997865873FC1359"/>
        </w:placeholder>
      </w:sdtPr>
      <w:sdtEndPr/>
      <w:sdtContent>
        <w:p w:rsidR="00F92F77" w:rsidRDefault="004D5252" w:rsidP="00C144BD">
          <w:pPr>
            <w:pStyle w:val="afffffffff4"/>
            <w:spacing w:beforeLines="100" w:before="312" w:afterLines="220" w:after="686"/>
          </w:pPr>
          <w:r>
            <w:rPr>
              <w:rFonts w:hint="eastAsia"/>
            </w:rPr>
            <w:t>飞机施药防治银杏病虫害技术规程</w:t>
          </w:r>
        </w:p>
      </w:sdtContent>
    </w:sdt>
    <w:p w:rsidR="00F92F77" w:rsidRDefault="004D5252">
      <w:pPr>
        <w:pStyle w:val="affc"/>
        <w:spacing w:before="312" w:after="312"/>
      </w:pPr>
      <w:bookmarkStart w:id="20" w:name="_Toc26986530"/>
      <w:bookmarkStart w:id="21" w:name="_Toc17233325"/>
      <w:bookmarkStart w:id="22" w:name="_Toc24884211"/>
      <w:bookmarkStart w:id="23" w:name="_Toc26986771"/>
      <w:bookmarkStart w:id="24" w:name="_Toc26718930"/>
      <w:bookmarkStart w:id="25" w:name="_Toc17233333"/>
      <w:bookmarkStart w:id="26" w:name="_Toc26648465"/>
      <w:bookmarkStart w:id="27" w:name="_Toc24884218"/>
      <w:bookmarkStart w:id="28" w:name="_Toc89071938"/>
      <w:bookmarkEnd w:id="19"/>
      <w:r>
        <w:rPr>
          <w:rFonts w:hint="eastAsia"/>
        </w:rPr>
        <w:t>范围</w:t>
      </w:r>
      <w:bookmarkEnd w:id="20"/>
      <w:bookmarkEnd w:id="21"/>
      <w:bookmarkEnd w:id="22"/>
      <w:bookmarkEnd w:id="23"/>
      <w:bookmarkEnd w:id="24"/>
      <w:bookmarkEnd w:id="25"/>
      <w:bookmarkEnd w:id="26"/>
      <w:bookmarkEnd w:id="27"/>
      <w:bookmarkEnd w:id="28"/>
    </w:p>
    <w:p w:rsidR="00F92F77" w:rsidRDefault="004D5252">
      <w:pPr>
        <w:pStyle w:val="afffff1"/>
        <w:ind w:firstLine="420"/>
        <w:rPr>
          <w:rFonts w:ascii="Times New Roman" w:hAnsi="宋体" w:cs="宋体"/>
          <w:color w:val="000000"/>
          <w:kern w:val="2"/>
          <w:szCs w:val="22"/>
        </w:rPr>
      </w:pPr>
      <w:bookmarkStart w:id="29" w:name="_Toc17233326"/>
      <w:bookmarkStart w:id="30" w:name="_Toc24884212"/>
      <w:bookmarkStart w:id="31" w:name="_Toc17233334"/>
      <w:bookmarkStart w:id="32" w:name="_Toc26648466"/>
      <w:bookmarkStart w:id="33" w:name="_Toc24884219"/>
      <w:r>
        <w:rPr>
          <w:rFonts w:ascii="Times New Roman" w:hAnsi="宋体" w:cs="宋体" w:hint="eastAsia"/>
          <w:color w:val="000000"/>
          <w:kern w:val="2"/>
          <w:szCs w:val="22"/>
        </w:rPr>
        <w:t>本文件规定了飞机施药防治银杏病虫害（以下简称飞防）的对象、基本要求、作业准备、飞防作业、</w:t>
      </w:r>
      <w:r>
        <w:rPr>
          <w:rFonts w:ascii="Times New Roman" w:hint="eastAsia"/>
          <w:color w:val="000000"/>
          <w:kern w:val="2"/>
          <w:szCs w:val="24"/>
        </w:rPr>
        <w:t>作业质量测定、</w:t>
      </w:r>
      <w:r>
        <w:rPr>
          <w:rFonts w:ascii="Times New Roman" w:hAnsi="宋体" w:cs="宋体" w:hint="eastAsia"/>
          <w:color w:val="000000"/>
          <w:kern w:val="2"/>
          <w:szCs w:val="22"/>
        </w:rPr>
        <w:t>防治效果评价及安全注意事项。</w:t>
      </w:r>
    </w:p>
    <w:p w:rsidR="00F92F77" w:rsidRDefault="004D5252">
      <w:pPr>
        <w:pStyle w:val="afffff1"/>
        <w:ind w:firstLine="420"/>
      </w:pPr>
      <w:r>
        <w:rPr>
          <w:rFonts w:hint="eastAsia"/>
        </w:rPr>
        <w:t>本文件适用于利用飞机喷洒农药防治银杏病虫害。</w:t>
      </w:r>
    </w:p>
    <w:p w:rsidR="00F92F77" w:rsidRDefault="004D5252">
      <w:pPr>
        <w:pStyle w:val="affc"/>
        <w:spacing w:before="312" w:after="312"/>
      </w:pPr>
      <w:bookmarkStart w:id="34" w:name="_Toc26718931"/>
      <w:bookmarkStart w:id="35" w:name="_Toc89071939"/>
      <w:bookmarkStart w:id="36" w:name="_Toc26986772"/>
      <w:bookmarkStart w:id="37" w:name="_Toc26986531"/>
      <w:r>
        <w:rPr>
          <w:rFonts w:hint="eastAsia"/>
        </w:rPr>
        <w:t>规范性引用文件</w:t>
      </w:r>
      <w:bookmarkEnd w:id="29"/>
      <w:bookmarkEnd w:id="30"/>
      <w:bookmarkEnd w:id="31"/>
      <w:bookmarkEnd w:id="32"/>
      <w:bookmarkEnd w:id="33"/>
      <w:bookmarkEnd w:id="34"/>
      <w:bookmarkEnd w:id="35"/>
      <w:bookmarkEnd w:id="36"/>
      <w:bookmarkEnd w:id="37"/>
    </w:p>
    <w:sdt>
      <w:sdtPr>
        <w:rPr>
          <w:rFonts w:hint="eastAsia"/>
        </w:rPr>
        <w:id w:val="715848253"/>
        <w:placeholder>
          <w:docPart w:val="8802A95B046E431E8F91B1C34C549D20"/>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F92F77" w:rsidRDefault="004D5252">
          <w:pPr>
            <w:pStyle w:val="afffff1"/>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F92F77" w:rsidRPr="00355E40" w:rsidRDefault="004D5252">
      <w:pPr>
        <w:pStyle w:val="afffff1"/>
        <w:ind w:firstLine="420"/>
        <w:rPr>
          <w:rFonts w:ascii="Times New Roman"/>
        </w:rPr>
      </w:pPr>
      <w:r w:rsidRPr="00355E40">
        <w:rPr>
          <w:rFonts w:ascii="Times New Roman"/>
        </w:rPr>
        <w:t>GB/T 8321  (</w:t>
      </w:r>
      <w:r w:rsidRPr="00355E40">
        <w:rPr>
          <w:rFonts w:ascii="Times New Roman"/>
        </w:rPr>
        <w:t>所有部分</w:t>
      </w:r>
      <w:r w:rsidRPr="00355E40">
        <w:rPr>
          <w:rFonts w:ascii="Times New Roman"/>
        </w:rPr>
        <w:t xml:space="preserve">) </w:t>
      </w:r>
      <w:r w:rsidRPr="00355E40">
        <w:rPr>
          <w:rFonts w:ascii="Times New Roman"/>
        </w:rPr>
        <w:t>农药合理使用准则</w:t>
      </w:r>
    </w:p>
    <w:p w:rsidR="00F92F77" w:rsidRPr="00355E40" w:rsidRDefault="004D5252">
      <w:pPr>
        <w:pStyle w:val="afffff1"/>
        <w:ind w:firstLine="420"/>
        <w:rPr>
          <w:rFonts w:ascii="Times New Roman"/>
        </w:rPr>
      </w:pPr>
      <w:r w:rsidRPr="00355E40">
        <w:rPr>
          <w:rFonts w:ascii="Times New Roman"/>
        </w:rPr>
        <w:t xml:space="preserve">GB 12475  </w:t>
      </w:r>
      <w:r w:rsidRPr="00355E40">
        <w:rPr>
          <w:rFonts w:ascii="Times New Roman"/>
        </w:rPr>
        <w:t>农药贮运、销售和使用的防毒规程</w:t>
      </w:r>
    </w:p>
    <w:p w:rsidR="00F92F77" w:rsidRPr="00355E40" w:rsidRDefault="004D5252">
      <w:pPr>
        <w:pStyle w:val="afffff1"/>
        <w:ind w:firstLine="420"/>
        <w:rPr>
          <w:rFonts w:ascii="Times New Roman"/>
        </w:rPr>
      </w:pPr>
      <w:r w:rsidRPr="00355E40">
        <w:rPr>
          <w:rFonts w:ascii="Times New Roman"/>
        </w:rPr>
        <w:t xml:space="preserve">GB 20813  </w:t>
      </w:r>
      <w:r w:rsidRPr="00355E40">
        <w:rPr>
          <w:rFonts w:ascii="Times New Roman"/>
        </w:rPr>
        <w:t>农药产品标签通则</w:t>
      </w:r>
    </w:p>
    <w:p w:rsidR="00F92F77" w:rsidRPr="00355E40" w:rsidRDefault="004D5252">
      <w:pPr>
        <w:pStyle w:val="afffff1"/>
        <w:ind w:firstLine="420"/>
        <w:rPr>
          <w:rFonts w:ascii="Times New Roman"/>
        </w:rPr>
      </w:pPr>
      <w:r w:rsidRPr="00355E40">
        <w:rPr>
          <w:rFonts w:ascii="Times New Roman"/>
        </w:rPr>
        <w:t xml:space="preserve">LY/T 1681  </w:t>
      </w:r>
      <w:r w:rsidRPr="00355E40">
        <w:rPr>
          <w:rFonts w:ascii="Times New Roman"/>
        </w:rPr>
        <w:t>林业有害生物发生及成灾标准</w:t>
      </w:r>
    </w:p>
    <w:p w:rsidR="00F92F77" w:rsidRPr="00355E40" w:rsidRDefault="004D5252">
      <w:pPr>
        <w:pStyle w:val="afffff1"/>
        <w:ind w:firstLine="420"/>
        <w:rPr>
          <w:rFonts w:ascii="Times New Roman"/>
        </w:rPr>
      </w:pPr>
      <w:r w:rsidRPr="00355E40">
        <w:rPr>
          <w:rFonts w:ascii="Times New Roman"/>
        </w:rPr>
        <w:t xml:space="preserve">LY/T 2024 </w:t>
      </w:r>
      <w:r w:rsidRPr="00355E40">
        <w:rPr>
          <w:rFonts w:ascii="Times New Roman"/>
        </w:rPr>
        <w:t>轻型直升机喷洒防治林业有害生物技术规程</w:t>
      </w:r>
    </w:p>
    <w:p w:rsidR="00F92F77" w:rsidRPr="00355E40" w:rsidRDefault="004D5252">
      <w:pPr>
        <w:pStyle w:val="afffff1"/>
        <w:ind w:firstLine="420"/>
        <w:rPr>
          <w:rFonts w:ascii="Times New Roman"/>
        </w:rPr>
      </w:pPr>
      <w:r w:rsidRPr="00355E40">
        <w:rPr>
          <w:rFonts w:ascii="Times New Roman"/>
        </w:rPr>
        <w:t xml:space="preserve">MH/T 1002.1  </w:t>
      </w:r>
      <w:r w:rsidRPr="00355E40">
        <w:rPr>
          <w:rFonts w:ascii="Times New Roman"/>
        </w:rPr>
        <w:t>农业航空作业质量技术指标</w:t>
      </w:r>
      <w:r w:rsidRPr="00355E40">
        <w:rPr>
          <w:rFonts w:ascii="Times New Roman"/>
        </w:rPr>
        <w:t xml:space="preserve"> </w:t>
      </w:r>
      <w:r w:rsidRPr="00355E40">
        <w:rPr>
          <w:rFonts w:ascii="Times New Roman"/>
        </w:rPr>
        <w:t>第</w:t>
      </w:r>
      <w:r w:rsidRPr="00355E40">
        <w:rPr>
          <w:rFonts w:ascii="Times New Roman"/>
        </w:rPr>
        <w:t>1</w:t>
      </w:r>
      <w:r w:rsidRPr="00355E40">
        <w:rPr>
          <w:rFonts w:ascii="Times New Roman"/>
        </w:rPr>
        <w:t>部分：喷洒作业</w:t>
      </w:r>
    </w:p>
    <w:p w:rsidR="00F92F77" w:rsidRPr="00355E40" w:rsidRDefault="004D5252">
      <w:pPr>
        <w:pStyle w:val="afffff1"/>
        <w:ind w:firstLine="420"/>
        <w:rPr>
          <w:rFonts w:ascii="Times New Roman"/>
        </w:rPr>
      </w:pPr>
      <w:r w:rsidRPr="00355E40">
        <w:rPr>
          <w:rFonts w:ascii="Times New Roman"/>
        </w:rPr>
        <w:t xml:space="preserve">MH/T 1031  </w:t>
      </w:r>
      <w:r w:rsidRPr="00355E40">
        <w:rPr>
          <w:rFonts w:ascii="Times New Roman"/>
        </w:rPr>
        <w:t>农用飞机喷洒设备性能检测规范</w:t>
      </w:r>
    </w:p>
    <w:p w:rsidR="00F92F77" w:rsidRPr="00355E40" w:rsidRDefault="004D5252">
      <w:pPr>
        <w:pStyle w:val="afffff1"/>
        <w:ind w:firstLine="420"/>
        <w:rPr>
          <w:rFonts w:ascii="Times New Roman"/>
        </w:rPr>
      </w:pPr>
      <w:r w:rsidRPr="00355E40">
        <w:rPr>
          <w:rFonts w:ascii="Times New Roman"/>
        </w:rPr>
        <w:t xml:space="preserve">MH/T 1040  </w:t>
      </w:r>
      <w:r w:rsidRPr="00355E40">
        <w:rPr>
          <w:rFonts w:ascii="Times New Roman"/>
        </w:rPr>
        <w:t>航空喷施设备的喷施率和分布模式测定</w:t>
      </w:r>
    </w:p>
    <w:p w:rsidR="00F92F77" w:rsidRPr="00355E40" w:rsidRDefault="004D5252">
      <w:pPr>
        <w:pStyle w:val="afffff1"/>
        <w:ind w:firstLine="420"/>
        <w:rPr>
          <w:rFonts w:ascii="Times New Roman"/>
        </w:rPr>
      </w:pPr>
      <w:r w:rsidRPr="00355E40">
        <w:rPr>
          <w:rFonts w:ascii="Times New Roman"/>
        </w:rPr>
        <w:t xml:space="preserve">NY/T 1276  </w:t>
      </w:r>
      <w:r w:rsidRPr="00355E40">
        <w:rPr>
          <w:rFonts w:ascii="Times New Roman"/>
        </w:rPr>
        <w:t>农药安全使用规范</w:t>
      </w:r>
      <w:r w:rsidRPr="00355E40">
        <w:rPr>
          <w:rFonts w:ascii="Times New Roman"/>
        </w:rPr>
        <w:t xml:space="preserve"> </w:t>
      </w:r>
      <w:r w:rsidRPr="00355E40">
        <w:rPr>
          <w:rFonts w:ascii="Times New Roman"/>
        </w:rPr>
        <w:t>总则</w:t>
      </w:r>
    </w:p>
    <w:p w:rsidR="00F92F77" w:rsidRPr="00355E40" w:rsidRDefault="004D5252">
      <w:pPr>
        <w:pStyle w:val="afffff1"/>
        <w:ind w:firstLine="420"/>
        <w:rPr>
          <w:rFonts w:ascii="Times New Roman"/>
        </w:rPr>
      </w:pPr>
      <w:r w:rsidRPr="00355E40">
        <w:rPr>
          <w:rFonts w:ascii="Times New Roman"/>
        </w:rPr>
        <w:t xml:space="preserve">CCAR 61  </w:t>
      </w:r>
      <w:r w:rsidRPr="00355E40">
        <w:rPr>
          <w:rFonts w:ascii="Times New Roman"/>
        </w:rPr>
        <w:t>民用航空器驾驶员、飞行教员和地面理论教员合格审定规则</w:t>
      </w:r>
    </w:p>
    <w:p w:rsidR="00F92F77" w:rsidRDefault="004D5252">
      <w:pPr>
        <w:pStyle w:val="afffff1"/>
        <w:ind w:firstLine="420"/>
      </w:pPr>
      <w:r w:rsidRPr="00355E40">
        <w:rPr>
          <w:rFonts w:ascii="Times New Roman"/>
        </w:rPr>
        <w:t xml:space="preserve">CCAR 91  </w:t>
      </w:r>
      <w:r w:rsidRPr="00355E40">
        <w:rPr>
          <w:rFonts w:ascii="Times New Roman"/>
        </w:rPr>
        <w:t>一般运</w:t>
      </w:r>
      <w:r>
        <w:rPr>
          <w:rFonts w:hint="eastAsia"/>
        </w:rPr>
        <w:t>行和飞行规则</w:t>
      </w:r>
    </w:p>
    <w:p w:rsidR="00F92F77" w:rsidRDefault="004D5252">
      <w:pPr>
        <w:pStyle w:val="affc"/>
        <w:spacing w:before="312" w:after="312"/>
      </w:pPr>
      <w:bookmarkStart w:id="38" w:name="_Toc89071940"/>
      <w:r>
        <w:rPr>
          <w:rFonts w:hint="eastAsia"/>
          <w:szCs w:val="21"/>
        </w:rPr>
        <w:t>术语和定义</w:t>
      </w:r>
      <w:bookmarkStart w:id="39" w:name="_Toc26986532"/>
      <w:bookmarkEnd w:id="38"/>
      <w:bookmarkEnd w:id="39"/>
    </w:p>
    <w:p w:rsidR="00F92F77" w:rsidRDefault="004D5252" w:rsidP="00355E40">
      <w:pPr>
        <w:pStyle w:val="afffff1"/>
        <w:ind w:firstLine="420"/>
      </w:pPr>
      <w:r>
        <w:rPr>
          <w:rFonts w:hint="eastAsia"/>
        </w:rPr>
        <w:t>本文件没有需要界定的术语和定义。</w:t>
      </w:r>
    </w:p>
    <w:p w:rsidR="00F92F77" w:rsidRDefault="004D5252">
      <w:pPr>
        <w:pStyle w:val="affc"/>
        <w:spacing w:before="312" w:after="312"/>
        <w:rPr>
          <w:szCs w:val="21"/>
        </w:rPr>
      </w:pPr>
      <w:r>
        <w:rPr>
          <w:rFonts w:hint="eastAsia"/>
          <w:szCs w:val="21"/>
        </w:rPr>
        <w:t>防治对象</w:t>
      </w:r>
    </w:p>
    <w:p w:rsidR="00F92F77" w:rsidRDefault="004D5252" w:rsidP="00355E40">
      <w:pPr>
        <w:pStyle w:val="affffffffa"/>
        <w:numPr>
          <w:ilvl w:val="0"/>
          <w:numId w:val="0"/>
        </w:numPr>
        <w:ind w:firstLineChars="200" w:firstLine="420"/>
        <w:rPr>
          <w:rFonts w:hAnsi="宋体" w:cs="宋体"/>
          <w:color w:val="000000"/>
          <w:kern w:val="2"/>
        </w:rPr>
      </w:pPr>
      <w:r>
        <w:rPr>
          <w:rFonts w:hAnsi="宋体" w:cs="宋体" w:hint="eastAsia"/>
          <w:color w:val="000000"/>
          <w:kern w:val="2"/>
        </w:rPr>
        <w:t>包括银杏超小卷叶蛾、茶黄</w:t>
      </w:r>
      <w:proofErr w:type="gramStart"/>
      <w:r>
        <w:rPr>
          <w:rFonts w:hAnsi="宋体" w:cs="宋体" w:hint="eastAsia"/>
          <w:color w:val="000000"/>
          <w:kern w:val="2"/>
        </w:rPr>
        <w:t>蓟</w:t>
      </w:r>
      <w:proofErr w:type="gramEnd"/>
      <w:r>
        <w:rPr>
          <w:rFonts w:hAnsi="宋体" w:cs="宋体" w:hint="eastAsia"/>
          <w:color w:val="000000"/>
          <w:kern w:val="2"/>
        </w:rPr>
        <w:t>马和银杏叶枯病。病虫的基本信息参见附录A。</w:t>
      </w:r>
    </w:p>
    <w:p w:rsidR="00F92F77" w:rsidRDefault="004D5252">
      <w:pPr>
        <w:pStyle w:val="affc"/>
        <w:numPr>
          <w:ilvl w:val="0"/>
          <w:numId w:val="0"/>
        </w:numPr>
        <w:spacing w:before="312" w:after="312"/>
      </w:pPr>
      <w:bookmarkStart w:id="40" w:name="_Toc89071942"/>
      <w:r>
        <w:rPr>
          <w:rFonts w:hint="eastAsia"/>
        </w:rPr>
        <w:t>5　基本要求</w:t>
      </w:r>
    </w:p>
    <w:p w:rsidR="00F92F77" w:rsidRDefault="004D5252">
      <w:pPr>
        <w:pStyle w:val="afffff1"/>
        <w:ind w:firstLine="420"/>
        <w:rPr>
          <w:rFonts w:ascii="Arial" w:hAnsi="Arial" w:cs="Arial"/>
          <w:color w:val="000000"/>
          <w:szCs w:val="21"/>
          <w:shd w:val="clear" w:color="auto" w:fill="FFFFFF"/>
        </w:rPr>
      </w:pPr>
      <w:r>
        <w:rPr>
          <w:rFonts w:ascii="Arial" w:hAnsi="Arial" w:cs="Arial" w:hint="eastAsia"/>
          <w:color w:val="000000"/>
          <w:szCs w:val="21"/>
          <w:shd w:val="clear" w:color="auto" w:fill="FFFFFF"/>
        </w:rPr>
        <w:t>飞防作业准备、设计、实施等应符</w:t>
      </w:r>
      <w:r w:rsidRPr="00C00865">
        <w:rPr>
          <w:rFonts w:ascii="Times New Roman" w:eastAsia="黑体"/>
          <w:color w:val="000000"/>
          <w:szCs w:val="21"/>
          <w:shd w:val="clear" w:color="auto" w:fill="FFFFFF"/>
        </w:rPr>
        <w:t>合</w:t>
      </w:r>
      <w:r w:rsidRPr="00C00865">
        <w:rPr>
          <w:rFonts w:ascii="Times New Roman" w:eastAsia="黑体"/>
          <w:color w:val="000000"/>
          <w:kern w:val="2"/>
        </w:rPr>
        <w:t>LY/T 2024</w:t>
      </w:r>
      <w:r w:rsidRPr="00C00865">
        <w:rPr>
          <w:rFonts w:ascii="Times New Roman" w:eastAsia="黑体"/>
          <w:color w:val="000000"/>
          <w:kern w:val="2"/>
        </w:rPr>
        <w:t>和</w:t>
      </w:r>
      <w:r>
        <w:rPr>
          <w:rFonts w:hAnsi="宋体" w:cs="宋体" w:hint="eastAsia"/>
          <w:color w:val="000000"/>
          <w:kern w:val="2"/>
        </w:rPr>
        <w:t>本文件的规定。</w:t>
      </w:r>
    </w:p>
    <w:p w:rsidR="00F92F77" w:rsidRDefault="004D5252">
      <w:pPr>
        <w:pStyle w:val="affc"/>
        <w:numPr>
          <w:ilvl w:val="0"/>
          <w:numId w:val="0"/>
        </w:numPr>
        <w:spacing w:before="312" w:after="312"/>
      </w:pPr>
      <w:r>
        <w:rPr>
          <w:rFonts w:hint="eastAsia"/>
        </w:rPr>
        <w:t>6　作业准备</w:t>
      </w:r>
    </w:p>
    <w:p w:rsidR="00F92F77" w:rsidRDefault="004D5252" w:rsidP="00C144BD">
      <w:pPr>
        <w:pStyle w:val="afffffffffff9"/>
        <w:spacing w:beforeLines="50" w:before="156" w:afterLines="50" w:after="156"/>
      </w:pPr>
      <w:r>
        <w:rPr>
          <w:rFonts w:hint="eastAsia"/>
        </w:rPr>
        <w:lastRenderedPageBreak/>
        <w:t xml:space="preserve">6.1 </w:t>
      </w:r>
      <w:r w:rsidR="00355E40">
        <w:rPr>
          <w:rFonts w:hint="eastAsia"/>
        </w:rPr>
        <w:t xml:space="preserve"> </w:t>
      </w:r>
      <w:r>
        <w:rPr>
          <w:rFonts w:hint="eastAsia"/>
        </w:rPr>
        <w:t>组织协调</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飞防区所在地应成立由空域、机场、财政、公安、交通、气象、林业、农业、广电、桑蚕、水产养殖、养蜂协会组成的飞防协调指挥机构，统一组织协调飞防工作。</w:t>
      </w:r>
    </w:p>
    <w:p w:rsidR="00F92F77" w:rsidRDefault="004D5252" w:rsidP="00C144BD">
      <w:pPr>
        <w:pStyle w:val="afffffffffff9"/>
        <w:spacing w:beforeLines="50" w:before="156" w:afterLines="50" w:after="156"/>
      </w:pPr>
      <w:r>
        <w:rPr>
          <w:rFonts w:hint="eastAsia"/>
        </w:rPr>
        <w:t>6.2</w:t>
      </w:r>
      <w:r w:rsidR="00355E40">
        <w:rPr>
          <w:rFonts w:hint="eastAsia"/>
        </w:rPr>
        <w:t xml:space="preserve">  </w:t>
      </w:r>
      <w:r>
        <w:rPr>
          <w:rFonts w:hint="eastAsia"/>
        </w:rPr>
        <w:t>公示公告</w:t>
      </w:r>
    </w:p>
    <w:p w:rsidR="00F92F77" w:rsidRDefault="004D5252" w:rsidP="00C144BD">
      <w:pPr>
        <w:pStyle w:val="afffffffffff9"/>
        <w:spacing w:beforeLines="50" w:before="156" w:afterLines="50" w:after="156"/>
        <w:ind w:firstLineChars="200" w:firstLine="420"/>
        <w:rPr>
          <w:rFonts w:ascii="宋体" w:eastAsia="宋体"/>
        </w:rPr>
      </w:pPr>
      <w:r>
        <w:rPr>
          <w:rFonts w:hint="eastAsia"/>
        </w:rPr>
        <w:t>飞</w:t>
      </w:r>
      <w:r>
        <w:rPr>
          <w:rFonts w:ascii="宋体" w:eastAsia="宋体" w:hint="eastAsia"/>
        </w:rPr>
        <w:t>防作业前15天，通过广播、电视、报纸等公共媒体和政府通告，向社会公告作业时间、作业区域、安全注意事项。特殊养殖或种植区，以书面通知的形式送达当事人，并签订合理避让、避害协议。因天气因素导致作业期发生较大变化时，及时更新通告。</w:t>
      </w:r>
    </w:p>
    <w:p w:rsidR="00F92F77" w:rsidRDefault="004D5252" w:rsidP="00C144BD">
      <w:pPr>
        <w:pStyle w:val="afffffffffff9"/>
        <w:spacing w:beforeLines="50" w:before="156" w:afterLines="50" w:after="156"/>
      </w:pPr>
      <w:r>
        <w:rPr>
          <w:rFonts w:hint="eastAsia"/>
        </w:rPr>
        <w:t xml:space="preserve">6.3 </w:t>
      </w:r>
      <w:r w:rsidR="00355E40">
        <w:rPr>
          <w:rFonts w:hint="eastAsia"/>
        </w:rPr>
        <w:t xml:space="preserve"> </w:t>
      </w:r>
      <w:r>
        <w:rPr>
          <w:rFonts w:hint="eastAsia"/>
        </w:rPr>
        <w:t>机型选择</w:t>
      </w:r>
    </w:p>
    <w:p w:rsidR="00F92F77" w:rsidRDefault="004D5252" w:rsidP="00C144BD">
      <w:pPr>
        <w:pStyle w:val="afffffffffff9"/>
        <w:spacing w:beforeLines="50" w:before="156" w:afterLines="50" w:after="156"/>
        <w:ind w:firstLineChars="150" w:firstLine="315"/>
        <w:rPr>
          <w:rFonts w:ascii="宋体" w:eastAsia="宋体"/>
        </w:rPr>
      </w:pPr>
      <w:r>
        <w:rPr>
          <w:rFonts w:ascii="宋体" w:eastAsia="宋体" w:hint="eastAsia"/>
        </w:rPr>
        <w:t>根据飞防作业区地形地势、银杏林分布、林分条件和防治作业效果要求选择适宜的机型。常见机型及性能见附录B。</w:t>
      </w:r>
    </w:p>
    <w:p w:rsidR="00F92F77" w:rsidRDefault="004D5252" w:rsidP="00C144BD">
      <w:pPr>
        <w:pStyle w:val="afffffffffff9"/>
        <w:spacing w:beforeLines="50" w:before="156" w:afterLines="50" w:after="156"/>
      </w:pPr>
      <w:r>
        <w:rPr>
          <w:rFonts w:hint="eastAsia"/>
        </w:rPr>
        <w:t>6.4</w:t>
      </w:r>
      <w:r w:rsidR="00355E40">
        <w:rPr>
          <w:rFonts w:hint="eastAsia"/>
        </w:rPr>
        <w:t xml:space="preserve">  </w:t>
      </w:r>
      <w:r>
        <w:rPr>
          <w:rFonts w:hint="eastAsia"/>
        </w:rPr>
        <w:t>起降场选择</w:t>
      </w:r>
    </w:p>
    <w:p w:rsidR="00F92F77" w:rsidRDefault="004D5252" w:rsidP="00C144BD">
      <w:pPr>
        <w:pStyle w:val="afffffffffff9"/>
        <w:spacing w:beforeLines="50" w:before="156" w:afterLines="50" w:after="156"/>
        <w:ind w:firstLineChars="200" w:firstLine="420"/>
        <w:rPr>
          <w:rFonts w:ascii="Times New Roman" w:eastAsia="宋体"/>
        </w:rPr>
      </w:pPr>
      <w:r>
        <w:rPr>
          <w:rFonts w:ascii="Times New Roman" w:eastAsia="宋体"/>
        </w:rPr>
        <w:t>就近选择使用经批准的民航机场、军用机场、农用机场及临时起降场。旋翼机临时起降场应地势平坦（表面坡度不超过</w:t>
      </w:r>
      <w:r>
        <w:rPr>
          <w:rFonts w:ascii="Times New Roman" w:eastAsia="宋体"/>
        </w:rPr>
        <w:t>1%</w:t>
      </w:r>
      <w:r>
        <w:rPr>
          <w:rFonts w:ascii="Times New Roman" w:eastAsia="宋体"/>
        </w:rPr>
        <w:t>），面积大于</w:t>
      </w:r>
      <w:r>
        <w:rPr>
          <w:rFonts w:ascii="Times New Roman" w:eastAsia="宋体"/>
        </w:rPr>
        <w:t>625</w:t>
      </w:r>
      <w:r w:rsidRPr="00C144BD">
        <w:rPr>
          <w:rFonts w:ascii="Times New Roman" w:eastAsia="宋体"/>
        </w:rPr>
        <w:t>㎡</w:t>
      </w:r>
      <w:r>
        <w:rPr>
          <w:rFonts w:ascii="Times New Roman" w:eastAsia="宋体"/>
        </w:rPr>
        <w:t>（长</w:t>
      </w:r>
      <w:r>
        <w:rPr>
          <w:rFonts w:ascii="Times New Roman" w:eastAsia="宋体"/>
        </w:rPr>
        <w:t>≥25m</w:t>
      </w:r>
      <w:r>
        <w:rPr>
          <w:rFonts w:ascii="Times New Roman" w:eastAsia="宋体"/>
        </w:rPr>
        <w:t>、宽</w:t>
      </w:r>
      <w:r>
        <w:rPr>
          <w:rFonts w:ascii="Times New Roman" w:eastAsia="宋体"/>
        </w:rPr>
        <w:t>≥25m</w:t>
      </w:r>
      <w:r>
        <w:rPr>
          <w:rFonts w:ascii="Times New Roman" w:eastAsia="宋体"/>
        </w:rPr>
        <w:t>），四周各有</w:t>
      </w:r>
      <w:r>
        <w:rPr>
          <w:rFonts w:ascii="Times New Roman" w:eastAsia="宋体"/>
        </w:rPr>
        <w:t>20m</w:t>
      </w:r>
      <w:r>
        <w:rPr>
          <w:rFonts w:ascii="Times New Roman" w:eastAsia="宋体"/>
        </w:rPr>
        <w:t>宽的安全区。起降场应备有水、配药池（非金属的缸、桶、罐）、运输工具、通讯设备、药液过滤装置、灭火用具。使用野外临时起降场，应做好杂物清扫、抑制扬尘、防暑降温准备。</w:t>
      </w:r>
    </w:p>
    <w:p w:rsidR="00F92F77" w:rsidRDefault="004D5252" w:rsidP="00C144BD">
      <w:pPr>
        <w:pStyle w:val="afffffffffff9"/>
        <w:spacing w:beforeLines="50" w:before="156" w:afterLines="50" w:after="156"/>
      </w:pPr>
      <w:r>
        <w:t>6.5</w:t>
      </w:r>
      <w:r w:rsidR="00355E40">
        <w:rPr>
          <w:rFonts w:hint="eastAsia"/>
        </w:rPr>
        <w:t xml:space="preserve">  </w:t>
      </w:r>
      <w:r>
        <w:rPr>
          <w:rFonts w:hint="eastAsia"/>
        </w:rPr>
        <w:t>单位选择</w:t>
      </w:r>
    </w:p>
    <w:p w:rsidR="00F92F77" w:rsidRDefault="004D5252" w:rsidP="00C144BD">
      <w:pPr>
        <w:pStyle w:val="afffffffffff9"/>
        <w:spacing w:beforeLines="50" w:before="156" w:afterLines="50" w:after="156"/>
        <w:ind w:firstLineChars="200" w:firstLine="420"/>
        <w:rPr>
          <w:rFonts w:ascii="Times New Roman" w:eastAsia="宋体"/>
        </w:rPr>
      </w:pPr>
      <w:r>
        <w:rPr>
          <w:rFonts w:ascii="Times New Roman" w:eastAsia="宋体" w:hint="eastAsia"/>
        </w:rPr>
        <w:t>承担飞防任务的通用航空公司应具备《中华人民共和国民用航空法》及</w:t>
      </w:r>
      <w:r>
        <w:rPr>
          <w:rFonts w:ascii="Times New Roman" w:eastAsia="宋体" w:hint="eastAsia"/>
        </w:rPr>
        <w:t>CCAR91</w:t>
      </w:r>
      <w:r>
        <w:rPr>
          <w:rFonts w:ascii="Times New Roman" w:eastAsia="宋体" w:hint="eastAsia"/>
        </w:rPr>
        <w:t>规定的资质。飞机证照、飞行性能、飞行人员证件、飞行路线、飞机施药防治批件应符合相应规定。</w:t>
      </w:r>
    </w:p>
    <w:p w:rsidR="00F92F77" w:rsidRDefault="004D5252" w:rsidP="00C144BD">
      <w:pPr>
        <w:pStyle w:val="afffffffffff9"/>
        <w:spacing w:beforeLines="50" w:before="156" w:afterLines="50" w:after="156"/>
      </w:pPr>
      <w:r>
        <w:rPr>
          <w:rFonts w:hint="eastAsia"/>
        </w:rPr>
        <w:t>6.6</w:t>
      </w:r>
      <w:r w:rsidR="00F8198C">
        <w:rPr>
          <w:rFonts w:hint="eastAsia"/>
        </w:rPr>
        <w:t xml:space="preserve">  </w:t>
      </w:r>
      <w:r>
        <w:rPr>
          <w:rFonts w:hint="eastAsia"/>
        </w:rPr>
        <w:t>技术设计</w:t>
      </w:r>
    </w:p>
    <w:p w:rsidR="00F92F77" w:rsidRDefault="004D5252" w:rsidP="00C144BD">
      <w:pPr>
        <w:pStyle w:val="afffffffffff9"/>
        <w:spacing w:beforeLines="50" w:before="156" w:afterLines="50" w:after="156"/>
      </w:pPr>
      <w:r>
        <w:rPr>
          <w:rFonts w:hint="eastAsia"/>
        </w:rPr>
        <w:t>6.6.1</w:t>
      </w:r>
      <w:r w:rsidR="00F8198C">
        <w:rPr>
          <w:rFonts w:hint="eastAsia"/>
        </w:rPr>
        <w:t xml:space="preserve">  </w:t>
      </w:r>
      <w:r>
        <w:rPr>
          <w:rFonts w:hint="eastAsia"/>
        </w:rPr>
        <w:t>航带</w:t>
      </w:r>
    </w:p>
    <w:p w:rsidR="00F92F77" w:rsidRDefault="004D5252" w:rsidP="00C144BD">
      <w:pPr>
        <w:pStyle w:val="afffffffffff9"/>
        <w:spacing w:beforeLines="50" w:before="156" w:afterLines="50" w:after="156"/>
        <w:ind w:firstLineChars="200" w:firstLine="420"/>
        <w:rPr>
          <w:rFonts w:ascii="Times New Roman" w:eastAsia="宋体"/>
        </w:rPr>
      </w:pPr>
      <w:r>
        <w:rPr>
          <w:rFonts w:ascii="Times New Roman" w:eastAsia="宋体" w:hint="eastAsia"/>
        </w:rPr>
        <w:t>以作业区长边方向为航带方向，尽可能减少调头，在地形复杂的地方，按道路或河流的走向来确定。</w:t>
      </w:r>
      <w:r>
        <w:rPr>
          <w:rFonts w:ascii="Times New Roman" w:eastAsia="宋体" w:hint="eastAsia"/>
        </w:rPr>
        <w:t xml:space="preserve"> </w:t>
      </w:r>
      <w:r>
        <w:rPr>
          <w:rFonts w:ascii="Times New Roman" w:eastAsia="宋体" w:hint="eastAsia"/>
        </w:rPr>
        <w:t>航带间隔应保证有效喷幅无缝连接或少量重叠。</w:t>
      </w:r>
    </w:p>
    <w:p w:rsidR="00F92F77" w:rsidRDefault="004D5252" w:rsidP="00C144BD">
      <w:pPr>
        <w:pStyle w:val="afffffffffff9"/>
        <w:spacing w:beforeLines="50" w:before="156" w:afterLines="50" w:after="156"/>
      </w:pPr>
      <w:r>
        <w:rPr>
          <w:rFonts w:hint="eastAsia"/>
        </w:rPr>
        <w:t>6.6.2</w:t>
      </w:r>
      <w:r w:rsidR="00F8198C">
        <w:rPr>
          <w:rFonts w:hint="eastAsia"/>
        </w:rPr>
        <w:t xml:space="preserve">  </w:t>
      </w:r>
      <w:r>
        <w:rPr>
          <w:rFonts w:hint="eastAsia"/>
        </w:rPr>
        <w:t>作业方式</w:t>
      </w:r>
    </w:p>
    <w:p w:rsidR="00F92F77" w:rsidRDefault="004D5252" w:rsidP="00C144BD">
      <w:pPr>
        <w:pStyle w:val="afffffffffff9"/>
        <w:spacing w:beforeLines="50" w:before="156" w:afterLines="50" w:after="156"/>
        <w:ind w:firstLineChars="150" w:firstLine="315"/>
        <w:rPr>
          <w:rFonts w:ascii="Times New Roman" w:eastAsia="宋体"/>
        </w:rPr>
      </w:pPr>
      <w:r>
        <w:rPr>
          <w:rFonts w:ascii="Times New Roman" w:eastAsia="宋体" w:hint="eastAsia"/>
        </w:rPr>
        <w:t>飞行作业方式分单程式、复程式、穿梭式、自由式。在地形相对高差</w:t>
      </w:r>
      <w:r>
        <w:rPr>
          <w:rFonts w:ascii="Times New Roman" w:eastAsia="宋体" w:hint="eastAsia"/>
        </w:rPr>
        <w:t>50 m</w:t>
      </w:r>
      <w:r>
        <w:rPr>
          <w:rFonts w:ascii="Times New Roman" w:eastAsia="宋体" w:hint="eastAsia"/>
        </w:rPr>
        <w:t>以下的丘陵地区及林带（包括单株）采用穿梭式、复程式或单程式飞行；在相对高差较大、地形复杂的山区采用自由式飞行。</w:t>
      </w:r>
    </w:p>
    <w:p w:rsidR="00F92F77" w:rsidRDefault="004D5252" w:rsidP="00C144BD">
      <w:pPr>
        <w:pStyle w:val="afffffffffff9"/>
        <w:spacing w:beforeLines="50" w:before="156" w:afterLines="50" w:after="156"/>
      </w:pPr>
      <w:r>
        <w:rPr>
          <w:rFonts w:hint="eastAsia"/>
        </w:rPr>
        <w:t>6.6.3</w:t>
      </w:r>
      <w:r w:rsidR="00F8198C">
        <w:rPr>
          <w:rFonts w:hint="eastAsia"/>
        </w:rPr>
        <w:t xml:space="preserve">  </w:t>
      </w:r>
      <w:r>
        <w:rPr>
          <w:rFonts w:hint="eastAsia"/>
        </w:rPr>
        <w:t>技术参数</w:t>
      </w:r>
    </w:p>
    <w:p w:rsidR="00F92F77" w:rsidRDefault="004D5252" w:rsidP="00C144BD">
      <w:pPr>
        <w:pStyle w:val="afffffffffff9"/>
        <w:spacing w:beforeLines="50" w:before="156" w:afterLines="50" w:after="156"/>
        <w:ind w:firstLineChars="200" w:firstLine="420"/>
        <w:rPr>
          <w:rFonts w:ascii="Times New Roman" w:eastAsia="宋体"/>
        </w:rPr>
      </w:pPr>
      <w:r>
        <w:rPr>
          <w:rFonts w:ascii="Times New Roman" w:eastAsia="宋体" w:hint="eastAsia"/>
        </w:rPr>
        <w:t>根据选用农药特性、作业区域地形地势、喷洒设备，调整和确定作业技术参数（计算公式见</w:t>
      </w:r>
      <w:r>
        <w:rPr>
          <w:rFonts w:ascii="Times New Roman" w:eastAsia="宋体" w:hint="eastAsia"/>
        </w:rPr>
        <w:t>LY/T 2024</w:t>
      </w:r>
      <w:r>
        <w:rPr>
          <w:rFonts w:ascii="Times New Roman" w:eastAsia="宋体" w:hint="eastAsia"/>
        </w:rPr>
        <w:t>附录</w:t>
      </w:r>
      <w:r>
        <w:rPr>
          <w:rFonts w:ascii="Times New Roman" w:eastAsia="宋体" w:hint="eastAsia"/>
        </w:rPr>
        <w:t>B</w:t>
      </w:r>
      <w:r>
        <w:rPr>
          <w:rFonts w:ascii="Times New Roman" w:eastAsia="宋体" w:hint="eastAsia"/>
        </w:rPr>
        <w:t>），喷幅的两侧要重叠。常见机型作业参数见附录</w:t>
      </w:r>
      <w:r>
        <w:rPr>
          <w:rFonts w:ascii="Times New Roman" w:eastAsia="宋体" w:hint="eastAsia"/>
        </w:rPr>
        <w:t>B</w:t>
      </w:r>
      <w:r>
        <w:rPr>
          <w:rFonts w:ascii="Times New Roman" w:eastAsia="宋体" w:hint="eastAsia"/>
        </w:rPr>
        <w:t>。</w:t>
      </w:r>
    </w:p>
    <w:p w:rsidR="00F92F77" w:rsidRDefault="004D5252" w:rsidP="00C144BD">
      <w:pPr>
        <w:pStyle w:val="afffffffffff9"/>
        <w:spacing w:beforeLines="50" w:before="156" w:afterLines="50" w:after="156"/>
      </w:pPr>
      <w:r>
        <w:rPr>
          <w:rFonts w:hint="eastAsia"/>
        </w:rPr>
        <w:t>6.7</w:t>
      </w:r>
      <w:r w:rsidR="00F8198C">
        <w:rPr>
          <w:rFonts w:hint="eastAsia"/>
        </w:rPr>
        <w:t xml:space="preserve">  </w:t>
      </w:r>
      <w:r>
        <w:rPr>
          <w:rFonts w:hint="eastAsia"/>
        </w:rPr>
        <w:t>作业计划</w:t>
      </w:r>
    </w:p>
    <w:p w:rsidR="00F92F77" w:rsidRDefault="004D5252" w:rsidP="00C144BD">
      <w:pPr>
        <w:pStyle w:val="afffffffffff9"/>
        <w:spacing w:beforeLines="50" w:before="156" w:afterLines="50" w:after="156"/>
      </w:pPr>
      <w:r>
        <w:rPr>
          <w:rFonts w:hint="eastAsia"/>
        </w:rPr>
        <w:t>6.7.1</w:t>
      </w:r>
      <w:r w:rsidR="00F8198C">
        <w:rPr>
          <w:rFonts w:hint="eastAsia"/>
        </w:rPr>
        <w:t xml:space="preserve">  </w:t>
      </w:r>
      <w:r>
        <w:rPr>
          <w:rFonts w:hint="eastAsia"/>
        </w:rPr>
        <w:t>计划编制</w:t>
      </w:r>
    </w:p>
    <w:p w:rsidR="00F92F77" w:rsidRDefault="004D5252" w:rsidP="00C144BD">
      <w:pPr>
        <w:pStyle w:val="afffffffffff9"/>
        <w:spacing w:beforeLines="50" w:before="156" w:afterLines="50" w:after="156"/>
        <w:ind w:firstLineChars="200" w:firstLine="420"/>
        <w:rPr>
          <w:rFonts w:ascii="Times New Roman" w:eastAsia="宋体"/>
        </w:rPr>
      </w:pPr>
      <w:r>
        <w:rPr>
          <w:rFonts w:ascii="Times New Roman" w:eastAsia="宋体" w:hint="eastAsia"/>
        </w:rPr>
        <w:lastRenderedPageBreak/>
        <w:t>作业实施单位在飞防开始前编制作业计划，内容包括作业区基本情况和作业方案。作业计划经主管部门审核批准后，向空域和航空主管部门提出飞行申请。组织单位应向飞防区域内以及邻近居民或单位做好宣传，确保飞防期间飞防作业区域范围内无无关人员。</w:t>
      </w:r>
    </w:p>
    <w:p w:rsidR="00F92F77" w:rsidRDefault="004D5252" w:rsidP="00C144BD">
      <w:pPr>
        <w:pStyle w:val="afffffffffff9"/>
        <w:spacing w:beforeLines="50" w:before="156" w:afterLines="50" w:after="156"/>
      </w:pPr>
      <w:r>
        <w:rPr>
          <w:rFonts w:hint="eastAsia"/>
        </w:rPr>
        <w:t>6.7.2</w:t>
      </w:r>
      <w:r w:rsidR="00355E40">
        <w:rPr>
          <w:rFonts w:hint="eastAsia"/>
        </w:rPr>
        <w:t xml:space="preserve">  </w:t>
      </w:r>
      <w:r>
        <w:rPr>
          <w:rFonts w:hint="eastAsia"/>
        </w:rPr>
        <w:t>作业区基本情况</w:t>
      </w:r>
    </w:p>
    <w:p w:rsidR="00F92F77" w:rsidRDefault="004D5252" w:rsidP="00C144BD">
      <w:pPr>
        <w:pStyle w:val="afffffffffff9"/>
        <w:spacing w:beforeLines="50" w:before="156" w:afterLines="50" w:after="156"/>
        <w:ind w:firstLineChars="200" w:firstLine="420"/>
        <w:rPr>
          <w:rFonts w:ascii="Times New Roman" w:eastAsia="宋体"/>
        </w:rPr>
      </w:pPr>
      <w:r>
        <w:rPr>
          <w:rFonts w:ascii="Times New Roman" w:eastAsia="宋体" w:hint="eastAsia"/>
        </w:rPr>
        <w:t>包括作业区位置坐标、行政隶属、地形、林相、气候、交通状况。</w:t>
      </w:r>
    </w:p>
    <w:p w:rsidR="00F92F77" w:rsidRDefault="004D5252" w:rsidP="00C144BD">
      <w:pPr>
        <w:pStyle w:val="afffffffffff9"/>
        <w:spacing w:beforeLines="50" w:before="156" w:afterLines="50" w:after="156"/>
      </w:pPr>
      <w:r>
        <w:rPr>
          <w:rFonts w:hint="eastAsia"/>
        </w:rPr>
        <w:t>6.7.3</w:t>
      </w:r>
      <w:r w:rsidR="00355E40">
        <w:rPr>
          <w:rFonts w:hint="eastAsia"/>
        </w:rPr>
        <w:t xml:space="preserve">  </w:t>
      </w:r>
      <w:r>
        <w:rPr>
          <w:rFonts w:hint="eastAsia"/>
        </w:rPr>
        <w:t>作业区域</w:t>
      </w:r>
    </w:p>
    <w:p w:rsidR="00F92F77" w:rsidRDefault="004D5252">
      <w:pPr>
        <w:pStyle w:val="afffff1"/>
        <w:ind w:firstLine="420"/>
      </w:pPr>
      <w:r>
        <w:rPr>
          <w:rFonts w:hint="eastAsia"/>
        </w:rPr>
        <w:t>根据银杏病虫害发生地点、面积、危害程度确定作业区域，调查需要避让的高压线、信号塔及特殊养殖或种植区域；以区域集中连片、效果最佳为原则，以实际发生林分边缘为基准，向外至少延伸20m，绘制飞行作业图。将飞防区域作业图和位置坐标一一对应，制定飞防航线。</w:t>
      </w:r>
    </w:p>
    <w:p w:rsidR="00F92F77" w:rsidRDefault="004D5252" w:rsidP="00C144BD">
      <w:pPr>
        <w:pStyle w:val="afffffffffff9"/>
        <w:spacing w:beforeLines="50" w:before="156" w:afterLines="50" w:after="156"/>
      </w:pPr>
      <w:r>
        <w:rPr>
          <w:rFonts w:hint="eastAsia"/>
        </w:rPr>
        <w:t>6.7.4</w:t>
      </w:r>
      <w:r w:rsidR="00355E40">
        <w:rPr>
          <w:rFonts w:hint="eastAsia"/>
        </w:rPr>
        <w:t xml:space="preserve">  </w:t>
      </w:r>
      <w:r>
        <w:rPr>
          <w:rFonts w:hint="eastAsia"/>
        </w:rPr>
        <w:t>作业方案</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包括作业区面积、作业时间、防治面积、用药种类、特殊标注物、作业方式、有效喷幅、航髙、航带、选用机型及数量、航空公司名称、使用机场、起降场、每架次用药量、作业架次、飞行时间、作业的组织和顺序安排。</w:t>
      </w:r>
    </w:p>
    <w:p w:rsidR="00F92F77" w:rsidRDefault="004D5252" w:rsidP="00C144BD">
      <w:pPr>
        <w:pStyle w:val="afffffffffff9"/>
        <w:spacing w:beforeLines="50" w:before="156" w:afterLines="50" w:after="156"/>
      </w:pPr>
      <w:r>
        <w:rPr>
          <w:rFonts w:hint="eastAsia"/>
        </w:rPr>
        <w:t>7</w:t>
      </w:r>
      <w:r w:rsidR="00F8198C">
        <w:rPr>
          <w:rFonts w:hint="eastAsia"/>
        </w:rPr>
        <w:t xml:space="preserve">  </w:t>
      </w:r>
      <w:proofErr w:type="gramStart"/>
      <w:r>
        <w:rPr>
          <w:rFonts w:hint="eastAsia"/>
        </w:rPr>
        <w:t>飞防作业</w:t>
      </w:r>
      <w:proofErr w:type="gramEnd"/>
    </w:p>
    <w:p w:rsidR="00F92F77" w:rsidRDefault="004D5252" w:rsidP="00C144BD">
      <w:pPr>
        <w:pStyle w:val="afffffffffff9"/>
        <w:spacing w:beforeLines="50" w:before="156" w:afterLines="50" w:after="156"/>
      </w:pPr>
      <w:r>
        <w:rPr>
          <w:rFonts w:hint="eastAsia"/>
        </w:rPr>
        <w:t>7.1</w:t>
      </w:r>
      <w:r w:rsidR="00F8198C">
        <w:rPr>
          <w:rFonts w:hint="eastAsia"/>
        </w:rPr>
        <w:t xml:space="preserve">  </w:t>
      </w:r>
      <w:r>
        <w:rPr>
          <w:rFonts w:hint="eastAsia"/>
        </w:rPr>
        <w:t>气象条件</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适宜条</w:t>
      </w:r>
      <w:r w:rsidRPr="00F8198C">
        <w:rPr>
          <w:rFonts w:ascii="Times New Roman" w:eastAsia="宋体"/>
        </w:rPr>
        <w:t>件为：一般风速低于</w:t>
      </w:r>
      <w:r w:rsidRPr="00F8198C">
        <w:rPr>
          <w:rFonts w:ascii="Times New Roman" w:eastAsia="宋体"/>
        </w:rPr>
        <w:t>4</w:t>
      </w:r>
      <w:r w:rsidR="00C144BD" w:rsidRPr="00F8198C">
        <w:rPr>
          <w:rFonts w:ascii="Times New Roman" w:eastAsia="宋体"/>
        </w:rPr>
        <w:t xml:space="preserve"> </w:t>
      </w:r>
      <w:r w:rsidRPr="00F8198C">
        <w:rPr>
          <w:rFonts w:ascii="Times New Roman" w:eastAsia="宋体"/>
        </w:rPr>
        <w:t>m/s</w:t>
      </w:r>
      <w:r w:rsidRPr="00F8198C">
        <w:rPr>
          <w:rFonts w:ascii="Times New Roman" w:eastAsia="宋体"/>
        </w:rPr>
        <w:t>，其中片</w:t>
      </w:r>
      <w:proofErr w:type="gramStart"/>
      <w:r w:rsidRPr="00F8198C">
        <w:rPr>
          <w:rFonts w:ascii="Times New Roman" w:eastAsia="宋体"/>
        </w:rPr>
        <w:t>林区域</w:t>
      </w:r>
      <w:proofErr w:type="gramEnd"/>
      <w:r w:rsidRPr="00F8198C">
        <w:rPr>
          <w:rFonts w:ascii="Times New Roman" w:eastAsia="宋体"/>
        </w:rPr>
        <w:t>风速低于</w:t>
      </w:r>
      <w:r w:rsidRPr="00F8198C">
        <w:rPr>
          <w:rFonts w:ascii="Times New Roman" w:eastAsia="宋体"/>
        </w:rPr>
        <w:t>6</w:t>
      </w:r>
      <w:r w:rsidR="00C144BD" w:rsidRPr="00F8198C">
        <w:rPr>
          <w:rFonts w:ascii="Times New Roman" w:eastAsia="宋体"/>
        </w:rPr>
        <w:t xml:space="preserve"> </w:t>
      </w:r>
      <w:r w:rsidRPr="00F8198C">
        <w:rPr>
          <w:rFonts w:ascii="Times New Roman" w:eastAsia="宋体"/>
        </w:rPr>
        <w:t>m/s</w:t>
      </w:r>
      <w:r w:rsidRPr="00F8198C">
        <w:rPr>
          <w:rFonts w:ascii="Times New Roman" w:eastAsia="宋体"/>
        </w:rPr>
        <w:t>；晴天，无雨雾，</w:t>
      </w:r>
      <w:proofErr w:type="gramStart"/>
      <w:r w:rsidRPr="00F8198C">
        <w:rPr>
          <w:rFonts w:ascii="Times New Roman" w:eastAsia="宋体"/>
        </w:rPr>
        <w:t>飞防作业后无短时间</w:t>
      </w:r>
      <w:proofErr w:type="gramEnd"/>
      <w:r w:rsidRPr="00F8198C">
        <w:rPr>
          <w:rFonts w:ascii="Times New Roman" w:eastAsia="宋体"/>
        </w:rPr>
        <w:t>暴雨且</w:t>
      </w:r>
      <w:r w:rsidRPr="00F8198C">
        <w:rPr>
          <w:rFonts w:ascii="Times New Roman" w:eastAsia="宋体"/>
        </w:rPr>
        <w:t>24</w:t>
      </w:r>
      <w:r w:rsidR="00C144BD" w:rsidRPr="00F8198C">
        <w:rPr>
          <w:rFonts w:ascii="Times New Roman" w:eastAsia="宋体"/>
        </w:rPr>
        <w:t xml:space="preserve"> </w:t>
      </w:r>
      <w:r w:rsidRPr="00F8198C">
        <w:rPr>
          <w:rFonts w:ascii="Times New Roman" w:eastAsia="宋体"/>
        </w:rPr>
        <w:t>h</w:t>
      </w:r>
      <w:r w:rsidRPr="00F8198C">
        <w:rPr>
          <w:rFonts w:ascii="Times New Roman" w:eastAsia="宋体"/>
        </w:rPr>
        <w:t>降水量小于</w:t>
      </w:r>
      <w:r w:rsidRPr="00F8198C">
        <w:rPr>
          <w:rFonts w:ascii="Times New Roman" w:eastAsia="宋体"/>
        </w:rPr>
        <w:t>24.9</w:t>
      </w:r>
      <w:r w:rsidR="00C144BD" w:rsidRPr="00F8198C">
        <w:rPr>
          <w:rFonts w:ascii="Times New Roman" w:eastAsia="宋体"/>
        </w:rPr>
        <w:t xml:space="preserve"> </w:t>
      </w:r>
      <w:r w:rsidRPr="00F8198C">
        <w:rPr>
          <w:rFonts w:ascii="Times New Roman" w:eastAsia="宋体"/>
        </w:rPr>
        <w:t>mm</w:t>
      </w:r>
      <w:r w:rsidRPr="00F8198C">
        <w:rPr>
          <w:rFonts w:ascii="Times New Roman" w:eastAsia="宋体"/>
        </w:rPr>
        <w:t>（不超过中雨），温度</w:t>
      </w:r>
      <w:r w:rsidRPr="00F8198C">
        <w:rPr>
          <w:rFonts w:ascii="Times New Roman" w:eastAsia="宋体"/>
        </w:rPr>
        <w:t>10℃</w:t>
      </w:r>
      <w:r w:rsidRPr="00F8198C">
        <w:rPr>
          <w:rFonts w:ascii="Times New Roman" w:eastAsia="宋体"/>
        </w:rPr>
        <w:t>～</w:t>
      </w:r>
      <w:r w:rsidRPr="00F8198C">
        <w:rPr>
          <w:rFonts w:ascii="Times New Roman" w:eastAsia="宋体"/>
        </w:rPr>
        <w:t>35℃</w:t>
      </w:r>
      <w:r w:rsidRPr="00F8198C">
        <w:rPr>
          <w:rFonts w:ascii="Times New Roman" w:eastAsia="宋体"/>
        </w:rPr>
        <w:t>，相对湿度</w:t>
      </w:r>
      <w:r w:rsidRPr="00F8198C">
        <w:rPr>
          <w:rFonts w:ascii="Times New Roman" w:eastAsia="宋体"/>
        </w:rPr>
        <w:t>30%</w:t>
      </w:r>
      <w:r w:rsidRPr="00F8198C">
        <w:rPr>
          <w:rFonts w:ascii="Times New Roman" w:eastAsia="宋体"/>
        </w:rPr>
        <w:t>～</w:t>
      </w:r>
      <w:r w:rsidRPr="00F8198C">
        <w:rPr>
          <w:rFonts w:ascii="Times New Roman" w:eastAsia="宋体"/>
        </w:rPr>
        <w:t>90%</w:t>
      </w:r>
      <w:r w:rsidRPr="00F8198C">
        <w:rPr>
          <w:rFonts w:ascii="Times New Roman" w:eastAsia="宋体"/>
        </w:rPr>
        <w:t>，能见度大于</w:t>
      </w:r>
      <w:r w:rsidRPr="00F8198C">
        <w:rPr>
          <w:rFonts w:ascii="Times New Roman" w:eastAsia="宋体"/>
        </w:rPr>
        <w:t>2</w:t>
      </w:r>
      <w:r w:rsidR="00C144BD" w:rsidRPr="00F8198C">
        <w:rPr>
          <w:rFonts w:ascii="Times New Roman" w:eastAsia="宋体"/>
        </w:rPr>
        <w:t xml:space="preserve"> </w:t>
      </w:r>
      <w:r w:rsidRPr="00F8198C">
        <w:rPr>
          <w:rFonts w:ascii="Times New Roman" w:eastAsia="宋体"/>
        </w:rPr>
        <w:t>km</w:t>
      </w:r>
      <w:r w:rsidRPr="00F8198C">
        <w:rPr>
          <w:rFonts w:ascii="Times New Roman" w:eastAsia="宋体"/>
        </w:rPr>
        <w:t>，同时需要</w:t>
      </w:r>
      <w:proofErr w:type="gramStart"/>
      <w:r w:rsidRPr="00F8198C">
        <w:rPr>
          <w:rFonts w:ascii="Times New Roman" w:eastAsia="宋体"/>
        </w:rPr>
        <w:t>了解飞防作业</w:t>
      </w:r>
      <w:proofErr w:type="gramEnd"/>
      <w:r w:rsidRPr="00F8198C">
        <w:rPr>
          <w:rFonts w:ascii="Times New Roman" w:eastAsia="宋体"/>
        </w:rPr>
        <w:t>区局部小气候和气流情况。记录飞防期间（</w:t>
      </w:r>
      <w:r w:rsidRPr="00F8198C">
        <w:rPr>
          <w:rFonts w:ascii="Times New Roman" w:eastAsia="宋体"/>
        </w:rPr>
        <w:t>3</w:t>
      </w:r>
      <w:r w:rsidRPr="00F8198C">
        <w:rPr>
          <w:rFonts w:ascii="Times New Roman" w:eastAsia="宋体"/>
        </w:rPr>
        <w:t>天内</w:t>
      </w:r>
      <w:r>
        <w:rPr>
          <w:rFonts w:ascii="宋体" w:eastAsia="宋体" w:hint="eastAsia"/>
        </w:rPr>
        <w:t>）气象条件。</w:t>
      </w:r>
    </w:p>
    <w:p w:rsidR="00F92F77" w:rsidRDefault="004D5252" w:rsidP="00C144BD">
      <w:pPr>
        <w:pStyle w:val="afffffffffff9"/>
        <w:spacing w:beforeLines="50" w:before="156" w:afterLines="50" w:after="156"/>
      </w:pPr>
      <w:r>
        <w:rPr>
          <w:rFonts w:hint="eastAsia"/>
        </w:rPr>
        <w:t>7.2</w:t>
      </w:r>
      <w:r w:rsidR="00F8198C">
        <w:rPr>
          <w:rFonts w:hint="eastAsia"/>
        </w:rPr>
        <w:t xml:space="preserve">  </w:t>
      </w:r>
      <w:r>
        <w:rPr>
          <w:rFonts w:hint="eastAsia"/>
        </w:rPr>
        <w:t>设备检测与校准</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参照</w:t>
      </w:r>
      <w:r w:rsidRPr="00F8198C">
        <w:rPr>
          <w:rFonts w:ascii="Times New Roman" w:eastAsia="宋体"/>
        </w:rPr>
        <w:t xml:space="preserve">MH/T 1002.1 </w:t>
      </w:r>
      <w:r w:rsidRPr="00F8198C">
        <w:rPr>
          <w:rFonts w:ascii="Times New Roman" w:eastAsia="宋体"/>
        </w:rPr>
        <w:t>、</w:t>
      </w:r>
      <w:r w:rsidRPr="00F8198C">
        <w:rPr>
          <w:rFonts w:ascii="Times New Roman" w:eastAsia="宋体"/>
        </w:rPr>
        <w:t xml:space="preserve">MH/T 1031 </w:t>
      </w:r>
      <w:r w:rsidRPr="00F8198C">
        <w:rPr>
          <w:rFonts w:ascii="Times New Roman" w:eastAsia="宋体"/>
        </w:rPr>
        <w:t>、</w:t>
      </w:r>
      <w:r w:rsidRPr="00F8198C">
        <w:rPr>
          <w:rFonts w:ascii="Times New Roman" w:eastAsia="宋体"/>
        </w:rPr>
        <w:t>MH/T 1040</w:t>
      </w:r>
      <w:r w:rsidRPr="00F8198C">
        <w:rPr>
          <w:rFonts w:ascii="Times New Roman" w:eastAsia="宋体"/>
        </w:rPr>
        <w:t>、</w:t>
      </w:r>
      <w:r w:rsidRPr="00F8198C">
        <w:rPr>
          <w:rFonts w:ascii="Times New Roman" w:eastAsia="宋体"/>
        </w:rPr>
        <w:t>LY/T 2024</w:t>
      </w:r>
      <w:r w:rsidRPr="00F8198C">
        <w:rPr>
          <w:rFonts w:ascii="Times New Roman" w:eastAsia="宋体"/>
        </w:rPr>
        <w:t>相关</w:t>
      </w:r>
      <w:r>
        <w:rPr>
          <w:rFonts w:ascii="宋体" w:eastAsia="宋体" w:hint="eastAsia"/>
        </w:rPr>
        <w:t>规定执行。</w:t>
      </w:r>
      <w:proofErr w:type="gramStart"/>
      <w:r>
        <w:rPr>
          <w:rFonts w:ascii="宋体" w:eastAsia="宋体" w:hint="eastAsia"/>
        </w:rPr>
        <w:t>飞防前</w:t>
      </w:r>
      <w:proofErr w:type="gramEnd"/>
      <w:r>
        <w:rPr>
          <w:rFonts w:ascii="宋体" w:eastAsia="宋体" w:hint="eastAsia"/>
        </w:rPr>
        <w:t>需对药箱、喷杆压力、管道流量，电动雾化器转速、喷头，以及</w:t>
      </w:r>
      <w:proofErr w:type="gramStart"/>
      <w:r>
        <w:rPr>
          <w:rFonts w:ascii="宋体" w:eastAsia="宋体" w:hint="eastAsia"/>
        </w:rPr>
        <w:t>飞防有效喷</w:t>
      </w:r>
      <w:proofErr w:type="gramEnd"/>
      <w:r>
        <w:rPr>
          <w:rFonts w:ascii="宋体" w:eastAsia="宋体" w:hint="eastAsia"/>
        </w:rPr>
        <w:t>幅、喷幅分布模式、喷施率进行检测与校准。</w:t>
      </w:r>
    </w:p>
    <w:p w:rsidR="00F92F77" w:rsidRDefault="004D5252" w:rsidP="00C144BD">
      <w:pPr>
        <w:pStyle w:val="afffffffffff9"/>
        <w:spacing w:beforeLines="50" w:before="156" w:afterLines="50" w:after="156"/>
      </w:pPr>
      <w:r>
        <w:t>7.</w:t>
      </w:r>
      <w:r>
        <w:rPr>
          <w:rFonts w:hint="eastAsia"/>
        </w:rPr>
        <w:t>3</w:t>
      </w:r>
      <w:r w:rsidR="00F8198C">
        <w:rPr>
          <w:rFonts w:hint="eastAsia"/>
        </w:rPr>
        <w:t xml:space="preserve">  </w:t>
      </w:r>
      <w:r>
        <w:rPr>
          <w:rFonts w:hint="eastAsia"/>
        </w:rPr>
        <w:t>病虫调查</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全面调查银杏病虫害发生情况。银杏病虫害发生（危害）程度、成灾标准应符合LY/T 1681 的规定，银杏病虫害发生情况（防效）调查表见附录C。</w:t>
      </w:r>
    </w:p>
    <w:p w:rsidR="00F92F77" w:rsidRDefault="004D5252">
      <w:pPr>
        <w:pStyle w:val="afffff1"/>
        <w:ind w:firstLineChars="0" w:firstLine="0"/>
        <w:rPr>
          <w:rFonts w:ascii="黑体" w:eastAsia="黑体"/>
        </w:rPr>
      </w:pPr>
      <w:r>
        <w:rPr>
          <w:rFonts w:ascii="黑体" w:eastAsia="黑体" w:hint="eastAsia"/>
        </w:rPr>
        <w:t>7.4</w:t>
      </w:r>
      <w:r w:rsidR="00F8198C">
        <w:rPr>
          <w:rFonts w:ascii="黑体" w:eastAsia="黑体" w:hint="eastAsia"/>
        </w:rPr>
        <w:t xml:space="preserve">  </w:t>
      </w:r>
      <w:r>
        <w:rPr>
          <w:rFonts w:ascii="黑体" w:eastAsia="黑体" w:hint="eastAsia"/>
        </w:rPr>
        <w:t>作业时间</w:t>
      </w:r>
    </w:p>
    <w:p w:rsidR="00F92F77" w:rsidRDefault="004D5252" w:rsidP="00C144BD">
      <w:pPr>
        <w:pStyle w:val="afffffffffff9"/>
        <w:spacing w:beforeLines="50" w:before="156" w:afterLines="50" w:after="156"/>
        <w:rPr>
          <w:rFonts w:ascii="宋体" w:eastAsia="宋体"/>
        </w:rPr>
      </w:pPr>
      <w:r w:rsidRPr="00F8198C">
        <w:rPr>
          <w:rFonts w:hAnsi="黑体" w:hint="eastAsia"/>
        </w:rPr>
        <w:t>7.4.1</w:t>
      </w:r>
      <w:r w:rsidR="00F8198C">
        <w:rPr>
          <w:rFonts w:ascii="宋体" w:eastAsia="宋体" w:hint="eastAsia"/>
        </w:rPr>
        <w:t xml:space="preserve">  </w:t>
      </w:r>
      <w:r>
        <w:rPr>
          <w:rFonts w:ascii="宋体" w:eastAsia="宋体" w:hint="eastAsia"/>
        </w:rPr>
        <w:t>针对银杏超小卷叶蛾，</w:t>
      </w:r>
      <w:proofErr w:type="gramStart"/>
      <w:r>
        <w:rPr>
          <w:rFonts w:ascii="宋体" w:eastAsia="宋体" w:hint="eastAsia"/>
        </w:rPr>
        <w:t>应选择卵孵化</w:t>
      </w:r>
      <w:proofErr w:type="gramEnd"/>
      <w:r>
        <w:rPr>
          <w:rFonts w:ascii="宋体" w:eastAsia="宋体" w:hint="eastAsia"/>
        </w:rPr>
        <w:t>盛期前开始作业。必要时在特殊养殖或种植区域可采取错时作业。</w:t>
      </w:r>
    </w:p>
    <w:p w:rsidR="00F92F77" w:rsidRDefault="004D5252" w:rsidP="00C144BD">
      <w:pPr>
        <w:pStyle w:val="afffffffffff9"/>
        <w:spacing w:beforeLines="50" w:before="156" w:afterLines="50" w:after="156"/>
        <w:rPr>
          <w:rFonts w:ascii="宋体" w:eastAsia="宋体"/>
        </w:rPr>
      </w:pPr>
      <w:r w:rsidRPr="00F8198C">
        <w:rPr>
          <w:rFonts w:hAnsi="黑体" w:hint="eastAsia"/>
        </w:rPr>
        <w:t>7.4.2</w:t>
      </w:r>
      <w:r w:rsidR="00F8198C">
        <w:rPr>
          <w:rFonts w:ascii="宋体" w:eastAsia="宋体" w:hint="eastAsia"/>
        </w:rPr>
        <w:t xml:space="preserve">  </w:t>
      </w:r>
      <w:r>
        <w:rPr>
          <w:rFonts w:ascii="宋体" w:eastAsia="宋体" w:hint="eastAsia"/>
        </w:rPr>
        <w:t>茶黄</w:t>
      </w:r>
      <w:proofErr w:type="gramStart"/>
      <w:r>
        <w:rPr>
          <w:rFonts w:ascii="宋体" w:eastAsia="宋体" w:hint="eastAsia"/>
        </w:rPr>
        <w:t>蓟</w:t>
      </w:r>
      <w:proofErr w:type="gramEnd"/>
      <w:r>
        <w:rPr>
          <w:rFonts w:ascii="宋体" w:eastAsia="宋体" w:hint="eastAsia"/>
        </w:rPr>
        <w:t>马世代重叠现象突出，可在第1代低龄若虫期，第2代老熟成虫期至第3代低龄若虫期进行2次作业。</w:t>
      </w:r>
    </w:p>
    <w:p w:rsidR="00F92F77" w:rsidRDefault="004D5252" w:rsidP="00C144BD">
      <w:pPr>
        <w:pStyle w:val="afffffffffff9"/>
        <w:spacing w:beforeLines="50" w:before="156" w:afterLines="50" w:after="156"/>
        <w:rPr>
          <w:rFonts w:ascii="宋体" w:eastAsia="宋体"/>
        </w:rPr>
      </w:pPr>
      <w:r w:rsidRPr="00F8198C">
        <w:rPr>
          <w:rFonts w:hAnsi="黑体" w:hint="eastAsia"/>
        </w:rPr>
        <w:t>7.4.3</w:t>
      </w:r>
      <w:r w:rsidR="00F8198C">
        <w:rPr>
          <w:rFonts w:ascii="宋体" w:eastAsia="宋体" w:hint="eastAsia"/>
        </w:rPr>
        <w:t xml:space="preserve">  </w:t>
      </w:r>
      <w:r>
        <w:rPr>
          <w:rFonts w:ascii="宋体" w:eastAsia="宋体" w:hint="eastAsia"/>
        </w:rPr>
        <w:t>银杏叶枯病发病时间为每年的6～9月，可分别在4月中下旬、6月上中旬和7月中下旬进行3次作业。</w:t>
      </w:r>
    </w:p>
    <w:p w:rsidR="00F92F77" w:rsidRDefault="004D5252" w:rsidP="00C144BD">
      <w:pPr>
        <w:pStyle w:val="afffffffffff9"/>
        <w:spacing w:beforeLines="50" w:before="156" w:afterLines="50" w:after="156"/>
      </w:pPr>
      <w:r>
        <w:rPr>
          <w:rFonts w:hint="eastAsia"/>
        </w:rPr>
        <w:t>7.5农药</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lastRenderedPageBreak/>
        <w:t>农药应符合</w:t>
      </w:r>
      <w:r w:rsidRPr="00F8198C">
        <w:rPr>
          <w:rFonts w:ascii="Times New Roman" w:eastAsia="宋体"/>
        </w:rPr>
        <w:t>GB/T 8321</w:t>
      </w:r>
      <w:r w:rsidRPr="00F8198C">
        <w:rPr>
          <w:rFonts w:ascii="Times New Roman" w:eastAsia="宋体"/>
        </w:rPr>
        <w:t>、</w:t>
      </w:r>
      <w:r w:rsidRPr="00F8198C">
        <w:rPr>
          <w:rFonts w:ascii="Times New Roman" w:eastAsia="宋体"/>
        </w:rPr>
        <w:t>GB 12475</w:t>
      </w:r>
      <w:r w:rsidRPr="00F8198C">
        <w:rPr>
          <w:rFonts w:ascii="Times New Roman" w:eastAsia="宋体"/>
        </w:rPr>
        <w:t>、</w:t>
      </w:r>
      <w:r w:rsidRPr="00F8198C">
        <w:rPr>
          <w:rFonts w:ascii="Times New Roman" w:eastAsia="宋体"/>
        </w:rPr>
        <w:t>GB 20813</w:t>
      </w:r>
      <w:r w:rsidRPr="00F8198C">
        <w:rPr>
          <w:rFonts w:ascii="Times New Roman" w:eastAsia="宋体"/>
        </w:rPr>
        <w:t>、</w:t>
      </w:r>
      <w:r w:rsidRPr="00F8198C">
        <w:rPr>
          <w:rFonts w:ascii="Times New Roman" w:eastAsia="宋体"/>
        </w:rPr>
        <w:t>NY/T 1276</w:t>
      </w:r>
      <w:r w:rsidRPr="00F8198C">
        <w:rPr>
          <w:rFonts w:ascii="Times New Roman" w:eastAsia="宋体"/>
        </w:rPr>
        <w:t>的</w:t>
      </w:r>
      <w:r>
        <w:rPr>
          <w:rFonts w:ascii="宋体" w:eastAsia="宋体" w:hint="eastAsia"/>
        </w:rPr>
        <w:t>规定。选择已经登记、适合防治对象且可以直接喷洒或兑制成液体剂型的农药。根据作业计划核实农药种类、用量，采用专车运输，做好通风避日、</w:t>
      </w:r>
      <w:r>
        <w:rPr>
          <w:rFonts w:ascii="宋体" w:eastAsia="宋体"/>
        </w:rPr>
        <w:t>阴凉干燥</w:t>
      </w:r>
      <w:r>
        <w:rPr>
          <w:rFonts w:ascii="宋体" w:eastAsia="宋体" w:hint="eastAsia"/>
        </w:rPr>
        <w:t>贮存措施。</w:t>
      </w:r>
    </w:p>
    <w:p w:rsidR="00F92F77" w:rsidRDefault="004D5252" w:rsidP="00C144BD">
      <w:pPr>
        <w:pStyle w:val="afffffffffff9"/>
        <w:spacing w:beforeLines="50" w:before="156" w:afterLines="50" w:after="156"/>
      </w:pPr>
      <w:r>
        <w:rPr>
          <w:rFonts w:hint="eastAsia"/>
        </w:rPr>
        <w:t>7.6</w:t>
      </w:r>
      <w:r w:rsidR="00F8198C">
        <w:rPr>
          <w:rFonts w:hint="eastAsia"/>
        </w:rPr>
        <w:t xml:space="preserve">  </w:t>
      </w:r>
      <w:r>
        <w:rPr>
          <w:rFonts w:hint="eastAsia"/>
        </w:rPr>
        <w:t>药液配置及装药</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由专业人员根据农药性质、飞机机型、每架次用药量、每架次作业面积、气温、风速情况，按NY/T 1276的规定配制药液并做好配制记录，防治林业有害生物施药记录表见附录E。按照作业准备要求装载药液。装载药液时，应防止杂物混入。</w:t>
      </w:r>
    </w:p>
    <w:p w:rsidR="00F92F77" w:rsidRDefault="004D5252" w:rsidP="00C144BD">
      <w:pPr>
        <w:pStyle w:val="afffffffffff9"/>
        <w:spacing w:beforeLines="50" w:before="156" w:afterLines="50" w:after="156"/>
      </w:pPr>
      <w:r>
        <w:rPr>
          <w:rFonts w:hint="eastAsia"/>
        </w:rPr>
        <w:t>7.7</w:t>
      </w:r>
      <w:r w:rsidR="00F8198C">
        <w:rPr>
          <w:rFonts w:hint="eastAsia"/>
        </w:rPr>
        <w:t xml:space="preserve">  </w:t>
      </w:r>
      <w:r>
        <w:rPr>
          <w:rFonts w:hint="eastAsia"/>
        </w:rPr>
        <w:t>试航</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正式作业前，用清水进行试航试喷，调整喷洒设备，进行空中观察，熟悉作业区地形地貌。</w:t>
      </w:r>
    </w:p>
    <w:p w:rsidR="00F92F77" w:rsidRDefault="004D5252" w:rsidP="00C144BD">
      <w:pPr>
        <w:pStyle w:val="afffffffffff9"/>
        <w:spacing w:beforeLines="50" w:before="156" w:afterLines="50" w:after="156"/>
      </w:pPr>
      <w:r>
        <w:rPr>
          <w:rFonts w:hint="eastAsia"/>
        </w:rPr>
        <w:t>7.8</w:t>
      </w:r>
      <w:r w:rsidR="00C144BD">
        <w:rPr>
          <w:rFonts w:hint="eastAsia"/>
        </w:rPr>
        <w:t xml:space="preserve"> </w:t>
      </w:r>
      <w:r w:rsidR="00F8198C">
        <w:rPr>
          <w:rFonts w:hint="eastAsia"/>
        </w:rPr>
        <w:t xml:space="preserve"> </w:t>
      </w:r>
      <w:r>
        <w:rPr>
          <w:rFonts w:hint="eastAsia"/>
        </w:rPr>
        <w:t>作业</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按</w:t>
      </w:r>
      <w:r w:rsidRPr="00355E40">
        <w:rPr>
          <w:rFonts w:ascii="Times New Roman" w:eastAsia="宋体"/>
        </w:rPr>
        <w:t>CCAR 91</w:t>
      </w:r>
      <w:r>
        <w:rPr>
          <w:rFonts w:ascii="宋体" w:eastAsia="宋体" w:hint="eastAsia"/>
        </w:rPr>
        <w:t>的规定和作业设计要求进行作业，并记录飞机机型、飞机性能参数、每架次药物装载量、作业地点、作业时间，并做好记录表。飞机施药防治林业有害生物现场记录表详见附录D。</w:t>
      </w:r>
    </w:p>
    <w:p w:rsidR="00F92F77" w:rsidRDefault="004D5252" w:rsidP="00C144BD">
      <w:pPr>
        <w:pStyle w:val="afffffffffff9"/>
        <w:spacing w:beforeLines="50" w:before="156" w:afterLines="50" w:after="156"/>
      </w:pPr>
      <w:r>
        <w:rPr>
          <w:rFonts w:hint="eastAsia"/>
        </w:rPr>
        <w:t>8</w:t>
      </w:r>
      <w:r w:rsidR="00C144BD">
        <w:rPr>
          <w:rFonts w:hint="eastAsia"/>
        </w:rPr>
        <w:t xml:space="preserve">  </w:t>
      </w:r>
      <w:r>
        <w:rPr>
          <w:rFonts w:hint="eastAsia"/>
        </w:rPr>
        <w:t>作业质量测定与防治效果评价</w:t>
      </w:r>
    </w:p>
    <w:p w:rsidR="00F92F77" w:rsidRDefault="004D5252" w:rsidP="00C144BD">
      <w:pPr>
        <w:pStyle w:val="afffffffffff9"/>
        <w:spacing w:beforeLines="50" w:before="156" w:afterLines="50" w:after="156"/>
      </w:pPr>
      <w:r>
        <w:rPr>
          <w:rFonts w:hint="eastAsia"/>
        </w:rPr>
        <w:t>8.1</w:t>
      </w:r>
      <w:r w:rsidR="00C144BD">
        <w:rPr>
          <w:rFonts w:hint="eastAsia"/>
        </w:rPr>
        <w:t xml:space="preserve">  </w:t>
      </w:r>
      <w:r>
        <w:rPr>
          <w:rFonts w:hint="eastAsia"/>
        </w:rPr>
        <w:t>作业质量核查</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作业质量可参</w:t>
      </w:r>
      <w:r w:rsidRPr="00355E40">
        <w:rPr>
          <w:rFonts w:ascii="Times New Roman" w:eastAsia="宋体"/>
        </w:rPr>
        <w:t>照</w:t>
      </w:r>
      <w:r w:rsidRPr="00355E40">
        <w:rPr>
          <w:rFonts w:ascii="Times New Roman" w:eastAsia="宋体"/>
        </w:rPr>
        <w:t xml:space="preserve"> MH/T 1002.1</w:t>
      </w:r>
      <w:r w:rsidRPr="00355E40">
        <w:rPr>
          <w:rFonts w:ascii="Times New Roman" w:eastAsia="宋体"/>
        </w:rPr>
        <w:t>、</w:t>
      </w:r>
      <w:r w:rsidRPr="00355E40">
        <w:rPr>
          <w:rFonts w:ascii="Times New Roman" w:eastAsia="宋体"/>
        </w:rPr>
        <w:t>MH/T 1031</w:t>
      </w:r>
      <w:r w:rsidRPr="00355E40">
        <w:rPr>
          <w:rFonts w:ascii="Times New Roman" w:eastAsia="宋体"/>
        </w:rPr>
        <w:t>、</w:t>
      </w:r>
      <w:r w:rsidRPr="00355E40">
        <w:rPr>
          <w:rFonts w:ascii="Times New Roman" w:eastAsia="宋体"/>
        </w:rPr>
        <w:t>MH/T 1040</w:t>
      </w:r>
      <w:r w:rsidRPr="00355E40">
        <w:rPr>
          <w:rFonts w:ascii="Times New Roman" w:eastAsia="宋体"/>
        </w:rPr>
        <w:t>规</w:t>
      </w:r>
      <w:r>
        <w:rPr>
          <w:rFonts w:ascii="宋体" w:eastAsia="宋体" w:hint="eastAsia"/>
        </w:rPr>
        <w:t>定，测定喷洒量、有效喷幅宽度、雾滴覆盖密度、雾滴大小、雰滴分布均匀度和回收率，测定方法见附录D。收集汇总航迹和施药轨迹数据，与作业方案和防治质量要求进行比对、核查，判定防治作业质量，对施药覆盖率小于95%进行补防或重防。</w:t>
      </w:r>
    </w:p>
    <w:p w:rsidR="00F92F77" w:rsidRDefault="004D5252" w:rsidP="00C144BD">
      <w:pPr>
        <w:pStyle w:val="afffffffffff9"/>
        <w:spacing w:beforeLines="50" w:before="156" w:afterLines="50" w:after="156"/>
      </w:pPr>
      <w:r>
        <w:rPr>
          <w:rFonts w:hint="eastAsia"/>
        </w:rPr>
        <w:t>8.2</w:t>
      </w:r>
      <w:r w:rsidR="00C144BD">
        <w:rPr>
          <w:rFonts w:hint="eastAsia"/>
        </w:rPr>
        <w:t xml:space="preserve">  </w:t>
      </w:r>
      <w:r>
        <w:rPr>
          <w:rFonts w:hint="eastAsia"/>
        </w:rPr>
        <w:t>防治效果调查</w:t>
      </w:r>
    </w:p>
    <w:p w:rsidR="00F92F77" w:rsidRDefault="004D5252" w:rsidP="00C144BD">
      <w:pPr>
        <w:pStyle w:val="afffffffffff9"/>
        <w:spacing w:beforeLines="50" w:before="156" w:afterLines="50" w:after="156"/>
      </w:pPr>
      <w:r>
        <w:rPr>
          <w:rFonts w:hint="eastAsia"/>
        </w:rPr>
        <w:t>8.2.1</w:t>
      </w:r>
      <w:r w:rsidR="00C144BD">
        <w:rPr>
          <w:rFonts w:hint="eastAsia"/>
        </w:rPr>
        <w:t xml:space="preserve">  </w:t>
      </w:r>
      <w:r>
        <w:rPr>
          <w:rFonts w:hint="eastAsia"/>
        </w:rPr>
        <w:t>调查时间</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在防治效果产生的末期，分病虫种类进行。</w:t>
      </w:r>
    </w:p>
    <w:p w:rsidR="00F92F77" w:rsidRDefault="004D5252" w:rsidP="00C144BD">
      <w:pPr>
        <w:pStyle w:val="afffffffffff9"/>
        <w:spacing w:beforeLines="50" w:before="156" w:afterLines="50" w:after="156"/>
      </w:pPr>
      <w:r>
        <w:rPr>
          <w:rFonts w:hint="eastAsia"/>
        </w:rPr>
        <w:t>8.2.2</w:t>
      </w:r>
      <w:r w:rsidR="00C144BD">
        <w:rPr>
          <w:rFonts w:hint="eastAsia"/>
        </w:rPr>
        <w:t xml:space="preserve">  </w:t>
      </w:r>
      <w:r>
        <w:rPr>
          <w:rFonts w:hint="eastAsia"/>
        </w:rPr>
        <w:t>调查内容</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根据飞防作业区面积大小、地形地貌、郁闭度和地被物情况，采取踏查和标准地调查相结合的方法检查防治效果。虫害防治效果用枝梢被害率或虫口减退率表示，病害防治效果用叶片保存率表示。</w:t>
      </w:r>
    </w:p>
    <w:p w:rsidR="00F92F77" w:rsidRDefault="004D5252" w:rsidP="00C144BD">
      <w:pPr>
        <w:pStyle w:val="afffffffffff9"/>
        <w:spacing w:beforeLines="50" w:before="156" w:afterLines="50" w:after="156"/>
      </w:pPr>
      <w:r>
        <w:rPr>
          <w:rFonts w:hint="eastAsia"/>
        </w:rPr>
        <w:t>8.3</w:t>
      </w:r>
      <w:r w:rsidR="00C144BD">
        <w:rPr>
          <w:rFonts w:hint="eastAsia"/>
        </w:rPr>
        <w:t xml:space="preserve">  </w:t>
      </w:r>
      <w:r>
        <w:rPr>
          <w:rFonts w:hint="eastAsia"/>
        </w:rPr>
        <w:t>效果报告</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在</w:t>
      </w:r>
      <w:proofErr w:type="gramStart"/>
      <w:r>
        <w:rPr>
          <w:rFonts w:ascii="宋体" w:eastAsia="宋体" w:hint="eastAsia"/>
        </w:rPr>
        <w:t>实施飞防区域</w:t>
      </w:r>
      <w:proofErr w:type="gramEnd"/>
      <w:r>
        <w:rPr>
          <w:rFonts w:ascii="宋体" w:eastAsia="宋体" w:hint="eastAsia"/>
        </w:rPr>
        <w:t>，分别选择银杏栽植片林、苗圃和风景名胜区、工业园区树木及城镇景观绿化带设置固定调查样点，每</w:t>
      </w:r>
      <w:r w:rsidRPr="00355E40">
        <w:rPr>
          <w:rFonts w:ascii="Times New Roman" w:eastAsia="宋体"/>
        </w:rPr>
        <w:t>个样点选取</w:t>
      </w:r>
      <w:r w:rsidRPr="00355E40">
        <w:rPr>
          <w:rFonts w:ascii="Times New Roman" w:eastAsia="宋体"/>
        </w:rPr>
        <w:t>1</w:t>
      </w:r>
      <w:r w:rsidR="00C144BD" w:rsidRPr="00355E40">
        <w:rPr>
          <w:rFonts w:ascii="Times New Roman" w:eastAsia="宋体"/>
        </w:rPr>
        <w:t>块</w:t>
      </w:r>
      <w:r w:rsidRPr="00355E40">
        <w:rPr>
          <w:rFonts w:ascii="Times New Roman" w:eastAsia="宋体"/>
        </w:rPr>
        <w:t>～</w:t>
      </w:r>
      <w:r w:rsidRPr="00355E40">
        <w:rPr>
          <w:rFonts w:ascii="Times New Roman" w:eastAsia="宋体"/>
        </w:rPr>
        <w:t>2</w:t>
      </w:r>
      <w:r w:rsidRPr="00355E40">
        <w:rPr>
          <w:rFonts w:ascii="Times New Roman" w:eastAsia="宋体"/>
        </w:rPr>
        <w:t>块标准地，每块标准地要有</w:t>
      </w:r>
      <w:r w:rsidRPr="00355E40">
        <w:rPr>
          <w:rFonts w:ascii="Times New Roman" w:eastAsia="宋体"/>
        </w:rPr>
        <w:t>200</w:t>
      </w:r>
      <w:r w:rsidRPr="00355E40">
        <w:rPr>
          <w:rFonts w:ascii="Times New Roman" w:eastAsia="宋体"/>
        </w:rPr>
        <w:t>株以上树木。采用对角线或平行线法，从标准地中抽取</w:t>
      </w:r>
      <w:r w:rsidRPr="00355E40">
        <w:rPr>
          <w:rFonts w:ascii="Times New Roman" w:eastAsia="宋体"/>
        </w:rPr>
        <w:t>10</w:t>
      </w:r>
      <w:r w:rsidR="00C144BD" w:rsidRPr="00355E40">
        <w:rPr>
          <w:rFonts w:ascii="Times New Roman" w:eastAsia="宋体"/>
        </w:rPr>
        <w:t>株</w:t>
      </w:r>
      <w:r w:rsidRPr="00355E40">
        <w:rPr>
          <w:rFonts w:ascii="Times New Roman" w:eastAsia="宋体"/>
        </w:rPr>
        <w:t>～</w:t>
      </w:r>
      <w:r w:rsidRPr="00355E40">
        <w:rPr>
          <w:rFonts w:ascii="Times New Roman" w:eastAsia="宋体"/>
        </w:rPr>
        <w:t>20</w:t>
      </w:r>
      <w:r w:rsidRPr="00355E40">
        <w:rPr>
          <w:rFonts w:ascii="Times New Roman" w:eastAsia="宋体"/>
        </w:rPr>
        <w:t>株</w:t>
      </w:r>
      <w:proofErr w:type="gramStart"/>
      <w:r w:rsidRPr="00355E40">
        <w:rPr>
          <w:rFonts w:ascii="Times New Roman" w:eastAsia="宋体"/>
        </w:rPr>
        <w:t>样株调查</w:t>
      </w:r>
      <w:proofErr w:type="gramEnd"/>
      <w:r w:rsidRPr="00355E40">
        <w:rPr>
          <w:rFonts w:ascii="Times New Roman" w:eastAsia="宋体"/>
        </w:rPr>
        <w:t>病虫害发生情况，并做好标记。飞防前，调查标准地样株叶片上茶黄蓟马的虫口密度。飞防后，统计银杏超小卷叶蛾危害的枝梢被害率和银杏叶枯病的叶片保存率及茶黄蓟马虫口密度，并计算其虫口减退率，评价飞防效</w:t>
      </w:r>
      <w:r>
        <w:rPr>
          <w:rFonts w:ascii="宋体" w:eastAsia="宋体" w:hint="eastAsia"/>
        </w:rPr>
        <w:t>果。出具效果分析评价报告，并组织专业技术人员或相关专家审查鉴定。计算公式和评价指标详见附录F。</w:t>
      </w:r>
    </w:p>
    <w:p w:rsidR="00F92F77" w:rsidRDefault="00F92F77" w:rsidP="00C144BD">
      <w:pPr>
        <w:pStyle w:val="afffffffffff9"/>
        <w:spacing w:beforeLines="50" w:before="156" w:afterLines="50" w:after="156"/>
      </w:pPr>
    </w:p>
    <w:p w:rsidR="00F92F77" w:rsidRDefault="004D5252" w:rsidP="00C144BD">
      <w:pPr>
        <w:pStyle w:val="afffffffffff9"/>
        <w:spacing w:beforeLines="50" w:before="156" w:afterLines="50" w:after="156"/>
      </w:pPr>
      <w:r>
        <w:rPr>
          <w:rFonts w:hint="eastAsia"/>
        </w:rPr>
        <w:lastRenderedPageBreak/>
        <w:t>8.4人工补充防治</w:t>
      </w:r>
    </w:p>
    <w:p w:rsidR="00F92F77" w:rsidRDefault="004D5252" w:rsidP="00C144BD">
      <w:pPr>
        <w:pStyle w:val="afffffffffff9"/>
        <w:spacing w:beforeLines="50" w:before="156" w:afterLines="50" w:after="156"/>
        <w:ind w:firstLineChars="200" w:firstLine="420"/>
        <w:rPr>
          <w:rFonts w:ascii="宋体" w:eastAsia="宋体"/>
        </w:rPr>
      </w:pPr>
      <w:r>
        <w:rPr>
          <w:rFonts w:ascii="宋体" w:eastAsia="宋体" w:hint="eastAsia"/>
        </w:rPr>
        <w:t>根据设计和防治效果检查，对难以飞行作业的应防区、漏防区、防治效果未达到设计要求的地块，及时进行人工地面补充防治。</w:t>
      </w:r>
    </w:p>
    <w:p w:rsidR="00F92F77" w:rsidRDefault="004D5252" w:rsidP="00C144BD">
      <w:pPr>
        <w:pStyle w:val="afffffffffff9"/>
        <w:spacing w:beforeLines="50" w:before="156" w:afterLines="50" w:after="156"/>
      </w:pPr>
      <w:r>
        <w:rPr>
          <w:rFonts w:hint="eastAsia"/>
        </w:rPr>
        <w:t>9</w:t>
      </w:r>
      <w:r w:rsidR="00C144BD">
        <w:rPr>
          <w:rFonts w:hint="eastAsia"/>
        </w:rPr>
        <w:t xml:space="preserve">  </w:t>
      </w:r>
      <w:r>
        <w:rPr>
          <w:rFonts w:hint="eastAsia"/>
        </w:rPr>
        <w:t>安全注意事项</w:t>
      </w:r>
    </w:p>
    <w:p w:rsidR="00F92F77" w:rsidRDefault="004D5252" w:rsidP="00C144BD">
      <w:pPr>
        <w:pStyle w:val="afffffffffff9"/>
        <w:spacing w:beforeLines="0" w:afterLines="0"/>
        <w:rPr>
          <w:rFonts w:ascii="宋体" w:eastAsia="宋体"/>
        </w:rPr>
      </w:pPr>
      <w:r w:rsidRPr="00C144BD">
        <w:rPr>
          <w:rFonts w:hAnsi="黑体" w:hint="eastAsia"/>
        </w:rPr>
        <w:t>9.1</w:t>
      </w:r>
      <w:r w:rsidR="00C144BD">
        <w:rPr>
          <w:rFonts w:ascii="宋体" w:eastAsia="宋体" w:hint="eastAsia"/>
        </w:rPr>
        <w:t xml:space="preserve">  </w:t>
      </w:r>
      <w:r>
        <w:rPr>
          <w:rFonts w:ascii="宋体" w:eastAsia="宋体" w:hint="eastAsia"/>
        </w:rPr>
        <w:t>机组人员应具</w:t>
      </w:r>
      <w:r w:rsidRPr="00355E40">
        <w:rPr>
          <w:rFonts w:ascii="Times New Roman" w:eastAsia="宋体"/>
        </w:rPr>
        <w:t>备</w:t>
      </w:r>
      <w:r w:rsidRPr="00355E40">
        <w:rPr>
          <w:rFonts w:ascii="Times New Roman" w:eastAsia="宋体"/>
        </w:rPr>
        <w:t>CCAR 61</w:t>
      </w:r>
      <w:r w:rsidRPr="00355E40">
        <w:rPr>
          <w:rFonts w:ascii="Times New Roman" w:eastAsia="宋体"/>
        </w:rPr>
        <w:t>规定的资质，并遵守</w:t>
      </w:r>
      <w:r w:rsidRPr="00355E40">
        <w:rPr>
          <w:rFonts w:ascii="Times New Roman" w:eastAsia="宋体"/>
        </w:rPr>
        <w:t>CCAR 91</w:t>
      </w:r>
      <w:r>
        <w:rPr>
          <w:rFonts w:ascii="宋体" w:eastAsia="宋体" w:hint="eastAsia"/>
        </w:rPr>
        <w:t xml:space="preserve"> 的规定运行规则。</w:t>
      </w:r>
    </w:p>
    <w:p w:rsidR="00F92F77" w:rsidRDefault="004D5252" w:rsidP="00C144BD">
      <w:pPr>
        <w:pStyle w:val="afffffffffff9"/>
        <w:spacing w:beforeLines="0" w:afterLines="0"/>
        <w:rPr>
          <w:rFonts w:ascii="宋体" w:eastAsia="宋体"/>
        </w:rPr>
      </w:pPr>
      <w:r w:rsidRPr="00C144BD">
        <w:rPr>
          <w:rFonts w:hAnsi="黑体" w:hint="eastAsia"/>
        </w:rPr>
        <w:t>9.2</w:t>
      </w:r>
      <w:r w:rsidR="00C144BD" w:rsidRPr="00C144BD">
        <w:rPr>
          <w:rFonts w:hAnsi="黑体" w:hint="eastAsia"/>
        </w:rPr>
        <w:t xml:space="preserve"> </w:t>
      </w:r>
      <w:r w:rsidR="00C144BD">
        <w:rPr>
          <w:rFonts w:ascii="宋体" w:eastAsia="宋体" w:hint="eastAsia"/>
        </w:rPr>
        <w:t xml:space="preserve"> </w:t>
      </w:r>
      <w:proofErr w:type="gramStart"/>
      <w:r>
        <w:rPr>
          <w:rFonts w:ascii="宋体" w:eastAsia="宋体" w:hint="eastAsia"/>
        </w:rPr>
        <w:t>飞防作业</w:t>
      </w:r>
      <w:proofErr w:type="gramEnd"/>
      <w:r>
        <w:rPr>
          <w:rFonts w:ascii="宋体" w:eastAsia="宋体" w:hint="eastAsia"/>
        </w:rPr>
        <w:t>参与人员应身体健康，经过专</w:t>
      </w:r>
      <w:r w:rsidRPr="00355E40">
        <w:rPr>
          <w:rFonts w:ascii="Times New Roman" w:eastAsia="宋体"/>
        </w:rPr>
        <w:t>业培训并按</w:t>
      </w:r>
      <w:r w:rsidRPr="00355E40">
        <w:rPr>
          <w:rFonts w:ascii="Times New Roman" w:eastAsia="宋体"/>
        </w:rPr>
        <w:t>GB 12475</w:t>
      </w:r>
      <w:r w:rsidRPr="00355E40">
        <w:rPr>
          <w:rFonts w:ascii="Times New Roman" w:eastAsia="宋体"/>
        </w:rPr>
        <w:t>和</w:t>
      </w:r>
      <w:r w:rsidRPr="00355E40">
        <w:rPr>
          <w:rFonts w:ascii="Times New Roman" w:eastAsia="宋体"/>
        </w:rPr>
        <w:t>NY/T 1276</w:t>
      </w:r>
      <w:r w:rsidRPr="00355E40">
        <w:rPr>
          <w:rFonts w:ascii="Times New Roman" w:eastAsia="宋体"/>
        </w:rPr>
        <w:t>的规定做</w:t>
      </w:r>
      <w:r>
        <w:rPr>
          <w:rFonts w:ascii="宋体" w:eastAsia="宋体" w:hint="eastAsia"/>
        </w:rPr>
        <w:t>好安全防护。</w:t>
      </w:r>
    </w:p>
    <w:p w:rsidR="00F92F77" w:rsidRDefault="004D5252" w:rsidP="00C144BD">
      <w:pPr>
        <w:pStyle w:val="afffffffffff9"/>
        <w:spacing w:beforeLines="0" w:afterLines="0"/>
        <w:rPr>
          <w:rFonts w:ascii="宋体" w:eastAsia="宋体"/>
        </w:rPr>
      </w:pPr>
      <w:r w:rsidRPr="00C144BD">
        <w:rPr>
          <w:rFonts w:hAnsi="黑体" w:hint="eastAsia"/>
        </w:rPr>
        <w:t>9.3</w:t>
      </w:r>
      <w:r w:rsidR="00C144BD">
        <w:rPr>
          <w:rFonts w:ascii="宋体" w:eastAsia="宋体" w:hint="eastAsia"/>
        </w:rPr>
        <w:t xml:space="preserve">  </w:t>
      </w:r>
      <w:r>
        <w:rPr>
          <w:rFonts w:ascii="宋体" w:eastAsia="宋体" w:hint="eastAsia"/>
        </w:rPr>
        <w:t>非执行任务人员不得靠近飞机或乘坐飞机。</w:t>
      </w:r>
    </w:p>
    <w:p w:rsidR="00F92F77" w:rsidRDefault="004D5252" w:rsidP="00C144BD">
      <w:pPr>
        <w:pStyle w:val="afffffffffff9"/>
        <w:spacing w:beforeLines="0" w:afterLines="0"/>
        <w:rPr>
          <w:rFonts w:ascii="宋体" w:eastAsia="宋体"/>
        </w:rPr>
      </w:pPr>
      <w:r w:rsidRPr="00C144BD">
        <w:rPr>
          <w:rFonts w:hAnsi="黑体" w:hint="eastAsia"/>
        </w:rPr>
        <w:t>9.4</w:t>
      </w:r>
      <w:r w:rsidR="00C144BD">
        <w:rPr>
          <w:rFonts w:ascii="宋体" w:eastAsia="宋体" w:hint="eastAsia"/>
        </w:rPr>
        <w:t xml:space="preserve">  </w:t>
      </w:r>
      <w:r>
        <w:rPr>
          <w:rFonts w:ascii="宋体" w:eastAsia="宋体" w:hint="eastAsia"/>
        </w:rPr>
        <w:t>采用野外临时起降场时，做好安全警戒，禁止无关人员进入起降场、靠近油车、药车。</w:t>
      </w:r>
    </w:p>
    <w:p w:rsidR="00F92F77" w:rsidRDefault="004D5252" w:rsidP="00C144BD">
      <w:pPr>
        <w:pStyle w:val="afffffffffff9"/>
        <w:spacing w:beforeLines="0" w:afterLines="0"/>
        <w:rPr>
          <w:rFonts w:ascii="宋体" w:eastAsia="宋体"/>
        </w:rPr>
      </w:pPr>
      <w:r w:rsidRPr="00C144BD">
        <w:rPr>
          <w:rFonts w:hAnsi="黑体" w:hint="eastAsia"/>
        </w:rPr>
        <w:t>9.5</w:t>
      </w:r>
      <w:r w:rsidR="00C144BD">
        <w:rPr>
          <w:rFonts w:ascii="宋体" w:eastAsia="宋体" w:hint="eastAsia"/>
        </w:rPr>
        <w:t xml:space="preserve">  </w:t>
      </w:r>
      <w:r>
        <w:rPr>
          <w:rFonts w:ascii="宋体" w:eastAsia="宋体" w:hint="eastAsia"/>
        </w:rPr>
        <w:t>飞机、燃油和工具应由专人看管。</w:t>
      </w:r>
    </w:p>
    <w:p w:rsidR="00F92F77" w:rsidRDefault="004D5252" w:rsidP="00C144BD">
      <w:pPr>
        <w:pStyle w:val="afffffffffff9"/>
        <w:spacing w:beforeLines="0" w:afterLines="0"/>
        <w:rPr>
          <w:rFonts w:ascii="宋体" w:eastAsia="宋体"/>
        </w:rPr>
      </w:pPr>
      <w:r w:rsidRPr="00C144BD">
        <w:rPr>
          <w:rFonts w:hAnsi="黑体" w:hint="eastAsia"/>
        </w:rPr>
        <w:t>9.6</w:t>
      </w:r>
      <w:r w:rsidR="00C144BD" w:rsidRPr="00C144BD">
        <w:rPr>
          <w:rFonts w:hAnsi="黑体" w:hint="eastAsia"/>
        </w:rPr>
        <w:t xml:space="preserve">  </w:t>
      </w:r>
      <w:proofErr w:type="gramStart"/>
      <w:r>
        <w:rPr>
          <w:rFonts w:ascii="宋体" w:eastAsia="宋体" w:hint="eastAsia"/>
        </w:rPr>
        <w:t>飞防作业</w:t>
      </w:r>
      <w:proofErr w:type="gramEnd"/>
      <w:r>
        <w:rPr>
          <w:rFonts w:ascii="宋体" w:eastAsia="宋体" w:hint="eastAsia"/>
        </w:rPr>
        <w:t>时，要采取措施避免发生药害。</w:t>
      </w:r>
    </w:p>
    <w:p w:rsidR="00F73EA4" w:rsidRDefault="00C144BD" w:rsidP="00C144BD">
      <w:pPr>
        <w:pStyle w:val="afffffffffff9"/>
        <w:spacing w:beforeLines="0" w:afterLines="0"/>
        <w:ind w:left="420" w:hangingChars="200" w:hanging="420"/>
        <w:rPr>
          <w:rFonts w:ascii="宋体" w:eastAsia="宋体"/>
        </w:rPr>
      </w:pPr>
      <w:r w:rsidRPr="00C144BD">
        <w:rPr>
          <w:rFonts w:hAnsi="黑体" w:hint="eastAsia"/>
        </w:rPr>
        <w:t>9</w:t>
      </w:r>
      <w:r w:rsidR="004D5252" w:rsidRPr="00C144BD">
        <w:rPr>
          <w:rFonts w:hAnsi="黑体" w:hint="eastAsia"/>
        </w:rPr>
        <w:t>.7</w:t>
      </w:r>
      <w:r>
        <w:rPr>
          <w:rFonts w:ascii="宋体" w:eastAsia="宋体" w:hint="eastAsia"/>
        </w:rPr>
        <w:t xml:space="preserve">  </w:t>
      </w:r>
      <w:proofErr w:type="gramStart"/>
      <w:r w:rsidR="004D5252">
        <w:rPr>
          <w:rFonts w:ascii="宋体" w:eastAsia="宋体" w:hint="eastAsia"/>
        </w:rPr>
        <w:t>飞防作业</w:t>
      </w:r>
      <w:proofErr w:type="gramEnd"/>
      <w:r w:rsidR="004D5252">
        <w:rPr>
          <w:rFonts w:ascii="宋体" w:eastAsia="宋体" w:hint="eastAsia"/>
        </w:rPr>
        <w:t>结束后，及时对飞机及装药池（缸、桶、罐）、喷洒部件进行清洗，并对使用过的药桶</w:t>
      </w:r>
    </w:p>
    <w:p w:rsidR="00F92F77" w:rsidRDefault="004D5252" w:rsidP="00C144BD">
      <w:pPr>
        <w:pStyle w:val="afffffffffff9"/>
        <w:spacing w:beforeLines="0" w:afterLines="0"/>
        <w:ind w:left="420" w:hangingChars="200" w:hanging="420"/>
        <w:rPr>
          <w:rFonts w:ascii="宋体" w:eastAsia="宋体"/>
        </w:rPr>
      </w:pPr>
      <w:r>
        <w:rPr>
          <w:rFonts w:ascii="宋体" w:eastAsia="宋体" w:hint="eastAsia"/>
        </w:rPr>
        <w:t>和剩余药剂妥善保管和集中处理。</w:t>
      </w:r>
    </w:p>
    <w:bookmarkEnd w:id="40"/>
    <w:p w:rsidR="00F92F77" w:rsidRPr="00C144BD" w:rsidRDefault="00F92F77" w:rsidP="00C144BD">
      <w:pPr>
        <w:pStyle w:val="afffffffffff9"/>
        <w:spacing w:beforeLines="50" w:before="156" w:afterLines="50" w:after="156"/>
        <w:rPr>
          <w:rFonts w:ascii="宋体" w:eastAsia="宋体"/>
        </w:rPr>
      </w:pPr>
    </w:p>
    <w:p w:rsidR="00F92F77" w:rsidRDefault="004D5252">
      <w:pPr>
        <w:pStyle w:val="afffffffffff6"/>
      </w:pPr>
      <w:r>
        <w:t xml:space="preserve">                           </w:t>
      </w:r>
    </w:p>
    <w:p w:rsidR="00F92F77" w:rsidRDefault="00F92F77">
      <w:pPr>
        <w:adjustRightInd/>
        <w:spacing w:line="240" w:lineRule="auto"/>
        <w:rPr>
          <w:rFonts w:ascii="Times New Roman" w:hAnsi="Times New Roman"/>
          <w:szCs w:val="24"/>
        </w:rPr>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355E40" w:rsidRDefault="00355E40">
      <w:pPr>
        <w:pStyle w:val="afffff1"/>
        <w:ind w:firstLineChars="0" w:firstLine="0"/>
      </w:pPr>
    </w:p>
    <w:p w:rsidR="00355E40" w:rsidRDefault="00355E40">
      <w:pPr>
        <w:pStyle w:val="afffff1"/>
        <w:ind w:firstLineChars="0" w:firstLine="0"/>
      </w:pPr>
    </w:p>
    <w:p w:rsidR="00355E40" w:rsidRDefault="00355E40">
      <w:pPr>
        <w:pStyle w:val="afffff1"/>
        <w:ind w:firstLineChars="0" w:firstLine="0"/>
      </w:pPr>
    </w:p>
    <w:p w:rsidR="00F92F77" w:rsidRDefault="00F92F77">
      <w:pPr>
        <w:pStyle w:val="af8"/>
        <w:rPr>
          <w:vanish w:val="0"/>
        </w:rPr>
      </w:pPr>
      <w:bookmarkStart w:id="41" w:name="BookMark5"/>
      <w:bookmarkEnd w:id="18"/>
    </w:p>
    <w:p w:rsidR="00F92F77" w:rsidRDefault="00F92F77">
      <w:pPr>
        <w:pStyle w:val="afe"/>
        <w:rPr>
          <w:vanish w:val="0"/>
        </w:rPr>
      </w:pPr>
    </w:p>
    <w:p w:rsidR="00355E40" w:rsidRDefault="00355E40" w:rsidP="00355E40">
      <w:pPr>
        <w:pStyle w:val="aff3"/>
        <w:numPr>
          <w:ilvl w:val="0"/>
          <w:numId w:val="0"/>
        </w:numPr>
        <w:spacing w:beforeLines="0" w:afterLines="0"/>
      </w:pPr>
      <w:bookmarkStart w:id="42" w:name="_Toc89071976"/>
      <w:r>
        <w:rPr>
          <w:rFonts w:hint="eastAsia"/>
        </w:rPr>
        <w:lastRenderedPageBreak/>
        <w:t>附  录  A</w:t>
      </w:r>
    </w:p>
    <w:p w:rsidR="00F92F77" w:rsidRDefault="004D5252" w:rsidP="00355E40">
      <w:pPr>
        <w:pStyle w:val="aff3"/>
        <w:numPr>
          <w:ilvl w:val="0"/>
          <w:numId w:val="0"/>
        </w:numPr>
        <w:spacing w:beforeLines="0" w:afterLines="0"/>
      </w:pPr>
      <w:r>
        <w:rPr>
          <w:rFonts w:hint="eastAsia"/>
        </w:rPr>
        <w:t>（资料性）</w:t>
      </w:r>
    </w:p>
    <w:p w:rsidR="00F92F77" w:rsidRDefault="004D5252" w:rsidP="00355E40">
      <w:pPr>
        <w:pStyle w:val="afffff1"/>
        <w:ind w:firstLineChars="0" w:firstLine="0"/>
        <w:jc w:val="center"/>
        <w:rPr>
          <w:rFonts w:ascii="黑体" w:eastAsia="黑体"/>
        </w:rPr>
      </w:pPr>
      <w:r>
        <w:rPr>
          <w:rFonts w:ascii="黑体" w:eastAsia="黑体" w:hint="eastAsia"/>
        </w:rPr>
        <w:t>银杏超小卷叶蛾、茶黄</w:t>
      </w:r>
      <w:proofErr w:type="gramStart"/>
      <w:r>
        <w:rPr>
          <w:rFonts w:ascii="黑体" w:eastAsia="黑体" w:hint="eastAsia"/>
        </w:rPr>
        <w:t>蓟</w:t>
      </w:r>
      <w:proofErr w:type="gramEnd"/>
      <w:r>
        <w:rPr>
          <w:rFonts w:ascii="黑体" w:eastAsia="黑体" w:hint="eastAsia"/>
        </w:rPr>
        <w:t>马和银杏叶枯病基本信息</w:t>
      </w:r>
    </w:p>
    <w:p w:rsidR="00F92F77" w:rsidRDefault="00F92F77">
      <w:pPr>
        <w:pStyle w:val="afffff1"/>
        <w:ind w:firstLineChars="0" w:firstLine="0"/>
        <w:jc w:val="center"/>
        <w:rPr>
          <w:rFonts w:ascii="黑体" w:eastAsia="黑体"/>
        </w:rPr>
      </w:pPr>
    </w:p>
    <w:p w:rsidR="00F92F77" w:rsidRDefault="004D5252">
      <w:pPr>
        <w:pStyle w:val="afffff1"/>
        <w:ind w:firstLineChars="0" w:firstLine="0"/>
        <w:rPr>
          <w:b/>
        </w:rPr>
      </w:pPr>
      <w:r w:rsidRPr="004D5252">
        <w:rPr>
          <w:rFonts w:ascii="黑体" w:eastAsia="黑体" w:hAnsi="黑体" w:hint="eastAsia"/>
        </w:rPr>
        <w:t>A.1</w:t>
      </w:r>
      <w:r>
        <w:rPr>
          <w:rFonts w:ascii="黑体" w:eastAsia="黑体" w:hAnsi="黑体" w:hint="eastAsia"/>
        </w:rPr>
        <w:t xml:space="preserve"> </w:t>
      </w:r>
      <w:r w:rsidR="005E0FF9">
        <w:rPr>
          <w:rFonts w:ascii="黑体" w:eastAsia="黑体" w:hAnsi="黑体" w:hint="eastAsia"/>
        </w:rPr>
        <w:t xml:space="preserve"> </w:t>
      </w:r>
      <w:r w:rsidRPr="004D5252">
        <w:rPr>
          <w:rFonts w:ascii="黑体" w:eastAsia="黑体" w:hAnsi="黑体" w:hint="eastAsia"/>
        </w:rPr>
        <w:t>银杏超小卷叶蛾</w:t>
      </w:r>
      <w:r>
        <w:rPr>
          <w:rFonts w:hint="eastAsia"/>
          <w:b/>
          <w:i/>
        </w:rPr>
        <w:t xml:space="preserve"> </w:t>
      </w:r>
      <w:proofErr w:type="spellStart"/>
      <w:r>
        <w:rPr>
          <w:rFonts w:hint="eastAsia"/>
          <w:b/>
          <w:i/>
          <w:iCs/>
        </w:rPr>
        <w:t>Pammene</w:t>
      </w:r>
      <w:proofErr w:type="spellEnd"/>
      <w:r>
        <w:rPr>
          <w:rFonts w:hint="eastAsia"/>
          <w:b/>
          <w:i/>
          <w:iCs/>
        </w:rPr>
        <w:t xml:space="preserve"> </w:t>
      </w:r>
      <w:proofErr w:type="spellStart"/>
      <w:r>
        <w:rPr>
          <w:rFonts w:hint="eastAsia"/>
          <w:b/>
          <w:i/>
          <w:iCs/>
        </w:rPr>
        <w:t>ginkgoicola</w:t>
      </w:r>
      <w:proofErr w:type="spellEnd"/>
      <w:r>
        <w:rPr>
          <w:rFonts w:hint="eastAsia"/>
          <w:b/>
          <w:i/>
        </w:rPr>
        <w:t xml:space="preserve"> </w:t>
      </w:r>
      <w:r>
        <w:rPr>
          <w:rFonts w:hint="eastAsia"/>
          <w:b/>
        </w:rPr>
        <w:t>Liu</w:t>
      </w:r>
    </w:p>
    <w:p w:rsidR="00F92F77" w:rsidRDefault="004D5252">
      <w:pPr>
        <w:pStyle w:val="afffff1"/>
        <w:ind w:firstLine="420"/>
      </w:pPr>
      <w:r>
        <w:rPr>
          <w:rFonts w:hint="eastAsia"/>
        </w:rPr>
        <w:t>属昆虫纲鳞翅目Lepidoptera，卷蛾科</w:t>
      </w:r>
      <w:proofErr w:type="spellStart"/>
      <w:r>
        <w:rPr>
          <w:rFonts w:hint="eastAsia"/>
        </w:rPr>
        <w:t>Tortricidae</w:t>
      </w:r>
      <w:proofErr w:type="spellEnd"/>
      <w:r>
        <w:rPr>
          <w:rFonts w:hint="eastAsia"/>
        </w:rPr>
        <w:t>，是一种钻蛀性害虫，以幼虫蛀食银杏结果短枝和当年生嫩枝梢，后期幼虫卷叶危害，当年新枝梢变黄、焦枯、断落，导致叶片和嫩枝枯死脱落。是全国林业危险性有害生物（国家林业局2013年第4号公告）</w:t>
      </w:r>
      <w:r w:rsidR="00542844" w:rsidRPr="00542844">
        <w:rPr>
          <w:rFonts w:hint="eastAsia"/>
        </w:rPr>
        <w:t>。</w:t>
      </w:r>
      <w:r>
        <w:rPr>
          <w:rFonts w:hint="eastAsia"/>
        </w:rPr>
        <w:t>银杏超小卷叶蛾1年发生1代，以蛹在粗树皮内越冬。次年4月上旬成虫开始羽化，4月中旬为羽化盛期，4月底羽化结束，羽化期14—15天。4月中旬至5月中旬为卵期，4月下旬至5月中旬为幼虫危害期。5月下旬至6月中旬后老熟幼虫转入树皮内滞育，11</w:t>
      </w:r>
      <w:r>
        <w:t xml:space="preserve"> </w:t>
      </w:r>
      <w:r>
        <w:rPr>
          <w:rFonts w:hint="eastAsia"/>
        </w:rPr>
        <w:t>月中旬陆续化蛹。在银杏超小卷叶蛾的成虫羽化期和幼虫孵化盛期进行化学防治，可以有效地杀死成虫和幼虫，挽回因其幼虫上树危害所造成的经济损失。银杏超小卷叶蛾以蛹在粗树皮内或树枝裂缝中越冬，成虫羽化后，蛹壳一半嵌在树皮中一半露在树皮表面，通过调查统计成虫羽化后树干表皮蛹壳的发生时间和数量，可以准确了解成虫羽化的情况，预测预报幼虫危害发生时间、发生范围及危害程度，从而科学指导防治。在实际调查中发现银杏超小卷叶蛾成虫羽化与环境温度变化呈明显的有关。因此，利用固定监测点对银杏超小卷叶蛾成虫羽化进度的调查数据，准确地预测始见期、高峰期，对提高银杏超小卷叶蛾治理效果具有重要意义。</w:t>
      </w:r>
    </w:p>
    <w:p w:rsidR="00F92F77" w:rsidRDefault="004D5252">
      <w:pPr>
        <w:pStyle w:val="afffff1"/>
        <w:ind w:firstLine="420"/>
      </w:pPr>
      <w:r>
        <w:rPr>
          <w:rFonts w:hint="eastAsia"/>
          <w:noProof/>
        </w:rPr>
        <w:drawing>
          <wp:inline distT="0" distB="0" distL="114300" distR="114300" wp14:anchorId="4F2257B1" wp14:editId="738B0AA6">
            <wp:extent cx="3233420" cy="1819910"/>
            <wp:effectExtent l="0" t="0" r="5080" b="8890"/>
            <wp:docPr id="1" name="图片 1" descr="银杏超小卷叶蛾短枝被害后叶片枯萎状，邳州铁富，郭同斌  2018.Ⅴ.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银杏超小卷叶蛾短枝被害后叶片枯萎状，邳州铁富，郭同斌  2018.Ⅴ.3"/>
                    <pic:cNvPicPr>
                      <a:picLocks noChangeAspect="1"/>
                    </pic:cNvPicPr>
                  </pic:nvPicPr>
                  <pic:blipFill>
                    <a:blip r:embed="rId19"/>
                    <a:stretch>
                      <a:fillRect/>
                    </a:stretch>
                  </pic:blipFill>
                  <pic:spPr>
                    <a:xfrm>
                      <a:off x="0" y="0"/>
                      <a:ext cx="3233420" cy="1819910"/>
                    </a:xfrm>
                    <a:prstGeom prst="rect">
                      <a:avLst/>
                    </a:prstGeom>
                  </pic:spPr>
                </pic:pic>
              </a:graphicData>
            </a:graphic>
          </wp:inline>
        </w:drawing>
      </w:r>
      <w:r>
        <w:rPr>
          <w:rFonts w:hint="eastAsia"/>
          <w:noProof/>
        </w:rPr>
        <w:drawing>
          <wp:inline distT="0" distB="0" distL="114300" distR="114300" wp14:anchorId="38246AFB" wp14:editId="6828EF94">
            <wp:extent cx="2289810" cy="1816735"/>
            <wp:effectExtent l="0" t="0" r="15240" b="12065"/>
            <wp:docPr id="5" name="图片 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1"/>
                    <pic:cNvPicPr>
                      <a:picLocks noChangeAspect="1"/>
                    </pic:cNvPicPr>
                  </pic:nvPicPr>
                  <pic:blipFill>
                    <a:blip r:embed="rId20"/>
                    <a:stretch>
                      <a:fillRect/>
                    </a:stretch>
                  </pic:blipFill>
                  <pic:spPr>
                    <a:xfrm>
                      <a:off x="0" y="0"/>
                      <a:ext cx="2289810" cy="1816735"/>
                    </a:xfrm>
                    <a:prstGeom prst="rect">
                      <a:avLst/>
                    </a:prstGeom>
                  </pic:spPr>
                </pic:pic>
              </a:graphicData>
            </a:graphic>
          </wp:inline>
        </w:drawing>
      </w:r>
    </w:p>
    <w:p w:rsidR="00F92F77" w:rsidRDefault="004D5252">
      <w:pPr>
        <w:pStyle w:val="afffff1"/>
        <w:ind w:firstLineChars="800" w:firstLine="1680"/>
      </w:pPr>
      <w:r>
        <w:rPr>
          <w:rFonts w:hint="eastAsia"/>
        </w:rPr>
        <w:t xml:space="preserve">   </w:t>
      </w:r>
      <w:r w:rsidRPr="00355E40">
        <w:rPr>
          <w:rFonts w:ascii="黑体" w:eastAsia="黑体" w:hAnsi="黑体" w:hint="eastAsia"/>
        </w:rPr>
        <w:t xml:space="preserve"> </w:t>
      </w:r>
      <w:r w:rsidR="00355E40" w:rsidRPr="00355E40">
        <w:rPr>
          <w:rFonts w:ascii="黑体" w:eastAsia="黑体" w:hAnsi="黑体" w:hint="eastAsia"/>
        </w:rPr>
        <w:t xml:space="preserve">图A.1 </w:t>
      </w:r>
      <w:r w:rsidRPr="00355E40">
        <w:rPr>
          <w:rFonts w:ascii="黑体" w:eastAsia="黑体" w:hAnsi="黑体" w:hint="eastAsia"/>
        </w:rPr>
        <w:t>银杏超小卷叶蛾危害状</w:t>
      </w:r>
      <w:r>
        <w:rPr>
          <w:rFonts w:hint="eastAsia"/>
        </w:rPr>
        <w:t xml:space="preserve">           </w:t>
      </w:r>
      <w:r w:rsidR="00355E40" w:rsidRPr="00355E40">
        <w:rPr>
          <w:rFonts w:ascii="黑体" w:eastAsia="黑体" w:hAnsi="黑体" w:hint="eastAsia"/>
        </w:rPr>
        <w:t>图A.</w:t>
      </w:r>
      <w:r w:rsidR="00542844">
        <w:rPr>
          <w:rFonts w:ascii="黑体" w:eastAsia="黑体" w:hAnsi="黑体" w:hint="eastAsia"/>
        </w:rPr>
        <w:t>2</w:t>
      </w:r>
      <w:r w:rsidR="00355E40" w:rsidRPr="00355E40">
        <w:rPr>
          <w:rFonts w:ascii="黑体" w:eastAsia="黑体" w:hAnsi="黑体" w:hint="eastAsia"/>
        </w:rPr>
        <w:t xml:space="preserve"> </w:t>
      </w:r>
      <w:r w:rsidRPr="00355E40">
        <w:rPr>
          <w:rFonts w:ascii="黑体" w:eastAsia="黑体" w:hAnsi="黑体" w:hint="eastAsia"/>
        </w:rPr>
        <w:t>银杏超小卷叶蛾蛹（壳）</w:t>
      </w:r>
    </w:p>
    <w:p w:rsidR="00F92F77" w:rsidRDefault="004D5252">
      <w:pPr>
        <w:pStyle w:val="afffff1"/>
        <w:ind w:firstLine="420"/>
      </w:pPr>
      <w:r>
        <w:rPr>
          <w:rFonts w:hint="eastAsia"/>
          <w:noProof/>
        </w:rPr>
        <w:drawing>
          <wp:inline distT="0" distB="0" distL="114300" distR="114300" wp14:anchorId="057BFD27" wp14:editId="00AB625E">
            <wp:extent cx="1974215" cy="1937385"/>
            <wp:effectExtent l="0" t="0" r="6985" b="5715"/>
            <wp:docPr id="4" name="图片 4" descr="银杏超小卷叶蛾幼虫（钻入短枝内危害），邳州铁富，郭同斌  2018.Ⅴ.3  IMG2018050310414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银杏超小卷叶蛾幼虫（钻入短枝内危害），邳州铁富，郭同斌  2018.Ⅴ.3  IMG20180503104142_副本"/>
                    <pic:cNvPicPr>
                      <a:picLocks noChangeAspect="1"/>
                    </pic:cNvPicPr>
                  </pic:nvPicPr>
                  <pic:blipFill>
                    <a:blip r:embed="rId21"/>
                    <a:stretch>
                      <a:fillRect/>
                    </a:stretch>
                  </pic:blipFill>
                  <pic:spPr>
                    <a:xfrm>
                      <a:off x="0" y="0"/>
                      <a:ext cx="1974215" cy="1937385"/>
                    </a:xfrm>
                    <a:prstGeom prst="rect">
                      <a:avLst/>
                    </a:prstGeom>
                  </pic:spPr>
                </pic:pic>
              </a:graphicData>
            </a:graphic>
          </wp:inline>
        </w:drawing>
      </w:r>
      <w:r>
        <w:rPr>
          <w:noProof/>
        </w:rPr>
        <w:drawing>
          <wp:inline distT="0" distB="0" distL="114300" distR="114300" wp14:anchorId="49E94F2B" wp14:editId="168F061B">
            <wp:extent cx="3535680" cy="1927225"/>
            <wp:effectExtent l="0" t="0" r="7620" b="15875"/>
            <wp:docPr id="2" name="图片 2" descr="银杏超小卷叶蛾幼虫（背面），邳州铁富，郭同斌  2018.Ⅴ.3 IMG2018050310434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银杏超小卷叶蛾幼虫（背面），邳州铁富，郭同斌  2018.Ⅴ.3 IMG20180503104341_副本"/>
                    <pic:cNvPicPr>
                      <a:picLocks noChangeAspect="1"/>
                    </pic:cNvPicPr>
                  </pic:nvPicPr>
                  <pic:blipFill>
                    <a:blip r:embed="rId22"/>
                    <a:stretch>
                      <a:fillRect/>
                    </a:stretch>
                  </pic:blipFill>
                  <pic:spPr>
                    <a:xfrm>
                      <a:off x="0" y="0"/>
                      <a:ext cx="3535680" cy="1927225"/>
                    </a:xfrm>
                    <a:prstGeom prst="rect">
                      <a:avLst/>
                    </a:prstGeom>
                  </pic:spPr>
                </pic:pic>
              </a:graphicData>
            </a:graphic>
          </wp:inline>
        </w:drawing>
      </w:r>
    </w:p>
    <w:p w:rsidR="00F92F77" w:rsidRDefault="00355E40">
      <w:pPr>
        <w:pStyle w:val="afffff1"/>
        <w:ind w:firstLineChars="1600" w:firstLine="3360"/>
      </w:pPr>
      <w:r w:rsidRPr="00355E40">
        <w:rPr>
          <w:rFonts w:ascii="黑体" w:eastAsia="黑体" w:hAnsi="黑体" w:hint="eastAsia"/>
        </w:rPr>
        <w:t>图A.</w:t>
      </w:r>
      <w:r w:rsidR="00542844">
        <w:rPr>
          <w:rFonts w:ascii="黑体" w:eastAsia="黑体" w:hAnsi="黑体" w:hint="eastAsia"/>
        </w:rPr>
        <w:t xml:space="preserve">3 </w:t>
      </w:r>
      <w:r w:rsidR="004D5252" w:rsidRPr="00355E40">
        <w:rPr>
          <w:rFonts w:ascii="黑体" w:eastAsia="黑体" w:hAnsi="黑体" w:hint="eastAsia"/>
        </w:rPr>
        <w:t xml:space="preserve">银杏超小卷叶蛾幼虫 </w:t>
      </w:r>
      <w:r w:rsidR="004D5252">
        <w:rPr>
          <w:rFonts w:hint="eastAsia"/>
        </w:rPr>
        <w:t xml:space="preserve">                            </w:t>
      </w:r>
    </w:p>
    <w:p w:rsidR="00F92F77" w:rsidRDefault="00F92F77">
      <w:pPr>
        <w:pStyle w:val="afffff1"/>
        <w:ind w:firstLineChars="1500" w:firstLine="3150"/>
      </w:pPr>
    </w:p>
    <w:p w:rsidR="00F92F77" w:rsidRDefault="00F92F77">
      <w:pPr>
        <w:pStyle w:val="afffff1"/>
        <w:ind w:firstLineChars="0" w:firstLine="0"/>
      </w:pPr>
    </w:p>
    <w:p w:rsidR="00F92F77" w:rsidRDefault="004D5252">
      <w:pPr>
        <w:pStyle w:val="afffff1"/>
        <w:ind w:firstLineChars="0" w:firstLine="0"/>
        <w:rPr>
          <w:b/>
        </w:rPr>
      </w:pPr>
      <w:r w:rsidRPr="004D5252">
        <w:rPr>
          <w:rFonts w:ascii="黑体" w:eastAsia="黑体" w:hAnsi="黑体" w:hint="eastAsia"/>
        </w:rPr>
        <w:lastRenderedPageBreak/>
        <w:t>A.2  茶黄</w:t>
      </w:r>
      <w:proofErr w:type="gramStart"/>
      <w:r w:rsidRPr="004D5252">
        <w:rPr>
          <w:rFonts w:ascii="黑体" w:eastAsia="黑体" w:hAnsi="黑体" w:hint="eastAsia"/>
        </w:rPr>
        <w:t>蓟</w:t>
      </w:r>
      <w:proofErr w:type="gramEnd"/>
      <w:r w:rsidRPr="004D5252">
        <w:rPr>
          <w:rFonts w:ascii="黑体" w:eastAsia="黑体" w:hAnsi="黑体" w:hint="eastAsia"/>
        </w:rPr>
        <w:t xml:space="preserve">马 </w:t>
      </w:r>
      <w:proofErr w:type="spellStart"/>
      <w:r>
        <w:rPr>
          <w:rFonts w:hint="eastAsia"/>
          <w:b/>
          <w:i/>
          <w:iCs/>
        </w:rPr>
        <w:t>Scirtothrips</w:t>
      </w:r>
      <w:proofErr w:type="spellEnd"/>
      <w:r>
        <w:rPr>
          <w:rFonts w:hint="eastAsia"/>
          <w:b/>
          <w:i/>
          <w:iCs/>
        </w:rPr>
        <w:t xml:space="preserve"> </w:t>
      </w:r>
      <w:proofErr w:type="spellStart"/>
      <w:r>
        <w:rPr>
          <w:rFonts w:hint="eastAsia"/>
          <w:b/>
          <w:i/>
          <w:iCs/>
        </w:rPr>
        <w:t>dorsalis</w:t>
      </w:r>
      <w:proofErr w:type="spellEnd"/>
      <w:r>
        <w:rPr>
          <w:rFonts w:hint="eastAsia"/>
          <w:b/>
        </w:rPr>
        <w:t xml:space="preserve"> Hood</w:t>
      </w:r>
    </w:p>
    <w:p w:rsidR="00F92F77" w:rsidRDefault="004D5252">
      <w:pPr>
        <w:pStyle w:val="afffff1"/>
        <w:ind w:firstLine="420"/>
      </w:pPr>
      <w:r>
        <w:rPr>
          <w:rFonts w:hint="eastAsia"/>
        </w:rPr>
        <w:t>又</w:t>
      </w:r>
      <w:proofErr w:type="gramStart"/>
      <w:r>
        <w:rPr>
          <w:rFonts w:hint="eastAsia"/>
        </w:rPr>
        <w:t>名茶黄硬蓟</w:t>
      </w:r>
      <w:proofErr w:type="gramEnd"/>
      <w:r>
        <w:rPr>
          <w:rFonts w:hint="eastAsia"/>
        </w:rPr>
        <w:t>马，属缨翅目</w:t>
      </w:r>
      <w:proofErr w:type="spellStart"/>
      <w:r>
        <w:rPr>
          <w:rFonts w:hint="eastAsia"/>
        </w:rPr>
        <w:t>Thysanoptera</w:t>
      </w:r>
      <w:proofErr w:type="spellEnd"/>
      <w:r>
        <w:rPr>
          <w:rFonts w:hint="eastAsia"/>
        </w:rPr>
        <w:t>，</w:t>
      </w:r>
      <w:proofErr w:type="gramStart"/>
      <w:r>
        <w:rPr>
          <w:rFonts w:hint="eastAsia"/>
        </w:rPr>
        <w:t>蓟</w:t>
      </w:r>
      <w:proofErr w:type="gramEnd"/>
      <w:r>
        <w:rPr>
          <w:rFonts w:hint="eastAsia"/>
        </w:rPr>
        <w:t>马科</w:t>
      </w:r>
      <w:proofErr w:type="spellStart"/>
      <w:r>
        <w:rPr>
          <w:rFonts w:hint="eastAsia"/>
        </w:rPr>
        <w:t>Thripidae</w:t>
      </w:r>
      <w:proofErr w:type="spellEnd"/>
      <w:r>
        <w:rPr>
          <w:rFonts w:hint="eastAsia"/>
        </w:rPr>
        <w:t>，是一种刺吸性害虫，</w:t>
      </w:r>
      <w:r w:rsidR="009D74A0">
        <w:t>主要寄主有茶叶、银杏等</w:t>
      </w:r>
      <w:r w:rsidR="009D74A0">
        <w:rPr>
          <w:rFonts w:hint="eastAsia"/>
        </w:rPr>
        <w:t>，</w:t>
      </w:r>
      <w:r>
        <w:rPr>
          <w:rFonts w:hint="eastAsia"/>
        </w:rPr>
        <w:t>成虫和若虫</w:t>
      </w:r>
      <w:r w:rsidR="009D74A0">
        <w:t>见图A.</w:t>
      </w:r>
      <w:r w:rsidR="009D74A0">
        <w:rPr>
          <w:rFonts w:hint="eastAsia"/>
        </w:rPr>
        <w:t>4。</w:t>
      </w:r>
    </w:p>
    <w:p w:rsidR="009D74A0" w:rsidRDefault="009D74A0">
      <w:pPr>
        <w:pStyle w:val="afffff1"/>
        <w:ind w:firstLine="420"/>
      </w:pPr>
    </w:p>
    <w:p w:rsidR="00F92F77" w:rsidRDefault="004D5252">
      <w:pPr>
        <w:pStyle w:val="afffff1"/>
        <w:ind w:firstLine="420"/>
      </w:pPr>
      <w:r>
        <w:rPr>
          <w:noProof/>
        </w:rPr>
        <mc:AlternateContent>
          <mc:Choice Requires="wps">
            <w:drawing>
              <wp:anchor distT="0" distB="0" distL="114300" distR="114300" simplePos="0" relativeHeight="251661312" behindDoc="0" locked="0" layoutInCell="1" allowOverlap="1" wp14:anchorId="07EA04D1" wp14:editId="37C77295">
                <wp:simplePos x="0" y="0"/>
                <wp:positionH relativeFrom="column">
                  <wp:posOffset>1212850</wp:posOffset>
                </wp:positionH>
                <wp:positionV relativeFrom="paragraph">
                  <wp:posOffset>1551940</wp:posOffset>
                </wp:positionV>
                <wp:extent cx="743585" cy="352425"/>
                <wp:effectExtent l="5080" t="4445" r="13335" b="5080"/>
                <wp:wrapNone/>
                <wp:docPr id="11" name="文本框 6"/>
                <wp:cNvGraphicFramePr/>
                <a:graphic xmlns:a="http://schemas.openxmlformats.org/drawingml/2006/main">
                  <a:graphicData uri="http://schemas.microsoft.com/office/word/2010/wordprocessingShape">
                    <wps:wsp>
                      <wps:cNvSpPr txBox="1"/>
                      <wps:spPr>
                        <a:xfrm>
                          <a:off x="0" y="0"/>
                          <a:ext cx="743585" cy="35242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AD2BAC" w:rsidRDefault="00AD2BAC">
                            <w:r>
                              <w:rPr>
                                <w:rFonts w:hint="eastAsia"/>
                              </w:rPr>
                              <w:t>低龄若虫</w:t>
                            </w:r>
                          </w:p>
                        </w:txbxContent>
                      </wps:txbx>
                      <wps:bodyPr upright="1"/>
                    </wps:wsp>
                  </a:graphicData>
                </a:graphic>
              </wp:anchor>
            </w:drawing>
          </mc:Choice>
          <mc:Fallback>
            <w:pict>
              <v:shapetype id="_x0000_t202" coordsize="21600,21600" o:spt="202" path="m,l,21600r21600,l21600,xe">
                <v:stroke joinstyle="miter"/>
                <v:path gradientshapeok="t" o:connecttype="rect"/>
              </v:shapetype>
              <v:shape id="文本框 6" o:spid="_x0000_s1026" type="#_x0000_t202" style="position:absolute;left:0;text-align:left;margin-left:95.5pt;margin-top:122.2pt;width:58.55pt;height:27.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">
                <v:textbox>
                  <w:txbxContent>
                    <w:p w:rsidR="004D5252" w:rsidRDefault="004D5252">
                      <w:r>
                        <w:rPr>
                          <w:rFonts w:hint="eastAsia"/>
                        </w:rPr>
                        <w:t>低龄若虫</w:t>
                      </w:r>
                    </w:p>
                  </w:txbxContent>
                </v:textbox>
              </v:shape>
            </w:pict>
          </mc:Fallback>
        </mc:AlternateContent>
      </w:r>
      <w:r>
        <w:rPr>
          <w:rFonts w:hint="eastAsia"/>
          <w:noProof/>
        </w:rPr>
        <w:drawing>
          <wp:inline distT="0" distB="0" distL="114300" distR="114300" wp14:anchorId="7983A1DB" wp14:editId="49E545B2">
            <wp:extent cx="1697355" cy="1868170"/>
            <wp:effectExtent l="0" t="0" r="17145" b="17780"/>
            <wp:docPr id="6" name="图片 6" descr="茶黄蓟马若虫（银杏），开发区大庙，郭同斌  2016.Ⅶ.07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茶黄蓟马若虫（银杏），开发区大庙，郭同斌  2016.Ⅶ.07_副本"/>
                    <pic:cNvPicPr>
                      <a:picLocks noChangeAspect="1"/>
                    </pic:cNvPicPr>
                  </pic:nvPicPr>
                  <pic:blipFill>
                    <a:blip r:embed="rId23"/>
                    <a:stretch>
                      <a:fillRect/>
                    </a:stretch>
                  </pic:blipFill>
                  <pic:spPr>
                    <a:xfrm>
                      <a:off x="0" y="0"/>
                      <a:ext cx="1697355" cy="1868170"/>
                    </a:xfrm>
                    <a:prstGeom prst="rect">
                      <a:avLst/>
                    </a:prstGeom>
                  </pic:spPr>
                </pic:pic>
              </a:graphicData>
            </a:graphic>
          </wp:inline>
        </w:drawing>
      </w:r>
      <w:r>
        <w:rPr>
          <w:noProof/>
        </w:rPr>
        <w:drawing>
          <wp:inline distT="0" distB="0" distL="0" distR="0" wp14:anchorId="7BAF9028" wp14:editId="193A4E36">
            <wp:extent cx="3751580" cy="1870710"/>
            <wp:effectExtent l="0" t="0" r="1270" b="15240"/>
            <wp:docPr id="7" name="图片 6" descr="微信图片_20211215213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微信图片_20211215213351.jpg"/>
                    <pic:cNvPicPr>
                      <a:picLocks noChangeAspect="1"/>
                    </pic:cNvPicPr>
                  </pic:nvPicPr>
                  <pic:blipFill>
                    <a:blip r:embed="rId24" cstate="print"/>
                    <a:srcRect l="33514"/>
                    <a:stretch>
                      <a:fillRect/>
                    </a:stretch>
                  </pic:blipFill>
                  <pic:spPr>
                    <a:xfrm>
                      <a:off x="0" y="0"/>
                      <a:ext cx="3751580" cy="1870710"/>
                    </a:xfrm>
                    <a:prstGeom prst="rect">
                      <a:avLst/>
                    </a:prstGeom>
                  </pic:spPr>
                </pic:pic>
              </a:graphicData>
            </a:graphic>
          </wp:inline>
        </w:drawing>
      </w:r>
    </w:p>
    <w:p w:rsidR="009D74A0" w:rsidRPr="009D74A0" w:rsidRDefault="009D74A0" w:rsidP="009D74A0">
      <w:pPr>
        <w:pStyle w:val="afffff1"/>
        <w:ind w:firstLineChars="0" w:firstLine="0"/>
        <w:jc w:val="center"/>
        <w:rPr>
          <w:rFonts w:ascii="黑体" w:eastAsia="黑体" w:hAnsi="黑体"/>
        </w:rPr>
      </w:pPr>
      <w:r w:rsidRPr="009D74A0">
        <w:rPr>
          <w:rFonts w:ascii="黑体" w:eastAsia="黑体" w:hAnsi="黑体" w:hint="eastAsia"/>
        </w:rPr>
        <w:t>图A.4</w:t>
      </w:r>
      <w:r>
        <w:rPr>
          <w:rFonts w:ascii="黑体" w:eastAsia="黑体" w:hAnsi="黑体" w:hint="eastAsia"/>
        </w:rPr>
        <w:t xml:space="preserve"> </w:t>
      </w:r>
      <w:r w:rsidRPr="009D74A0">
        <w:rPr>
          <w:rFonts w:ascii="黑体" w:eastAsia="黑体" w:hAnsi="黑体" w:hint="eastAsia"/>
        </w:rPr>
        <w:t>茶黄</w:t>
      </w:r>
      <w:proofErr w:type="gramStart"/>
      <w:r w:rsidRPr="009D74A0">
        <w:rPr>
          <w:rFonts w:ascii="黑体" w:eastAsia="黑体" w:hAnsi="黑体" w:hint="eastAsia"/>
        </w:rPr>
        <w:t>蓟</w:t>
      </w:r>
      <w:proofErr w:type="gramEnd"/>
      <w:r w:rsidRPr="009D74A0">
        <w:rPr>
          <w:rFonts w:ascii="黑体" w:eastAsia="黑体" w:hAnsi="黑体" w:hint="eastAsia"/>
        </w:rPr>
        <w:t>马若虫和成虫</w:t>
      </w:r>
    </w:p>
    <w:p w:rsidR="00F92F77" w:rsidRDefault="004D5252">
      <w:pPr>
        <w:pStyle w:val="afffff1"/>
        <w:ind w:firstLine="420"/>
      </w:pPr>
      <w:r>
        <w:t>银杏茶黄</w:t>
      </w:r>
      <w:proofErr w:type="gramStart"/>
      <w:r>
        <w:t>蓟</w:t>
      </w:r>
      <w:proofErr w:type="gramEnd"/>
      <w:r>
        <w:t>马在</w:t>
      </w:r>
      <w:r>
        <w:rPr>
          <w:rFonts w:hint="eastAsia"/>
        </w:rPr>
        <w:t>江苏邳州及周边区域</w:t>
      </w:r>
      <w:r>
        <w:t>一年发生4代，可进行有性生殖和无性生殖（孤雌生殖），世代重叠严重。4月下旬至10月</w:t>
      </w:r>
      <w:r>
        <w:rPr>
          <w:rFonts w:hint="eastAsia"/>
        </w:rPr>
        <w:t>上</w:t>
      </w:r>
      <w:r>
        <w:t>旬均可为害。10月下旬，4龄若虫通常在地表或在潮湿的枯枝落叶层中化蛹越冬。翌年4月中下旬越冬代4龄若虫羽化，暖冬年份4月上旬即可见越冬代成虫。成虫具有取食嫩叶并在其上产卵的习性，成虫和若虫还有避光趋湿的习性。越冬代成虫先为害主干分蘖苗或靠近主干的下部叶片，以后逐步向上转移分散为害。一般4月中下旬至6月中旬为第一代发生期，5月下旬至7月下旬、7月上中旬至8月下旬、8月上中旬至10月中旬分别为第二、第三、第四代发生期。10月下旬，3龄若虫不取食，在土壤缝隙、枯枝落叶层或树皮缝隙中蜕皮进入4 龄若虫越冬。雌虫羽化后3</w:t>
      </w:r>
      <w:r w:rsidR="009D74A0">
        <w:rPr>
          <w:rFonts w:hint="eastAsia"/>
        </w:rPr>
        <w:t>天</w:t>
      </w:r>
      <w:r w:rsidR="00542844" w:rsidRPr="00542844">
        <w:rPr>
          <w:rFonts w:hint="eastAsia"/>
        </w:rPr>
        <w:t>～</w:t>
      </w:r>
      <w:r>
        <w:t xml:space="preserve">5 </w:t>
      </w:r>
      <w:r>
        <w:rPr>
          <w:rFonts w:hint="eastAsia"/>
        </w:rPr>
        <w:t>天</w:t>
      </w:r>
      <w:r>
        <w:t>，在叶背、叶脉处或叶肉内产卵，每头雌虫少则产卵10粒，多则100粒。卵期一般8</w:t>
      </w:r>
      <w:r w:rsidR="009D74A0">
        <w:rPr>
          <w:rFonts w:hint="eastAsia"/>
        </w:rPr>
        <w:t>天</w:t>
      </w:r>
      <w:r w:rsidR="00542844" w:rsidRPr="00542844">
        <w:rPr>
          <w:rFonts w:hint="eastAsia"/>
        </w:rPr>
        <w:t>～</w:t>
      </w:r>
      <w:r>
        <w:t xml:space="preserve">12 </w:t>
      </w:r>
      <w:r>
        <w:rPr>
          <w:rFonts w:hint="eastAsia"/>
        </w:rPr>
        <w:t>天</w:t>
      </w:r>
      <w:r>
        <w:t>，春、秋季卵期延长。</w:t>
      </w:r>
    </w:p>
    <w:p w:rsidR="009D74A0" w:rsidRDefault="009D74A0">
      <w:pPr>
        <w:pStyle w:val="afffff1"/>
        <w:ind w:firstLine="420"/>
      </w:pPr>
    </w:p>
    <w:p w:rsidR="00F92F77" w:rsidRDefault="004D5252">
      <w:pPr>
        <w:pStyle w:val="afffff1"/>
        <w:ind w:firstLine="420"/>
      </w:pPr>
      <w:r>
        <w:rPr>
          <w:noProof/>
        </w:rPr>
        <w:drawing>
          <wp:inline distT="0" distB="0" distL="0" distR="0" wp14:anchorId="6CD734DF" wp14:editId="17144540">
            <wp:extent cx="2590800" cy="2152015"/>
            <wp:effectExtent l="19050" t="0" r="0" b="0"/>
            <wp:docPr id="9" name="图片 8" descr="微信图片_20211215213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微信图片_20211215213343.jpg"/>
                    <pic:cNvPicPr>
                      <a:picLocks noChangeAspect="1"/>
                    </pic:cNvPicPr>
                  </pic:nvPicPr>
                  <pic:blipFill>
                    <a:blip r:embed="rId25" cstate="print"/>
                    <a:stretch>
                      <a:fillRect/>
                    </a:stretch>
                  </pic:blipFill>
                  <pic:spPr>
                    <a:xfrm>
                      <a:off x="0" y="0"/>
                      <a:ext cx="2592403" cy="2153981"/>
                    </a:xfrm>
                    <a:prstGeom prst="rect">
                      <a:avLst/>
                    </a:prstGeom>
                  </pic:spPr>
                </pic:pic>
              </a:graphicData>
            </a:graphic>
          </wp:inline>
        </w:drawing>
      </w:r>
      <w:r>
        <w:rPr>
          <w:noProof/>
        </w:rPr>
        <w:drawing>
          <wp:inline distT="0" distB="0" distL="0" distR="0" wp14:anchorId="7FB173D9" wp14:editId="55B65699">
            <wp:extent cx="2781300" cy="2152650"/>
            <wp:effectExtent l="19050" t="0" r="0" b="0"/>
            <wp:docPr id="10" name="图片 9" descr="蓟马局部危害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蓟马局部危害状.jpg"/>
                    <pic:cNvPicPr>
                      <a:picLocks noChangeAspect="1"/>
                    </pic:cNvPicPr>
                  </pic:nvPicPr>
                  <pic:blipFill>
                    <a:blip r:embed="rId26" cstate="print"/>
                    <a:stretch>
                      <a:fillRect/>
                    </a:stretch>
                  </pic:blipFill>
                  <pic:spPr>
                    <a:xfrm>
                      <a:off x="0" y="0"/>
                      <a:ext cx="2781300" cy="2152650"/>
                    </a:xfrm>
                    <a:prstGeom prst="rect">
                      <a:avLst/>
                    </a:prstGeom>
                  </pic:spPr>
                </pic:pic>
              </a:graphicData>
            </a:graphic>
          </wp:inline>
        </w:drawing>
      </w:r>
    </w:p>
    <w:p w:rsidR="009D74A0" w:rsidRPr="009D74A0" w:rsidRDefault="009D74A0" w:rsidP="009D74A0">
      <w:pPr>
        <w:pStyle w:val="afffff1"/>
        <w:ind w:firstLineChars="0" w:firstLine="0"/>
        <w:jc w:val="center"/>
        <w:rPr>
          <w:rFonts w:ascii="黑体" w:eastAsia="黑体" w:hAnsi="黑体"/>
        </w:rPr>
      </w:pPr>
      <w:r w:rsidRPr="009D74A0">
        <w:rPr>
          <w:rFonts w:ascii="黑体" w:eastAsia="黑体" w:hAnsi="黑体" w:hint="eastAsia"/>
        </w:rPr>
        <w:t xml:space="preserve">图A.5 </w:t>
      </w:r>
      <w:r w:rsidRPr="009D74A0">
        <w:rPr>
          <w:rFonts w:ascii="黑体" w:eastAsia="黑体" w:hAnsi="黑体"/>
        </w:rPr>
        <w:t>茶黄</w:t>
      </w:r>
      <w:proofErr w:type="gramStart"/>
      <w:r w:rsidRPr="009D74A0">
        <w:rPr>
          <w:rFonts w:ascii="黑体" w:eastAsia="黑体" w:hAnsi="黑体"/>
        </w:rPr>
        <w:t>蓟</w:t>
      </w:r>
      <w:proofErr w:type="gramEnd"/>
      <w:r w:rsidRPr="009D74A0">
        <w:rPr>
          <w:rFonts w:ascii="黑体" w:eastAsia="黑体" w:hAnsi="黑体"/>
        </w:rPr>
        <w:t>马主要</w:t>
      </w:r>
      <w:r w:rsidRPr="009D74A0">
        <w:rPr>
          <w:rFonts w:ascii="黑体" w:eastAsia="黑体" w:hAnsi="黑体" w:hint="eastAsia"/>
        </w:rPr>
        <w:t>危</w:t>
      </w:r>
      <w:r w:rsidRPr="009D74A0">
        <w:rPr>
          <w:rFonts w:ascii="黑体" w:eastAsia="黑体" w:hAnsi="黑体"/>
        </w:rPr>
        <w:t>害状</w:t>
      </w:r>
    </w:p>
    <w:p w:rsidR="00F92F77" w:rsidRDefault="004D5252">
      <w:pPr>
        <w:pStyle w:val="afffff1"/>
        <w:ind w:firstLine="420"/>
      </w:pPr>
      <w:r>
        <w:t>茶黄</w:t>
      </w:r>
      <w:proofErr w:type="gramStart"/>
      <w:r>
        <w:t>蓟</w:t>
      </w:r>
      <w:proofErr w:type="gramEnd"/>
      <w:r>
        <w:t>马主要</w:t>
      </w:r>
      <w:r w:rsidR="009D74A0">
        <w:rPr>
          <w:rFonts w:hint="eastAsia"/>
        </w:rPr>
        <w:t>危</w:t>
      </w:r>
      <w:r>
        <w:t>害银杏叶片，在</w:t>
      </w:r>
      <w:proofErr w:type="gramStart"/>
      <w:r>
        <w:t>叶片背面锉吸汁液</w:t>
      </w:r>
      <w:proofErr w:type="gramEnd"/>
      <w:r>
        <w:t>，同时也为害枝梢、嫩头。受害叶片失绿，影响光合作用，受害重的叶片，背面和正面均出现枯白斑，甚至提早落叶，导致银杏树叶的银杏苦内酯和银杏黄酮的含量大大下降，生长发育速度变慢，银杏果变小，成果率降低。</w:t>
      </w:r>
      <w:r w:rsidR="009D74A0">
        <w:t>见图A.5</w:t>
      </w:r>
      <w:r w:rsidR="009D74A0">
        <w:rPr>
          <w:rFonts w:hint="eastAsia"/>
        </w:rPr>
        <w:t>。</w:t>
      </w:r>
    </w:p>
    <w:p w:rsidR="00900DAA" w:rsidRDefault="00900DAA">
      <w:pPr>
        <w:pStyle w:val="afffff1"/>
        <w:ind w:firstLine="420"/>
      </w:pPr>
    </w:p>
    <w:p w:rsidR="00F92F77" w:rsidRDefault="00F92F77">
      <w:pPr>
        <w:pStyle w:val="afffff1"/>
        <w:ind w:firstLineChars="0" w:firstLine="0"/>
      </w:pPr>
    </w:p>
    <w:p w:rsidR="00F92F77" w:rsidRDefault="004D5252">
      <w:pPr>
        <w:pStyle w:val="afffff1"/>
        <w:ind w:firstLineChars="0" w:firstLine="0"/>
        <w:rPr>
          <w:b/>
        </w:rPr>
      </w:pPr>
      <w:r w:rsidRPr="005E0FF9">
        <w:rPr>
          <w:rFonts w:ascii="黑体" w:eastAsia="黑体" w:hAnsi="黑体" w:hint="eastAsia"/>
        </w:rPr>
        <w:lastRenderedPageBreak/>
        <w:t>A.3</w:t>
      </w:r>
      <w:r w:rsidR="005E0FF9" w:rsidRPr="005E0FF9">
        <w:rPr>
          <w:rFonts w:ascii="黑体" w:eastAsia="黑体" w:hAnsi="黑体" w:hint="eastAsia"/>
        </w:rPr>
        <w:t xml:space="preserve">  </w:t>
      </w:r>
      <w:r w:rsidRPr="005E0FF9">
        <w:rPr>
          <w:rFonts w:ascii="黑体" w:eastAsia="黑体" w:hAnsi="黑体" w:hint="eastAsia"/>
        </w:rPr>
        <w:t>银杏叶枯病</w:t>
      </w:r>
      <w:r>
        <w:rPr>
          <w:rFonts w:hint="eastAsia"/>
          <w:b/>
        </w:rPr>
        <w:t xml:space="preserve"> Ginkgo leaf blight</w:t>
      </w:r>
    </w:p>
    <w:p w:rsidR="00F92F77" w:rsidRDefault="004D5252">
      <w:pPr>
        <w:pStyle w:val="afffff1"/>
        <w:ind w:firstLine="420"/>
      </w:pPr>
      <w:r>
        <w:rPr>
          <w:rFonts w:hint="eastAsia"/>
        </w:rPr>
        <w:t>银杏叶枯病的病原菌已发现三种，即链格孢菌</w:t>
      </w:r>
      <w:proofErr w:type="spellStart"/>
      <w:r>
        <w:rPr>
          <w:i/>
          <w:iCs/>
        </w:rPr>
        <w:t>Alternaria</w:t>
      </w:r>
      <w:proofErr w:type="spellEnd"/>
      <w:r>
        <w:rPr>
          <w:i/>
          <w:iCs/>
        </w:rPr>
        <w:t xml:space="preserve"> </w:t>
      </w:r>
      <w:proofErr w:type="spellStart"/>
      <w:r>
        <w:rPr>
          <w:i/>
          <w:iCs/>
        </w:rPr>
        <w:t>alternata</w:t>
      </w:r>
      <w:proofErr w:type="spellEnd"/>
      <w:r>
        <w:rPr>
          <w:rFonts w:hint="eastAsia"/>
        </w:rPr>
        <w:t xml:space="preserve"> </w:t>
      </w:r>
      <w:r>
        <w:t>(Fr</w:t>
      </w:r>
      <w:r>
        <w:rPr>
          <w:rFonts w:hint="eastAsia"/>
        </w:rPr>
        <w:t>.</w:t>
      </w:r>
      <w:r>
        <w:t>)</w:t>
      </w:r>
      <w:r>
        <w:rPr>
          <w:rFonts w:hint="eastAsia"/>
        </w:rPr>
        <w:t xml:space="preserve"> </w:t>
      </w:r>
      <w:proofErr w:type="spellStart"/>
      <w:r>
        <w:t>Keissl</w:t>
      </w:r>
      <w:proofErr w:type="spellEnd"/>
      <w:r>
        <w:rPr>
          <w:rFonts w:hint="eastAsia"/>
        </w:rPr>
        <w:t>、围小丛壳菌</w:t>
      </w:r>
      <w:proofErr w:type="spellStart"/>
      <w:r>
        <w:rPr>
          <w:i/>
          <w:iCs/>
        </w:rPr>
        <w:t>Glomerel</w:t>
      </w:r>
      <w:r>
        <w:rPr>
          <w:rFonts w:hint="eastAsia"/>
          <w:i/>
          <w:iCs/>
        </w:rPr>
        <w:t>l</w:t>
      </w:r>
      <w:r>
        <w:rPr>
          <w:i/>
          <w:iCs/>
        </w:rPr>
        <w:t>a</w:t>
      </w:r>
      <w:proofErr w:type="spellEnd"/>
      <w:r>
        <w:rPr>
          <w:rFonts w:hint="eastAsia"/>
          <w:i/>
          <w:iCs/>
        </w:rPr>
        <w:t xml:space="preserve"> </w:t>
      </w:r>
      <w:proofErr w:type="spellStart"/>
      <w:r>
        <w:rPr>
          <w:i/>
          <w:iCs/>
        </w:rPr>
        <w:t>cingulat</w:t>
      </w:r>
      <w:r>
        <w:rPr>
          <w:rFonts w:hint="eastAsia"/>
          <w:i/>
          <w:iCs/>
        </w:rPr>
        <w:t>a</w:t>
      </w:r>
      <w:proofErr w:type="spellEnd"/>
      <w:r>
        <w:rPr>
          <w:rFonts w:hint="eastAsia"/>
        </w:rPr>
        <w:t xml:space="preserve"> </w:t>
      </w:r>
      <w:r>
        <w:t>(</w:t>
      </w:r>
      <w:proofErr w:type="spellStart"/>
      <w:r>
        <w:t>Stonem</w:t>
      </w:r>
      <w:proofErr w:type="spellEnd"/>
      <w:r>
        <w:t xml:space="preserve">) </w:t>
      </w:r>
      <w:proofErr w:type="spellStart"/>
      <w:r>
        <w:t>Spauld</w:t>
      </w:r>
      <w:proofErr w:type="spellEnd"/>
      <w:r>
        <w:t xml:space="preserve"> et </w:t>
      </w:r>
      <w:proofErr w:type="spellStart"/>
      <w:r>
        <w:t>Schrenk</w:t>
      </w:r>
      <w:proofErr w:type="spellEnd"/>
      <w:r>
        <w:rPr>
          <w:rFonts w:hint="eastAsia"/>
        </w:rPr>
        <w:t>、银杏盘多毛孢菌</w:t>
      </w:r>
      <w:proofErr w:type="spellStart"/>
      <w:r>
        <w:rPr>
          <w:i/>
          <w:iCs/>
        </w:rPr>
        <w:t>Pestalotia</w:t>
      </w:r>
      <w:proofErr w:type="spellEnd"/>
      <w:r>
        <w:rPr>
          <w:i/>
          <w:iCs/>
        </w:rPr>
        <w:t xml:space="preserve"> ginkgo</w:t>
      </w:r>
      <w:r>
        <w:t xml:space="preserve"> Hori</w:t>
      </w:r>
      <w:r>
        <w:rPr>
          <w:rFonts w:hint="eastAsia"/>
        </w:rPr>
        <w:t>。病原菌侵染初期叶片先端黄化</w:t>
      </w:r>
      <w:r>
        <w:t>，</w:t>
      </w:r>
      <w:r>
        <w:rPr>
          <w:rFonts w:hint="eastAsia"/>
        </w:rPr>
        <w:t>病情加重后黄化部位逐渐褐变，并由局部扩展至整个叶缘，呈现褐色至红褐色叶缘病斑。其后病斑继续向叶基部延伸，整个叶片变成褐色、脱落。导致树势衰弱，生长明显受阻。</w:t>
      </w:r>
    </w:p>
    <w:p w:rsidR="00F92F77" w:rsidRDefault="004D5252">
      <w:pPr>
        <w:pStyle w:val="afffff1"/>
        <w:ind w:firstLine="420"/>
      </w:pPr>
      <w:r>
        <w:rPr>
          <w:noProof/>
        </w:rPr>
        <w:drawing>
          <wp:inline distT="0" distB="0" distL="114300" distR="114300" wp14:anchorId="4F2514B5" wp14:editId="5C983786">
            <wp:extent cx="2686050" cy="2266950"/>
            <wp:effectExtent l="0" t="0" r="0" b="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27" cstate="print"/>
                    <a:stretch>
                      <a:fillRect/>
                    </a:stretch>
                  </pic:blipFill>
                  <pic:spPr>
                    <a:xfrm>
                      <a:off x="0" y="0"/>
                      <a:ext cx="2686050" cy="2266950"/>
                    </a:xfrm>
                    <a:prstGeom prst="rect">
                      <a:avLst/>
                    </a:prstGeom>
                    <a:noFill/>
                    <a:ln>
                      <a:noFill/>
                    </a:ln>
                  </pic:spPr>
                </pic:pic>
              </a:graphicData>
            </a:graphic>
          </wp:inline>
        </w:drawing>
      </w:r>
      <w:r>
        <w:rPr>
          <w:noProof/>
        </w:rPr>
        <w:drawing>
          <wp:inline distT="0" distB="0" distL="114300" distR="114300" wp14:anchorId="5696EC5D" wp14:editId="76F6A012">
            <wp:extent cx="2628900" cy="2266950"/>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28" cstate="print"/>
                    <a:stretch>
                      <a:fillRect/>
                    </a:stretch>
                  </pic:blipFill>
                  <pic:spPr>
                    <a:xfrm>
                      <a:off x="0" y="0"/>
                      <a:ext cx="2628900" cy="2266950"/>
                    </a:xfrm>
                    <a:prstGeom prst="rect">
                      <a:avLst/>
                    </a:prstGeom>
                    <a:noFill/>
                    <a:ln>
                      <a:noFill/>
                    </a:ln>
                  </pic:spPr>
                </pic:pic>
              </a:graphicData>
            </a:graphic>
          </wp:inline>
        </w:drawing>
      </w:r>
    </w:p>
    <w:p w:rsidR="00F92F77" w:rsidRPr="00900DAA" w:rsidRDefault="00900DAA" w:rsidP="00900DAA">
      <w:pPr>
        <w:pStyle w:val="afffff1"/>
        <w:ind w:firstLineChars="0" w:firstLine="0"/>
        <w:jc w:val="center"/>
        <w:rPr>
          <w:rFonts w:ascii="黑体" w:eastAsia="黑体" w:hAnsi="黑体"/>
          <w:bCs/>
        </w:rPr>
      </w:pPr>
      <w:r w:rsidRPr="00900DAA">
        <w:rPr>
          <w:rFonts w:ascii="黑体" w:eastAsia="黑体" w:hAnsi="黑体" w:hint="eastAsia"/>
          <w:bCs/>
        </w:rPr>
        <w:t xml:space="preserve">图A.6  </w:t>
      </w:r>
      <w:r w:rsidR="004D5252" w:rsidRPr="00900DAA">
        <w:rPr>
          <w:rFonts w:ascii="黑体" w:eastAsia="黑体" w:hAnsi="黑体" w:hint="eastAsia"/>
          <w:bCs/>
        </w:rPr>
        <w:t>银杏</w:t>
      </w:r>
      <w:proofErr w:type="gramStart"/>
      <w:r w:rsidR="004D5252" w:rsidRPr="00900DAA">
        <w:rPr>
          <w:rFonts w:ascii="黑体" w:eastAsia="黑体" w:hAnsi="黑体" w:hint="eastAsia"/>
          <w:bCs/>
        </w:rPr>
        <w:t>叶感染叶</w:t>
      </w:r>
      <w:proofErr w:type="gramEnd"/>
      <w:r w:rsidR="004D5252" w:rsidRPr="00900DAA">
        <w:rPr>
          <w:rFonts w:ascii="黑体" w:eastAsia="黑体" w:hAnsi="黑体" w:hint="eastAsia"/>
          <w:bCs/>
        </w:rPr>
        <w:t>枯病症状</w:t>
      </w:r>
    </w:p>
    <w:p w:rsidR="00F92F77" w:rsidRDefault="004D5252">
      <w:pPr>
        <w:pStyle w:val="afffff1"/>
        <w:ind w:firstLine="422"/>
      </w:pPr>
      <w:r>
        <w:rPr>
          <w:rFonts w:hint="eastAsia"/>
          <w:b/>
        </w:rPr>
        <w:t xml:space="preserve"> </w:t>
      </w:r>
      <w:r>
        <w:rPr>
          <w:rFonts w:hint="eastAsia"/>
        </w:rPr>
        <w:t>银杏叶枯病一般在每年6月中下旬开始发生。叶片感病后，初期叶片先端局部开始褐变坏死，不久逐渐扩展至整个先端部位，呈现褐色、红褐色病斑。以后，病斑继续向叶片基部发展，呈暗褐色和灰褐色，最后叶片枯死、脱落。6</w:t>
      </w:r>
      <w:r w:rsidR="009D74A0">
        <w:rPr>
          <w:rFonts w:hint="eastAsia"/>
        </w:rPr>
        <w:t>至</w:t>
      </w:r>
      <w:r>
        <w:rPr>
          <w:rFonts w:hint="eastAsia"/>
        </w:rPr>
        <w:t>8月间，病斑边缘呈波纹状，界限清晰，有时有黄色线带。9月间，当病斑边缘呈现水渍状渗透扩展时，其病健交界多半变得不明显。发病期，于病斑上可见多种黑色灰绿色毛绒装或黑色小点状的真菌子实体。</w:t>
      </w:r>
    </w:p>
    <w:p w:rsidR="00F92F77" w:rsidRDefault="004D5252">
      <w:pPr>
        <w:pStyle w:val="afffff1"/>
        <w:ind w:firstLine="420"/>
      </w:pPr>
      <w:r>
        <w:rPr>
          <w:rFonts w:hint="eastAsia"/>
        </w:rPr>
        <w:t>银杏叶枯病是有三种病原真菌侵染引起的，但是在寄生性、致病性以及出现时期、数量上都存在较大的差异。链格孢病菌对银杏健康叶片或黄花叶片都有明显的致病性。而且不论在哪个发病时期在数量上都占绝对优势，因此，链格孢病菌为主要致病菌。另外围小丛壳病菌对健康叶片和黄化叶片都有较强致病性。在整个发病时期来看，9月份在数量上居多。银杏盘多毛孢只能为害黄化叶片，在数量上也占少数，在10月份数量才明显增多。</w:t>
      </w:r>
    </w:p>
    <w:p w:rsidR="00F92F77" w:rsidRDefault="004D5252">
      <w:pPr>
        <w:pStyle w:val="afffff1"/>
        <w:ind w:firstLine="420"/>
      </w:pPr>
      <w:r>
        <w:rPr>
          <w:rFonts w:hint="eastAsia"/>
        </w:rPr>
        <w:t>银杏叶枯病的发生与多种因素有关，如立地条件、树龄、栽培管理等等。主要因为土壤板结，缺肥力，地下水位过高，枝叶过多影响通风透光，众多因素造成银杏树树势衰弱，以致叶枯病年年发生，严重影响景观效果。另外，银杏栽植过密，和水杉栽植过近，也能导致银杏叶枯病的发生。与感染赤枯病的水杉栽植较近的银杏，两种病菌在两个宿主上相互感染，使病情加重。如邳州栽植了近50万亩的银杏，境内又栽植了大量的水杉，从每年7月份开始银杏树开始患叶枯病，同时水杉也患赤枯病，8、9月份树叶开始枯黄脱落。银杏叶枯病菌链格孢菌和水杉赤枯病菌链格孢菌应属同一个种，在两个寄主银杏和水杉相互感染，都有明显的致病性。</w:t>
      </w:r>
    </w:p>
    <w:p w:rsidR="005E0FF9" w:rsidRDefault="005E0FF9" w:rsidP="005E0FF9">
      <w:pPr>
        <w:pStyle w:val="afffff1"/>
        <w:ind w:firstLineChars="0" w:firstLine="0"/>
        <w:jc w:val="left"/>
      </w:pPr>
    </w:p>
    <w:p w:rsidR="005E0FF9" w:rsidRDefault="005E0FF9" w:rsidP="005E0FF9">
      <w:pPr>
        <w:pStyle w:val="afffff1"/>
        <w:ind w:firstLineChars="0" w:firstLine="0"/>
        <w:jc w:val="left"/>
      </w:pPr>
    </w:p>
    <w:p w:rsidR="005E0FF9" w:rsidRDefault="005E0FF9" w:rsidP="005E0FF9">
      <w:pPr>
        <w:pStyle w:val="afffff1"/>
        <w:ind w:firstLineChars="0" w:firstLine="0"/>
        <w:jc w:val="left"/>
      </w:pPr>
    </w:p>
    <w:p w:rsidR="005E0FF9" w:rsidRDefault="005E0FF9" w:rsidP="005E0FF9">
      <w:pPr>
        <w:pStyle w:val="afffff1"/>
        <w:ind w:firstLineChars="0" w:firstLine="0"/>
        <w:jc w:val="left"/>
      </w:pPr>
    </w:p>
    <w:p w:rsidR="005E0FF9" w:rsidRDefault="005E0FF9" w:rsidP="005E0FF9">
      <w:pPr>
        <w:pStyle w:val="afffff1"/>
        <w:ind w:firstLineChars="0" w:firstLine="0"/>
        <w:jc w:val="left"/>
      </w:pPr>
    </w:p>
    <w:p w:rsidR="005E0FF9" w:rsidRDefault="005E0FF9" w:rsidP="005E0FF9">
      <w:pPr>
        <w:pStyle w:val="afffff1"/>
        <w:ind w:firstLineChars="0" w:firstLine="0"/>
        <w:jc w:val="left"/>
      </w:pPr>
    </w:p>
    <w:p w:rsidR="005E0FF9" w:rsidRPr="005E0FF9" w:rsidRDefault="005E0FF9" w:rsidP="005E0FF9">
      <w:pPr>
        <w:pStyle w:val="afffff1"/>
        <w:ind w:firstLineChars="0" w:firstLine="0"/>
        <w:jc w:val="center"/>
        <w:rPr>
          <w:rFonts w:ascii="黑体" w:eastAsia="黑体" w:hAnsi="黑体"/>
        </w:rPr>
      </w:pPr>
      <w:r w:rsidRPr="005E0FF9">
        <w:rPr>
          <w:rFonts w:ascii="黑体" w:eastAsia="黑体" w:hAnsi="黑体" w:hint="eastAsia"/>
        </w:rPr>
        <w:lastRenderedPageBreak/>
        <w:t>附</w:t>
      </w:r>
      <w:r>
        <w:rPr>
          <w:rFonts w:ascii="黑体" w:eastAsia="黑体" w:hAnsi="黑体" w:hint="eastAsia"/>
        </w:rPr>
        <w:t xml:space="preserve">  </w:t>
      </w:r>
      <w:r w:rsidRPr="005E0FF9">
        <w:rPr>
          <w:rFonts w:ascii="黑体" w:eastAsia="黑体" w:hAnsi="黑体" w:hint="eastAsia"/>
        </w:rPr>
        <w:t>录</w:t>
      </w:r>
      <w:r>
        <w:rPr>
          <w:rFonts w:ascii="黑体" w:eastAsia="黑体" w:hAnsi="黑体" w:hint="eastAsia"/>
        </w:rPr>
        <w:t xml:space="preserve">  </w:t>
      </w:r>
      <w:r w:rsidRPr="005E0FF9">
        <w:rPr>
          <w:rFonts w:ascii="黑体" w:eastAsia="黑体" w:hAnsi="黑体" w:hint="eastAsia"/>
        </w:rPr>
        <w:t>B</w:t>
      </w:r>
    </w:p>
    <w:p w:rsidR="00F92F77" w:rsidRDefault="004D5252" w:rsidP="005E0FF9">
      <w:pPr>
        <w:pStyle w:val="aff3"/>
        <w:numPr>
          <w:ilvl w:val="0"/>
          <w:numId w:val="0"/>
        </w:numPr>
        <w:spacing w:beforeLines="0" w:afterLines="0"/>
      </w:pPr>
      <w:r>
        <w:rPr>
          <w:rFonts w:hint="eastAsia"/>
        </w:rPr>
        <w:t>（资料性）</w:t>
      </w:r>
    </w:p>
    <w:p w:rsidR="00F92F77" w:rsidRDefault="004D5252" w:rsidP="005E0FF9">
      <w:pPr>
        <w:pStyle w:val="aff3"/>
        <w:numPr>
          <w:ilvl w:val="0"/>
          <w:numId w:val="0"/>
        </w:numPr>
        <w:spacing w:beforeLines="0" w:afterLines="0"/>
      </w:pPr>
      <w:r>
        <w:rPr>
          <w:rFonts w:hint="eastAsia"/>
        </w:rPr>
        <w:t>常见的飞机机型及性能</w:t>
      </w:r>
      <w:bookmarkEnd w:id="42"/>
    </w:p>
    <w:p w:rsidR="00F92F77" w:rsidRDefault="00F92F77">
      <w:pPr>
        <w:pStyle w:val="afffff1"/>
        <w:ind w:firstLineChars="95" w:firstLine="199"/>
      </w:pPr>
    </w:p>
    <w:p w:rsidR="00F92F77" w:rsidRDefault="005E0FF9" w:rsidP="005E0FF9">
      <w:pPr>
        <w:pStyle w:val="aff4"/>
        <w:numPr>
          <w:ilvl w:val="0"/>
          <w:numId w:val="0"/>
        </w:numPr>
        <w:spacing w:before="156" w:after="156"/>
      </w:pPr>
      <w:bookmarkStart w:id="43" w:name="_Toc89071977"/>
      <w:r>
        <w:rPr>
          <w:rFonts w:hint="eastAsia"/>
        </w:rPr>
        <w:t xml:space="preserve">B.1  </w:t>
      </w:r>
      <w:r w:rsidR="004D5252">
        <w:rPr>
          <w:rFonts w:hint="eastAsia"/>
        </w:rPr>
        <w:t>罗宾逊（Robinson）R44II雷鸟</w:t>
      </w:r>
      <w:bookmarkEnd w:id="43"/>
    </w:p>
    <w:p w:rsidR="00F92F77" w:rsidRDefault="004D5252">
      <w:pPr>
        <w:pStyle w:val="afffff1"/>
        <w:ind w:firstLine="420"/>
      </w:pPr>
      <w:r>
        <w:rPr>
          <w:rFonts w:hint="eastAsia"/>
        </w:rPr>
        <w:t>产地：美国罗宾逊直升机公司，机高3.3m，机宽2.2m，机长（</w:t>
      </w:r>
      <w:proofErr w:type="gramStart"/>
      <w:r>
        <w:rPr>
          <w:rFonts w:hint="eastAsia"/>
        </w:rPr>
        <w:t>含尾撑</w:t>
      </w:r>
      <w:proofErr w:type="gramEnd"/>
      <w:r>
        <w:rPr>
          <w:rFonts w:hint="eastAsia"/>
        </w:rPr>
        <w:t>）8.97m，机长（旋翼和尾桨转动）11.66m，主旋翼半径5.02m，最大飞行重量1090kg，自重635kg，有效载荷370kg，巡航速度210km/h，最大航程（海平面）645km，悬停高度（有地效）2125m，悬停高度（无地效）1585m，海平面爬升速度305m/min。</w:t>
      </w:r>
    </w:p>
    <w:p w:rsidR="00F92F77" w:rsidRDefault="005E0FF9" w:rsidP="005E0FF9">
      <w:pPr>
        <w:pStyle w:val="aff4"/>
        <w:numPr>
          <w:ilvl w:val="0"/>
          <w:numId w:val="0"/>
        </w:numPr>
        <w:spacing w:before="156" w:after="156"/>
      </w:pPr>
      <w:bookmarkStart w:id="44" w:name="_Toc89071978"/>
      <w:r>
        <w:rPr>
          <w:rFonts w:hint="eastAsia"/>
        </w:rPr>
        <w:t xml:space="preserve">B.2  </w:t>
      </w:r>
      <w:proofErr w:type="gramStart"/>
      <w:r w:rsidR="004D5252">
        <w:rPr>
          <w:rFonts w:hint="eastAsia"/>
        </w:rPr>
        <w:t>欧直</w:t>
      </w:r>
      <w:proofErr w:type="gramEnd"/>
      <w:r w:rsidR="004D5252">
        <w:rPr>
          <w:rFonts w:hint="eastAsia"/>
        </w:rPr>
        <w:t>-小松鼠AS350 B3</w:t>
      </w:r>
      <w:bookmarkEnd w:id="44"/>
    </w:p>
    <w:p w:rsidR="00F92F77" w:rsidRDefault="004D5252">
      <w:pPr>
        <w:pStyle w:val="afffff1"/>
        <w:ind w:firstLine="420"/>
      </w:pPr>
      <w:r>
        <w:rPr>
          <w:rFonts w:hint="eastAsia"/>
        </w:rPr>
        <w:t>产地：法国空客直升机公司，机身总长12.94m，主旋翼直经10.69m，标准空机重量1224kg，最大起飞重量2250kg，最大航程666km，巡航速度226km/h，最大巡航速度287km/h，标准燃油量426 kg，续航时间4.3h，使用升限4600m。</w:t>
      </w:r>
    </w:p>
    <w:p w:rsidR="00F92F77" w:rsidRDefault="005E0FF9" w:rsidP="005E0FF9">
      <w:pPr>
        <w:pStyle w:val="aff4"/>
        <w:numPr>
          <w:ilvl w:val="0"/>
          <w:numId w:val="0"/>
        </w:numPr>
        <w:spacing w:before="156" w:after="156"/>
      </w:pPr>
      <w:bookmarkStart w:id="45" w:name="_Toc89071979"/>
      <w:r>
        <w:rPr>
          <w:rFonts w:hint="eastAsia"/>
        </w:rPr>
        <w:t xml:space="preserve">B.3  </w:t>
      </w:r>
      <w:proofErr w:type="gramStart"/>
      <w:r w:rsidR="004D5252">
        <w:rPr>
          <w:rFonts w:hint="eastAsia"/>
        </w:rPr>
        <w:t>欧直</w:t>
      </w:r>
      <w:proofErr w:type="gramEnd"/>
      <w:r w:rsidR="004D5252">
        <w:rPr>
          <w:rFonts w:hint="eastAsia"/>
        </w:rPr>
        <w:t>-小松鼠EC130 B4</w:t>
      </w:r>
      <w:bookmarkEnd w:id="45"/>
    </w:p>
    <w:p w:rsidR="00F92F77" w:rsidRDefault="004D5252">
      <w:pPr>
        <w:pStyle w:val="afffff1"/>
        <w:ind w:firstLine="420"/>
      </w:pPr>
      <w:r>
        <w:rPr>
          <w:rFonts w:hint="eastAsia"/>
        </w:rPr>
        <w:t>产地：法国空客直升机公司，机身总长10.68m，主旋翼直经10.69m，标准空机重量1370kg，最大起飞重量2427kg，最大航程610km，巡航速度240km/h，最大巡航速度287km/h，标准燃油量426 kg，续航时间4.3h，使用升限5029m。</w:t>
      </w:r>
    </w:p>
    <w:p w:rsidR="00F92F77" w:rsidRDefault="005E0FF9" w:rsidP="005E0FF9">
      <w:pPr>
        <w:pStyle w:val="aff4"/>
        <w:numPr>
          <w:ilvl w:val="0"/>
          <w:numId w:val="0"/>
        </w:numPr>
        <w:spacing w:before="156" w:after="156"/>
      </w:pPr>
      <w:bookmarkStart w:id="46" w:name="_Toc89071980"/>
      <w:r>
        <w:rPr>
          <w:rFonts w:hint="eastAsia"/>
        </w:rPr>
        <w:t xml:space="preserve">B.4  </w:t>
      </w:r>
      <w:r w:rsidR="004D5252">
        <w:rPr>
          <w:rFonts w:hint="eastAsia"/>
        </w:rPr>
        <w:t>贝尔（Bell）206L-4</w:t>
      </w:r>
      <w:bookmarkEnd w:id="46"/>
    </w:p>
    <w:p w:rsidR="00F92F77" w:rsidRDefault="004D5252">
      <w:pPr>
        <w:pStyle w:val="afffff1"/>
        <w:ind w:firstLine="420"/>
      </w:pPr>
      <w:r>
        <w:rPr>
          <w:rFonts w:hint="eastAsia"/>
        </w:rPr>
        <w:t>产地：美国贝尔升机公司，机高291m，</w:t>
      </w:r>
      <w:proofErr w:type="gramStart"/>
      <w:r>
        <w:rPr>
          <w:rFonts w:hint="eastAsia"/>
        </w:rPr>
        <w:t>滑撬宽</w:t>
      </w:r>
      <w:proofErr w:type="gramEnd"/>
      <w:r>
        <w:rPr>
          <w:rFonts w:hint="eastAsia"/>
        </w:rPr>
        <w:t>l.92m，机身长(</w:t>
      </w:r>
      <w:proofErr w:type="gramStart"/>
      <w:r>
        <w:rPr>
          <w:rFonts w:hint="eastAsia"/>
        </w:rPr>
        <w:t>含尾撑)</w:t>
      </w:r>
      <w:proofErr w:type="gramEnd"/>
      <w:r>
        <w:rPr>
          <w:rFonts w:hint="eastAsia"/>
        </w:rPr>
        <w:t>9.50m，机长(旋翼和尾桨转动)11.82m，主旋翼直经10.16m，最大飞行重量1519kg，自重772kg，有效载荷635kg，最大巡航速度210km/h，最大航程(海平面)670km，有地</w:t>
      </w:r>
      <w:proofErr w:type="gramStart"/>
      <w:r>
        <w:rPr>
          <w:rFonts w:hint="eastAsia"/>
        </w:rPr>
        <w:t>效旋停高度</w:t>
      </w:r>
      <w:proofErr w:type="gramEnd"/>
      <w:r>
        <w:rPr>
          <w:rFonts w:hint="eastAsia"/>
        </w:rPr>
        <w:t>3900m，无地</w:t>
      </w:r>
      <w:proofErr w:type="gramStart"/>
      <w:r>
        <w:rPr>
          <w:rFonts w:hint="eastAsia"/>
        </w:rPr>
        <w:t>效旋停高</w:t>
      </w:r>
      <w:proofErr w:type="gramEnd"/>
      <w:r>
        <w:rPr>
          <w:rFonts w:hint="eastAsia"/>
        </w:rPr>
        <w:t>2680m，海平面爬升速度384m/min。</w:t>
      </w:r>
    </w:p>
    <w:p w:rsidR="00F92F77" w:rsidRDefault="005E0FF9" w:rsidP="005E0FF9">
      <w:pPr>
        <w:pStyle w:val="aff4"/>
        <w:numPr>
          <w:ilvl w:val="0"/>
          <w:numId w:val="0"/>
        </w:numPr>
        <w:spacing w:before="156" w:after="156"/>
      </w:pPr>
      <w:bookmarkStart w:id="47" w:name="_Toc89071981"/>
      <w:r>
        <w:rPr>
          <w:rFonts w:hint="eastAsia"/>
        </w:rPr>
        <w:t xml:space="preserve">B.5  </w:t>
      </w:r>
      <w:r w:rsidR="004D5252">
        <w:rPr>
          <w:rFonts w:hint="eastAsia"/>
        </w:rPr>
        <w:t>贝尔（Bell）407</w:t>
      </w:r>
      <w:bookmarkEnd w:id="47"/>
    </w:p>
    <w:p w:rsidR="00F92F77" w:rsidRDefault="004D5252">
      <w:pPr>
        <w:pStyle w:val="afffff1"/>
        <w:ind w:firstLine="420"/>
      </w:pPr>
      <w:r>
        <w:rPr>
          <w:rFonts w:hint="eastAsia"/>
        </w:rPr>
        <w:t>产地：美国贝尔升机公司，机身长12.7m，机高3.10m，主旋翼直经10.67m，尾桨直径1.65m，空重1186kg，最大起飞重量2495kg。最大平飞速度259km/h，巡航速度243km/h，实用升限5695m，悬停高度（有地效）3718m，（无地效）3170m，航程577㎞。内部最大载荷1089kg，外部最大吊挂载荷1200kg。 搭载一台（艾利逊公司）250-C47涡轮轴发动机，功率700马力。</w:t>
      </w:r>
    </w:p>
    <w:p w:rsidR="00F92F77" w:rsidRDefault="005E0FF9" w:rsidP="005E0FF9">
      <w:pPr>
        <w:pStyle w:val="aff4"/>
        <w:numPr>
          <w:ilvl w:val="0"/>
          <w:numId w:val="0"/>
        </w:numPr>
        <w:spacing w:before="156" w:after="156"/>
      </w:pPr>
      <w:bookmarkStart w:id="48" w:name="_Toc89071982"/>
      <w:r>
        <w:rPr>
          <w:rFonts w:hint="eastAsia"/>
        </w:rPr>
        <w:t xml:space="preserve">B.6  </w:t>
      </w:r>
      <w:r w:rsidR="004D5252">
        <w:rPr>
          <w:rFonts w:hint="eastAsia"/>
        </w:rPr>
        <w:t>恩斯特龙480B</w:t>
      </w:r>
      <w:bookmarkEnd w:id="48"/>
    </w:p>
    <w:p w:rsidR="00F92F77" w:rsidRDefault="004D5252">
      <w:pPr>
        <w:pStyle w:val="afffff1"/>
        <w:ind w:firstLine="420"/>
      </w:pPr>
      <w:r>
        <w:rPr>
          <w:rFonts w:hint="eastAsia"/>
        </w:rPr>
        <w:t>产地：美国恩斯特龙直升机公司，机身长9.1m，主旋翼直经9.75m，机高2.79m，空重671kg，最大起飞重量1202kg，最大巡航速度203km/h，巡航速度1853km/h升限4570m，最大航程676km。</w:t>
      </w:r>
    </w:p>
    <w:p w:rsidR="00F92F77" w:rsidRDefault="005E0FF9" w:rsidP="005E0FF9">
      <w:pPr>
        <w:pStyle w:val="aff4"/>
        <w:numPr>
          <w:ilvl w:val="0"/>
          <w:numId w:val="0"/>
        </w:numPr>
        <w:spacing w:before="156" w:after="156"/>
      </w:pPr>
      <w:bookmarkStart w:id="49" w:name="_Toc89071983"/>
      <w:r>
        <w:rPr>
          <w:rFonts w:hint="eastAsia"/>
        </w:rPr>
        <w:t xml:space="preserve">B.7  </w:t>
      </w:r>
      <w:r w:rsidR="004D5252">
        <w:rPr>
          <w:rFonts w:hint="eastAsia"/>
        </w:rPr>
        <w:t>阿古斯塔AW109</w:t>
      </w:r>
      <w:bookmarkEnd w:id="49"/>
    </w:p>
    <w:p w:rsidR="00F92F77" w:rsidRDefault="004D5252">
      <w:pPr>
        <w:pStyle w:val="afffff1"/>
        <w:ind w:firstLine="420"/>
      </w:pPr>
      <w:r>
        <w:rPr>
          <w:rFonts w:hint="eastAsia"/>
        </w:rPr>
        <w:t>产地：意大利阿古斯塔公司，长度（旋翼转动时）12.96m，总高度3.40m，主旋翼直经10.83m。最大起飞重量3175kg，最大有效载荷1540kg，油箱容量575L，最大巡航速度289km/h，爬升率9.8m/s，有地效悬停4750m，无地效悬停3050m，升限4880m，最大航程948km，最大续航时间4.5h。</w:t>
      </w:r>
    </w:p>
    <w:p w:rsidR="00F92F77" w:rsidRDefault="005E0FF9" w:rsidP="005E0FF9">
      <w:pPr>
        <w:pStyle w:val="aff4"/>
        <w:numPr>
          <w:ilvl w:val="0"/>
          <w:numId w:val="0"/>
        </w:numPr>
        <w:spacing w:before="156" w:after="156"/>
      </w:pPr>
      <w:bookmarkStart w:id="50" w:name="_Toc89071984"/>
      <w:r>
        <w:rPr>
          <w:rFonts w:hint="eastAsia"/>
        </w:rPr>
        <w:t xml:space="preserve">B.8  </w:t>
      </w:r>
      <w:r w:rsidR="004D5252">
        <w:rPr>
          <w:rFonts w:hint="eastAsia"/>
        </w:rPr>
        <w:t>空中拖拉机AT-402B</w:t>
      </w:r>
      <w:bookmarkEnd w:id="50"/>
    </w:p>
    <w:p w:rsidR="00F92F77" w:rsidRDefault="004D5252">
      <w:pPr>
        <w:pStyle w:val="afffff1"/>
        <w:ind w:firstLine="420"/>
      </w:pPr>
      <w:r>
        <w:rPr>
          <w:rFonts w:hint="eastAsia"/>
        </w:rPr>
        <w:lastRenderedPageBreak/>
        <w:t>产地：美国空中拖拉机公司，翼展15.54m，机长9.3m，机高3.38m，空重1950kg，最大起飞重量4159kg，最大着陆重量3175kg，可负载2209kg，燃料箱容量644L，最大平飞速度361km/h，作业速度225km/h，失速速度(襟翼放下106km/h，航程1062km。</w:t>
      </w:r>
    </w:p>
    <w:p w:rsidR="00F92F77" w:rsidRDefault="005E0FF9" w:rsidP="005E0FF9">
      <w:pPr>
        <w:pStyle w:val="aff4"/>
        <w:numPr>
          <w:ilvl w:val="0"/>
          <w:numId w:val="0"/>
        </w:numPr>
        <w:spacing w:before="156" w:after="156"/>
      </w:pPr>
      <w:bookmarkStart w:id="51" w:name="_Toc89071985"/>
      <w:r>
        <w:rPr>
          <w:rFonts w:hint="eastAsia"/>
        </w:rPr>
        <w:t xml:space="preserve">B.9  </w:t>
      </w:r>
      <w:r w:rsidR="004D5252">
        <w:rPr>
          <w:rFonts w:hint="eastAsia"/>
        </w:rPr>
        <w:t>运5（Y-5）</w:t>
      </w:r>
      <w:bookmarkEnd w:id="51"/>
    </w:p>
    <w:p w:rsidR="00F92F77" w:rsidRDefault="004D5252">
      <w:pPr>
        <w:pStyle w:val="afffff1"/>
        <w:ind w:firstLine="420"/>
      </w:pPr>
      <w:r>
        <w:rPr>
          <w:rFonts w:hint="eastAsia"/>
        </w:rPr>
        <w:t>产地：中国航空工业南昌飞机制造厂（代号：320厂），翼展18.18m，机长12.69m，机高5.35m，最大起飞重量5250kg，最大载重1500kg，巡航速度160km/h，最大速度256km/h，升限4500m，航程845km，最大航程1640km，爬升率2.7m/s，起飞距离180m，着陆滑跑距离157m。</w:t>
      </w:r>
    </w:p>
    <w:p w:rsidR="00F92F77" w:rsidRDefault="005E0FF9" w:rsidP="005E0FF9">
      <w:pPr>
        <w:pStyle w:val="aff4"/>
        <w:numPr>
          <w:ilvl w:val="0"/>
          <w:numId w:val="0"/>
        </w:numPr>
        <w:spacing w:before="156" w:after="156"/>
      </w:pPr>
      <w:bookmarkStart w:id="52" w:name="_Toc89071986"/>
      <w:r>
        <w:rPr>
          <w:rFonts w:hint="eastAsia"/>
        </w:rPr>
        <w:t xml:space="preserve">B.10  </w:t>
      </w:r>
      <w:r w:rsidR="004D5252">
        <w:rPr>
          <w:rFonts w:hint="eastAsia"/>
        </w:rPr>
        <w:t>单峰骆驼M-18</w:t>
      </w:r>
      <w:bookmarkEnd w:id="52"/>
    </w:p>
    <w:p w:rsidR="00F92F77" w:rsidRDefault="004D5252">
      <w:pPr>
        <w:pStyle w:val="afffff1"/>
        <w:ind w:firstLine="420"/>
      </w:pPr>
      <w:r>
        <w:rPr>
          <w:rFonts w:hint="eastAsia"/>
        </w:rPr>
        <w:t>产地：波兰航空有限公司，翼展17.7m，机长9.47m，机高3.7m，最大巡航速度230km/h，空重2710kg，最大起飞重量5300kg，有效载荷(商载)1500kg，最大航程630km，最大续航时间4h，最大携油量712L，载药量1350-2000kg。</w:t>
      </w:r>
    </w:p>
    <w:p w:rsidR="00F92F77" w:rsidRDefault="005E0FF9" w:rsidP="005E0FF9">
      <w:pPr>
        <w:pStyle w:val="aff4"/>
        <w:numPr>
          <w:ilvl w:val="0"/>
          <w:numId w:val="0"/>
        </w:numPr>
        <w:spacing w:before="156" w:after="156"/>
      </w:pPr>
      <w:bookmarkStart w:id="53" w:name="_Toc89071987"/>
      <w:r>
        <w:rPr>
          <w:rFonts w:hint="eastAsia"/>
        </w:rPr>
        <w:t xml:space="preserve">B.11  </w:t>
      </w:r>
      <w:proofErr w:type="gramStart"/>
      <w:r w:rsidR="004D5252">
        <w:rPr>
          <w:rFonts w:hint="eastAsia"/>
        </w:rPr>
        <w:t>大疆</w:t>
      </w:r>
      <w:proofErr w:type="gramEnd"/>
      <w:r w:rsidR="004D5252">
        <w:rPr>
          <w:rFonts w:hint="eastAsia"/>
        </w:rPr>
        <w:t>T20植保无人飞机</w:t>
      </w:r>
      <w:bookmarkEnd w:id="53"/>
    </w:p>
    <w:p w:rsidR="00F92F77" w:rsidRDefault="004D5252">
      <w:pPr>
        <w:pStyle w:val="afffff1"/>
        <w:ind w:firstLine="420"/>
      </w:pPr>
      <w:r>
        <w:rPr>
          <w:rFonts w:hint="eastAsia"/>
        </w:rPr>
        <w:t>产地：深圳市</w:t>
      </w:r>
      <w:proofErr w:type="gramStart"/>
      <w:r>
        <w:rPr>
          <w:rFonts w:hint="eastAsia"/>
        </w:rPr>
        <w:t>大疆创新</w:t>
      </w:r>
      <w:proofErr w:type="gramEnd"/>
      <w:r>
        <w:rPr>
          <w:rFonts w:hint="eastAsia"/>
        </w:rPr>
        <w:t>科技有限公司，2509 mm×2213 mm×732 mm（</w:t>
      </w:r>
      <w:proofErr w:type="gramStart"/>
      <w:r>
        <w:rPr>
          <w:rFonts w:hint="eastAsia"/>
        </w:rPr>
        <w:t>机臂展开</w:t>
      </w:r>
      <w:proofErr w:type="gramEnd"/>
      <w:r>
        <w:rPr>
          <w:rFonts w:hint="eastAsia"/>
        </w:rPr>
        <w:t>，桨叶展开），最大作业飞行速度7m/s，最大有效起飞重量47.5kg，作业箱容积满载：20L，最大飞行海拔高度2000m。</w:t>
      </w:r>
    </w:p>
    <w:p w:rsidR="00F92F77" w:rsidRDefault="005E0FF9" w:rsidP="005E0FF9">
      <w:pPr>
        <w:pStyle w:val="aff4"/>
        <w:numPr>
          <w:ilvl w:val="0"/>
          <w:numId w:val="0"/>
        </w:numPr>
        <w:spacing w:before="156" w:after="156"/>
      </w:pPr>
      <w:bookmarkStart w:id="54" w:name="_Toc89071988"/>
      <w:r>
        <w:rPr>
          <w:rFonts w:hint="eastAsia"/>
        </w:rPr>
        <w:t xml:space="preserve">B.12  </w:t>
      </w:r>
      <w:proofErr w:type="gramStart"/>
      <w:r w:rsidR="004D5252">
        <w:rPr>
          <w:rFonts w:hint="eastAsia"/>
        </w:rPr>
        <w:t>大疆</w:t>
      </w:r>
      <w:proofErr w:type="gramEnd"/>
      <w:r w:rsidR="004D5252">
        <w:rPr>
          <w:rFonts w:hint="eastAsia"/>
        </w:rPr>
        <w:t>T30植保无人飞机</w:t>
      </w:r>
      <w:bookmarkEnd w:id="54"/>
    </w:p>
    <w:p w:rsidR="00F92F77" w:rsidRDefault="004D5252">
      <w:pPr>
        <w:pStyle w:val="afffff1"/>
        <w:ind w:firstLine="420"/>
      </w:pPr>
      <w:r>
        <w:rPr>
          <w:rFonts w:hint="eastAsia"/>
        </w:rPr>
        <w:t>产地：深圳市</w:t>
      </w:r>
      <w:proofErr w:type="gramStart"/>
      <w:r>
        <w:rPr>
          <w:rFonts w:hint="eastAsia"/>
        </w:rPr>
        <w:t>大疆创新</w:t>
      </w:r>
      <w:proofErr w:type="gramEnd"/>
      <w:r>
        <w:rPr>
          <w:rFonts w:hint="eastAsia"/>
        </w:rPr>
        <w:t>科技有限公司，2858 mm×2685 mm×790mm（</w:t>
      </w:r>
      <w:proofErr w:type="gramStart"/>
      <w:r>
        <w:rPr>
          <w:rFonts w:hint="eastAsia"/>
        </w:rPr>
        <w:t>机臂展开</w:t>
      </w:r>
      <w:proofErr w:type="gramEnd"/>
      <w:r>
        <w:rPr>
          <w:rFonts w:hint="eastAsia"/>
        </w:rPr>
        <w:t>，桨叶展开），最大作业飞行速度7m/s，最大喷洒起飞重量：66.5 kg，作业箱容积满载：30L，最大飞行海拔高度4500m。</w:t>
      </w: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5E0FF9" w:rsidRDefault="005E0FF9">
      <w:pPr>
        <w:pStyle w:val="afffff1"/>
        <w:ind w:firstLine="420"/>
      </w:pPr>
    </w:p>
    <w:p w:rsidR="005E0FF9" w:rsidRDefault="005E0FF9">
      <w:pPr>
        <w:pStyle w:val="afffff1"/>
        <w:ind w:firstLine="420"/>
      </w:pPr>
    </w:p>
    <w:p w:rsidR="00F92F77" w:rsidRPr="005E0FF9" w:rsidRDefault="005E0FF9" w:rsidP="005E0FF9">
      <w:pPr>
        <w:pStyle w:val="afffff1"/>
        <w:ind w:firstLineChars="0" w:firstLine="0"/>
        <w:jc w:val="center"/>
        <w:rPr>
          <w:rFonts w:ascii="黑体" w:eastAsia="黑体" w:hAnsi="黑体"/>
        </w:rPr>
      </w:pPr>
      <w:r w:rsidRPr="005E0FF9">
        <w:rPr>
          <w:rFonts w:ascii="黑体" w:eastAsia="黑体" w:hAnsi="黑体" w:hint="eastAsia"/>
        </w:rPr>
        <w:lastRenderedPageBreak/>
        <w:t>附</w:t>
      </w:r>
      <w:r>
        <w:rPr>
          <w:rFonts w:ascii="黑体" w:eastAsia="黑体" w:hAnsi="黑体" w:hint="eastAsia"/>
        </w:rPr>
        <w:t xml:space="preserve">  </w:t>
      </w:r>
      <w:r w:rsidRPr="005E0FF9">
        <w:rPr>
          <w:rFonts w:ascii="黑体" w:eastAsia="黑体" w:hAnsi="黑体" w:hint="eastAsia"/>
        </w:rPr>
        <w:t>录</w:t>
      </w:r>
      <w:r>
        <w:rPr>
          <w:rFonts w:ascii="黑体" w:eastAsia="黑体" w:hAnsi="黑体" w:hint="eastAsia"/>
        </w:rPr>
        <w:t xml:space="preserve">  </w:t>
      </w:r>
      <w:r w:rsidRPr="005E0FF9">
        <w:rPr>
          <w:rFonts w:ascii="黑体" w:eastAsia="黑体" w:hAnsi="黑体" w:hint="eastAsia"/>
        </w:rPr>
        <w:t>C</w:t>
      </w:r>
    </w:p>
    <w:p w:rsidR="00F92F77" w:rsidRDefault="00F92F77" w:rsidP="005E0FF9">
      <w:pPr>
        <w:pStyle w:val="af8"/>
        <w:rPr>
          <w:vanish w:val="0"/>
        </w:rPr>
      </w:pPr>
    </w:p>
    <w:p w:rsidR="00F92F77" w:rsidRDefault="00F92F77" w:rsidP="005E0FF9">
      <w:pPr>
        <w:pStyle w:val="afe"/>
        <w:rPr>
          <w:vanish w:val="0"/>
        </w:rPr>
      </w:pPr>
    </w:p>
    <w:p w:rsidR="00F92F77" w:rsidRDefault="00F92F77" w:rsidP="005E0FF9">
      <w:pPr>
        <w:pStyle w:val="af8"/>
        <w:rPr>
          <w:vanish w:val="0"/>
        </w:rPr>
      </w:pPr>
    </w:p>
    <w:p w:rsidR="00F92F77" w:rsidRPr="005E0FF9" w:rsidRDefault="00F92F77" w:rsidP="005E0FF9">
      <w:pPr>
        <w:pStyle w:val="afe"/>
        <w:rPr>
          <w:vanish w:val="0"/>
        </w:rPr>
      </w:pPr>
      <w:bookmarkStart w:id="55" w:name="_Toc89071989"/>
    </w:p>
    <w:p w:rsidR="00F92F77" w:rsidRDefault="004D5252" w:rsidP="005E0FF9">
      <w:pPr>
        <w:pStyle w:val="aff3"/>
        <w:numPr>
          <w:ilvl w:val="0"/>
          <w:numId w:val="0"/>
        </w:numPr>
        <w:spacing w:beforeLines="0" w:afterLines="0"/>
        <w:rPr>
          <w:bCs/>
        </w:rPr>
      </w:pPr>
      <w:r>
        <w:rPr>
          <w:rFonts w:hint="eastAsia"/>
        </w:rPr>
        <w:t>（资料性）</w:t>
      </w:r>
    </w:p>
    <w:p w:rsidR="00F92F77" w:rsidRDefault="004D5252" w:rsidP="005E0FF9">
      <w:pPr>
        <w:pStyle w:val="aff3"/>
        <w:numPr>
          <w:ilvl w:val="0"/>
          <w:numId w:val="0"/>
        </w:numPr>
        <w:spacing w:beforeLines="0" w:afterLines="0"/>
        <w:rPr>
          <w:bCs/>
        </w:rPr>
      </w:pPr>
      <w:proofErr w:type="gramStart"/>
      <w:r>
        <w:rPr>
          <w:bCs/>
        </w:rPr>
        <w:t>常见飞防机型</w:t>
      </w:r>
      <w:proofErr w:type="gramEnd"/>
      <w:r>
        <w:rPr>
          <w:bCs/>
        </w:rPr>
        <w:t>作业参数</w:t>
      </w:r>
      <w:bookmarkEnd w:id="55"/>
    </w:p>
    <w:p w:rsidR="00F92F77" w:rsidRDefault="00F92F77">
      <w:pPr>
        <w:pStyle w:val="afffff1"/>
        <w:ind w:firstLine="420"/>
      </w:pPr>
    </w:p>
    <w:tbl>
      <w:tblPr>
        <w:tblStyle w:val="affff4"/>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25"/>
        <w:gridCol w:w="957"/>
        <w:gridCol w:w="1315"/>
        <w:gridCol w:w="1316"/>
        <w:gridCol w:w="1320"/>
        <w:gridCol w:w="1322"/>
        <w:gridCol w:w="1319"/>
      </w:tblGrid>
      <w:tr w:rsidR="00F92F77">
        <w:trPr>
          <w:tblHeader/>
          <w:jc w:val="center"/>
        </w:trPr>
        <w:tc>
          <w:tcPr>
            <w:tcW w:w="1843" w:type="dxa"/>
            <w:vMerge w:val="restart"/>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常见机型</w:t>
            </w:r>
          </w:p>
        </w:tc>
        <w:tc>
          <w:tcPr>
            <w:tcW w:w="7663" w:type="dxa"/>
            <w:gridSpan w:val="6"/>
            <w:tcBorders>
              <w:top w:val="single" w:sz="8" w:space="0" w:color="auto"/>
              <w:bottom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作业参数</w:t>
            </w:r>
          </w:p>
        </w:tc>
      </w:tr>
      <w:tr w:rsidR="00F92F77">
        <w:trPr>
          <w:jc w:val="center"/>
        </w:trPr>
        <w:tc>
          <w:tcPr>
            <w:tcW w:w="1843" w:type="dxa"/>
            <w:vMerge/>
            <w:shd w:val="clear" w:color="auto" w:fill="auto"/>
            <w:vAlign w:val="center"/>
          </w:tcPr>
          <w:p w:rsidR="00F92F77" w:rsidRDefault="00F92F77">
            <w:pPr>
              <w:pStyle w:val="afffffffff5"/>
              <w:rPr>
                <w:rFonts w:hAnsi="宋体"/>
                <w:szCs w:val="18"/>
              </w:rPr>
            </w:pPr>
          </w:p>
        </w:tc>
        <w:tc>
          <w:tcPr>
            <w:tcW w:w="967" w:type="dxa"/>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作业时速</w:t>
            </w:r>
          </w:p>
          <w:p w:rsidR="00F92F77" w:rsidRDefault="004D5252">
            <w:pPr>
              <w:pStyle w:val="afffffffff5"/>
              <w:rPr>
                <w:rFonts w:hAnsi="宋体"/>
                <w:szCs w:val="18"/>
              </w:rPr>
            </w:pPr>
            <w:r>
              <w:rPr>
                <w:rFonts w:hAnsi="宋体" w:hint="eastAsia"/>
                <w:szCs w:val="18"/>
              </w:rPr>
              <w:t>(km/h)</w:t>
            </w:r>
          </w:p>
        </w:tc>
        <w:tc>
          <w:tcPr>
            <w:tcW w:w="1339" w:type="dxa"/>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航高</w:t>
            </w:r>
          </w:p>
          <w:p w:rsidR="00F92F77" w:rsidRDefault="004D5252">
            <w:pPr>
              <w:pStyle w:val="afffffffff5"/>
              <w:rPr>
                <w:rFonts w:hAnsi="宋体"/>
                <w:szCs w:val="18"/>
              </w:rPr>
            </w:pPr>
            <w:r>
              <w:rPr>
                <w:rFonts w:hAnsi="宋体" w:hint="eastAsia"/>
                <w:szCs w:val="18"/>
              </w:rPr>
              <w:t>(m)</w:t>
            </w:r>
          </w:p>
        </w:tc>
        <w:tc>
          <w:tcPr>
            <w:tcW w:w="1339" w:type="dxa"/>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喷幅</w:t>
            </w:r>
          </w:p>
          <w:p w:rsidR="00F92F77" w:rsidRDefault="004D5252">
            <w:pPr>
              <w:pStyle w:val="afffffffff5"/>
              <w:rPr>
                <w:rFonts w:hAnsi="宋体"/>
                <w:szCs w:val="18"/>
              </w:rPr>
            </w:pPr>
            <w:r>
              <w:rPr>
                <w:rFonts w:hAnsi="宋体" w:hint="eastAsia"/>
                <w:szCs w:val="18"/>
              </w:rPr>
              <w:t>(m)</w:t>
            </w:r>
          </w:p>
        </w:tc>
        <w:tc>
          <w:tcPr>
            <w:tcW w:w="1339" w:type="dxa"/>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每架次载药量(kg)</w:t>
            </w:r>
          </w:p>
        </w:tc>
        <w:tc>
          <w:tcPr>
            <w:tcW w:w="1339" w:type="dxa"/>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每架次作业时间（min）</w:t>
            </w:r>
          </w:p>
        </w:tc>
        <w:tc>
          <w:tcPr>
            <w:tcW w:w="1340" w:type="dxa"/>
            <w:tcBorders>
              <w:top w:val="single" w:sz="8" w:space="0" w:color="auto"/>
            </w:tcBorders>
            <w:shd w:val="clear" w:color="auto" w:fill="auto"/>
            <w:vAlign w:val="center"/>
          </w:tcPr>
          <w:p w:rsidR="00F92F77" w:rsidRDefault="004D5252">
            <w:pPr>
              <w:pStyle w:val="afffffffff5"/>
              <w:rPr>
                <w:rFonts w:hAnsi="宋体"/>
                <w:szCs w:val="18"/>
              </w:rPr>
            </w:pPr>
            <w:r>
              <w:rPr>
                <w:rFonts w:hAnsi="宋体" w:hint="eastAsia"/>
                <w:szCs w:val="18"/>
              </w:rPr>
              <w:t>每架次作业面积（</w:t>
            </w:r>
            <w:proofErr w:type="spellStart"/>
            <w:r>
              <w:rPr>
                <w:rFonts w:hAnsi="宋体" w:hint="eastAsia"/>
                <w:szCs w:val="18"/>
              </w:rPr>
              <w:t>hm</w:t>
            </w:r>
            <w:proofErr w:type="spellEnd"/>
            <w:r>
              <w:rPr>
                <w:rFonts w:hAnsi="宋体" w:hint="eastAsia"/>
                <w:szCs w:val="18"/>
              </w:rPr>
              <w:t>²）</w:t>
            </w:r>
          </w:p>
        </w:tc>
      </w:tr>
      <w:tr w:rsidR="00F92F77">
        <w:trPr>
          <w:jc w:val="center"/>
        </w:trPr>
        <w:tc>
          <w:tcPr>
            <w:tcW w:w="1843" w:type="dxa"/>
            <w:shd w:val="clear" w:color="auto" w:fill="auto"/>
            <w:vAlign w:val="center"/>
          </w:tcPr>
          <w:p w:rsidR="00F92F77" w:rsidRDefault="004D5252">
            <w:pPr>
              <w:pStyle w:val="afffffffff5"/>
              <w:spacing w:line="260" w:lineRule="exact"/>
              <w:rPr>
                <w:rFonts w:hAnsi="宋体"/>
                <w:szCs w:val="18"/>
              </w:rPr>
            </w:pPr>
            <w:r>
              <w:rPr>
                <w:rFonts w:hAnsi="宋体" w:hint="eastAsia"/>
                <w:szCs w:val="18"/>
              </w:rPr>
              <w:t>罗宾逊（Robinson）R44</w:t>
            </w:r>
            <w:r>
              <w:rPr>
                <w:rFonts w:hAnsi="宋体" w:hint="eastAsia"/>
                <w:bCs/>
                <w:szCs w:val="18"/>
              </w:rPr>
              <w:t xml:space="preserve"> II雷鸟</w:t>
            </w:r>
          </w:p>
        </w:tc>
        <w:tc>
          <w:tcPr>
            <w:tcW w:w="967" w:type="dxa"/>
            <w:shd w:val="clear" w:color="auto" w:fill="auto"/>
          </w:tcPr>
          <w:p w:rsidR="00F92F77" w:rsidRDefault="004D5252">
            <w:pPr>
              <w:jc w:val="center"/>
              <w:rPr>
                <w:rFonts w:ascii="宋体" w:hAnsi="宋体"/>
                <w:sz w:val="18"/>
                <w:szCs w:val="18"/>
              </w:rPr>
            </w:pPr>
            <w:r>
              <w:rPr>
                <w:rFonts w:ascii="宋体" w:hAnsi="宋体"/>
                <w:sz w:val="18"/>
                <w:szCs w:val="18"/>
              </w:rPr>
              <w:t>90</w:t>
            </w:r>
            <w:r w:rsidR="005E0FF9" w:rsidRPr="00542844">
              <w:rPr>
                <w:rFonts w:hint="eastAsia"/>
              </w:rPr>
              <w:t>～</w:t>
            </w:r>
            <w:r>
              <w:rPr>
                <w:rFonts w:ascii="宋体" w:hAnsi="宋体"/>
                <w:sz w:val="18"/>
                <w:szCs w:val="18"/>
              </w:rPr>
              <w:t>110</w:t>
            </w:r>
          </w:p>
        </w:tc>
        <w:tc>
          <w:tcPr>
            <w:tcW w:w="1339" w:type="dxa"/>
            <w:shd w:val="clear" w:color="auto" w:fill="auto"/>
          </w:tcPr>
          <w:p w:rsidR="00F92F77" w:rsidRDefault="004D5252">
            <w:pPr>
              <w:jc w:val="center"/>
              <w:rPr>
                <w:rFonts w:ascii="宋体" w:hAnsi="宋体"/>
                <w:sz w:val="18"/>
                <w:szCs w:val="18"/>
              </w:rPr>
            </w:pPr>
            <w:r>
              <w:rPr>
                <w:rFonts w:ascii="宋体" w:hAnsi="宋体"/>
                <w:sz w:val="18"/>
                <w:szCs w:val="18"/>
              </w:rPr>
              <w:t>5</w:t>
            </w:r>
            <w:r w:rsidR="005E0FF9" w:rsidRPr="00542844">
              <w:rPr>
                <w:rFonts w:hint="eastAsia"/>
              </w:rPr>
              <w:t>～</w:t>
            </w:r>
            <w:r>
              <w:rPr>
                <w:rFonts w:ascii="宋体" w:hAnsi="宋体"/>
                <w:sz w:val="18"/>
                <w:szCs w:val="18"/>
              </w:rPr>
              <w:t>15</w:t>
            </w:r>
          </w:p>
        </w:tc>
        <w:tc>
          <w:tcPr>
            <w:tcW w:w="1339" w:type="dxa"/>
            <w:shd w:val="clear" w:color="auto" w:fill="auto"/>
          </w:tcPr>
          <w:p w:rsidR="00F92F77" w:rsidRDefault="004D5252">
            <w:pPr>
              <w:jc w:val="center"/>
              <w:rPr>
                <w:rFonts w:ascii="宋体" w:hAnsi="宋体"/>
                <w:sz w:val="18"/>
                <w:szCs w:val="18"/>
              </w:rPr>
            </w:pPr>
            <w:r>
              <w:rPr>
                <w:rFonts w:ascii="宋体" w:hAnsi="宋体"/>
                <w:sz w:val="18"/>
                <w:szCs w:val="18"/>
              </w:rPr>
              <w:t>20</w:t>
            </w:r>
            <w:r w:rsidR="005E0FF9" w:rsidRPr="00542844">
              <w:rPr>
                <w:rFonts w:hint="eastAsia"/>
              </w:rPr>
              <w:t>～</w:t>
            </w:r>
            <w:r>
              <w:rPr>
                <w:rFonts w:ascii="宋体" w:hAnsi="宋体"/>
                <w:sz w:val="18"/>
                <w:szCs w:val="18"/>
              </w:rPr>
              <w:t>35</w:t>
            </w:r>
          </w:p>
        </w:tc>
        <w:tc>
          <w:tcPr>
            <w:tcW w:w="1339" w:type="dxa"/>
            <w:shd w:val="clear" w:color="auto" w:fill="auto"/>
          </w:tcPr>
          <w:p w:rsidR="00F92F77" w:rsidRDefault="004D5252">
            <w:pPr>
              <w:jc w:val="center"/>
              <w:rPr>
                <w:rFonts w:ascii="宋体" w:hAnsi="宋体"/>
                <w:sz w:val="18"/>
                <w:szCs w:val="18"/>
              </w:rPr>
            </w:pPr>
            <w:r>
              <w:rPr>
                <w:rFonts w:ascii="宋体" w:hAnsi="宋体"/>
                <w:sz w:val="18"/>
                <w:szCs w:val="18"/>
              </w:rPr>
              <w:t>200</w:t>
            </w:r>
            <w:r w:rsidR="005E0FF9" w:rsidRPr="00542844">
              <w:rPr>
                <w:rFonts w:hint="eastAsia"/>
              </w:rPr>
              <w:t>～</w:t>
            </w:r>
            <w:r>
              <w:rPr>
                <w:rFonts w:ascii="宋体" w:hAnsi="宋体"/>
                <w:sz w:val="18"/>
                <w:szCs w:val="18"/>
              </w:rPr>
              <w:t>220</w:t>
            </w:r>
          </w:p>
        </w:tc>
        <w:tc>
          <w:tcPr>
            <w:tcW w:w="1339" w:type="dxa"/>
            <w:shd w:val="clear" w:color="auto" w:fill="auto"/>
          </w:tcPr>
          <w:p w:rsidR="00F92F77" w:rsidRDefault="004D5252">
            <w:pPr>
              <w:jc w:val="center"/>
              <w:rPr>
                <w:rFonts w:ascii="宋体" w:hAnsi="宋体"/>
                <w:sz w:val="18"/>
                <w:szCs w:val="18"/>
              </w:rPr>
            </w:pPr>
            <w:r>
              <w:rPr>
                <w:rFonts w:ascii="宋体" w:hAnsi="宋体"/>
                <w:sz w:val="18"/>
                <w:szCs w:val="18"/>
              </w:rPr>
              <w:t>5</w:t>
            </w:r>
            <w:r w:rsidR="005E0FF9" w:rsidRPr="00542844">
              <w:rPr>
                <w:rFonts w:hint="eastAsia"/>
              </w:rPr>
              <w:t>～</w:t>
            </w:r>
            <w:r>
              <w:rPr>
                <w:rFonts w:ascii="宋体" w:hAnsi="宋体"/>
                <w:sz w:val="18"/>
                <w:szCs w:val="18"/>
              </w:rPr>
              <w:t>15</w:t>
            </w:r>
          </w:p>
        </w:tc>
        <w:tc>
          <w:tcPr>
            <w:tcW w:w="1340" w:type="dxa"/>
            <w:shd w:val="clear" w:color="auto" w:fill="auto"/>
          </w:tcPr>
          <w:p w:rsidR="00F92F77" w:rsidRDefault="004D5252">
            <w:pPr>
              <w:jc w:val="center"/>
              <w:rPr>
                <w:rFonts w:ascii="宋体" w:hAnsi="宋体"/>
                <w:sz w:val="18"/>
                <w:szCs w:val="18"/>
              </w:rPr>
            </w:pPr>
            <w:r>
              <w:rPr>
                <w:rFonts w:ascii="宋体" w:hAnsi="宋体"/>
                <w:sz w:val="18"/>
                <w:szCs w:val="18"/>
              </w:rPr>
              <w:t>40</w:t>
            </w:r>
            <w:r w:rsidR="005E0FF9" w:rsidRPr="00542844">
              <w:rPr>
                <w:rFonts w:hint="eastAsia"/>
              </w:rPr>
              <w:t>～</w:t>
            </w:r>
            <w:r>
              <w:rPr>
                <w:rFonts w:ascii="宋体" w:hAnsi="宋体"/>
                <w:sz w:val="18"/>
                <w:szCs w:val="18"/>
              </w:rPr>
              <w:t>60</w:t>
            </w:r>
          </w:p>
        </w:tc>
      </w:tr>
      <w:tr w:rsidR="00F92F77">
        <w:trPr>
          <w:trHeight w:val="239"/>
          <w:jc w:val="center"/>
        </w:trPr>
        <w:tc>
          <w:tcPr>
            <w:tcW w:w="1843" w:type="dxa"/>
            <w:shd w:val="clear" w:color="auto" w:fill="auto"/>
            <w:vAlign w:val="center"/>
          </w:tcPr>
          <w:p w:rsidR="00F92F77" w:rsidRDefault="004D5252">
            <w:pPr>
              <w:pStyle w:val="afffffffff5"/>
              <w:rPr>
                <w:rFonts w:hAnsi="宋体"/>
                <w:bCs/>
                <w:szCs w:val="18"/>
              </w:rPr>
            </w:pPr>
            <w:r>
              <w:rPr>
                <w:rFonts w:hAnsi="宋体" w:hint="eastAsia"/>
                <w:bCs/>
                <w:szCs w:val="18"/>
              </w:rPr>
              <w:t>欧直-小松鼠AS350 B3</w:t>
            </w:r>
          </w:p>
        </w:tc>
        <w:tc>
          <w:tcPr>
            <w:tcW w:w="967" w:type="dxa"/>
            <w:shd w:val="clear" w:color="auto" w:fill="auto"/>
            <w:vAlign w:val="center"/>
          </w:tcPr>
          <w:p w:rsidR="00F92F77" w:rsidRDefault="004D5252">
            <w:pPr>
              <w:ind w:firstLineChars="100" w:firstLine="180"/>
              <w:rPr>
                <w:rFonts w:ascii="宋体" w:hAnsi="宋体"/>
                <w:bCs/>
                <w:kern w:val="0"/>
                <w:sz w:val="18"/>
                <w:szCs w:val="18"/>
              </w:rPr>
            </w:pPr>
            <w:r>
              <w:rPr>
                <w:rFonts w:ascii="宋体" w:hAnsi="宋体" w:hint="eastAsia"/>
                <w:bCs/>
                <w:kern w:val="0"/>
                <w:sz w:val="18"/>
                <w:szCs w:val="18"/>
              </w:rPr>
              <w:t>70</w:t>
            </w:r>
            <w:r w:rsidR="005E0FF9" w:rsidRPr="00542844">
              <w:rPr>
                <w:rFonts w:hint="eastAsia"/>
              </w:rPr>
              <w:t>～</w:t>
            </w:r>
            <w:r>
              <w:rPr>
                <w:rFonts w:ascii="宋体" w:hAnsi="宋体" w:hint="eastAsia"/>
                <w:bCs/>
                <w:kern w:val="0"/>
                <w:sz w:val="18"/>
                <w:szCs w:val="18"/>
              </w:rPr>
              <w:t>110</w:t>
            </w:r>
          </w:p>
        </w:tc>
        <w:tc>
          <w:tcPr>
            <w:tcW w:w="1339" w:type="dxa"/>
            <w:shd w:val="clear" w:color="auto" w:fill="auto"/>
            <w:vAlign w:val="center"/>
          </w:tcPr>
          <w:p w:rsidR="00F92F77" w:rsidRDefault="004D5252">
            <w:pPr>
              <w:jc w:val="center"/>
              <w:rPr>
                <w:rFonts w:ascii="宋体" w:hAnsi="宋体"/>
                <w:bCs/>
                <w:kern w:val="0"/>
                <w:sz w:val="18"/>
                <w:szCs w:val="18"/>
              </w:rPr>
            </w:pPr>
            <w:r>
              <w:rPr>
                <w:rFonts w:ascii="宋体" w:hAnsi="宋体"/>
                <w:bCs/>
                <w:kern w:val="0"/>
                <w:sz w:val="18"/>
                <w:szCs w:val="18"/>
              </w:rPr>
              <w:t>5</w:t>
            </w:r>
            <w:r w:rsidR="005E0FF9" w:rsidRPr="00542844">
              <w:rPr>
                <w:rFonts w:hint="eastAsia"/>
              </w:rPr>
              <w:t>～</w:t>
            </w:r>
            <w:r>
              <w:rPr>
                <w:rFonts w:ascii="宋体" w:hAnsi="宋体"/>
                <w:bCs/>
                <w:kern w:val="0"/>
                <w:sz w:val="18"/>
                <w:szCs w:val="18"/>
              </w:rPr>
              <w:t>15</w:t>
            </w:r>
          </w:p>
        </w:tc>
        <w:tc>
          <w:tcPr>
            <w:tcW w:w="1339" w:type="dxa"/>
            <w:shd w:val="clear" w:color="auto" w:fill="auto"/>
            <w:vAlign w:val="center"/>
          </w:tcPr>
          <w:p w:rsidR="00F92F77" w:rsidRDefault="004D5252">
            <w:pPr>
              <w:jc w:val="center"/>
              <w:rPr>
                <w:rFonts w:ascii="宋体" w:hAnsi="宋体"/>
                <w:bCs/>
                <w:kern w:val="0"/>
                <w:sz w:val="18"/>
                <w:szCs w:val="18"/>
              </w:rPr>
            </w:pPr>
            <w:r>
              <w:rPr>
                <w:rFonts w:ascii="宋体" w:hAnsi="宋体"/>
                <w:bCs/>
                <w:kern w:val="0"/>
                <w:sz w:val="18"/>
                <w:szCs w:val="18"/>
              </w:rPr>
              <w:t>50</w:t>
            </w:r>
            <w:r w:rsidR="005E0FF9" w:rsidRPr="00542844">
              <w:rPr>
                <w:rFonts w:hint="eastAsia"/>
              </w:rPr>
              <w:t>～</w:t>
            </w:r>
            <w:r>
              <w:rPr>
                <w:rFonts w:ascii="宋体" w:hAnsi="宋体"/>
                <w:bCs/>
                <w:kern w:val="0"/>
                <w:sz w:val="18"/>
                <w:szCs w:val="18"/>
              </w:rPr>
              <w:t>60</w:t>
            </w:r>
          </w:p>
        </w:tc>
        <w:tc>
          <w:tcPr>
            <w:tcW w:w="1339" w:type="dxa"/>
            <w:shd w:val="clear" w:color="auto" w:fill="auto"/>
            <w:vAlign w:val="center"/>
          </w:tcPr>
          <w:p w:rsidR="00F92F77" w:rsidRDefault="004D5252">
            <w:pPr>
              <w:jc w:val="center"/>
              <w:rPr>
                <w:rFonts w:ascii="宋体" w:hAnsi="宋体"/>
                <w:bCs/>
                <w:kern w:val="0"/>
                <w:sz w:val="18"/>
                <w:szCs w:val="18"/>
              </w:rPr>
            </w:pPr>
            <w:r>
              <w:rPr>
                <w:rFonts w:ascii="宋体" w:hAnsi="宋体"/>
                <w:bCs/>
                <w:kern w:val="0"/>
                <w:sz w:val="18"/>
                <w:szCs w:val="18"/>
              </w:rPr>
              <w:t>600</w:t>
            </w:r>
            <w:r w:rsidR="005E0FF9" w:rsidRPr="00542844">
              <w:rPr>
                <w:rFonts w:hint="eastAsia"/>
              </w:rPr>
              <w:t>～</w:t>
            </w:r>
            <w:r>
              <w:rPr>
                <w:rFonts w:ascii="宋体" w:hAnsi="宋体"/>
                <w:bCs/>
                <w:kern w:val="0"/>
                <w:sz w:val="18"/>
                <w:szCs w:val="18"/>
              </w:rPr>
              <w:t>800</w:t>
            </w:r>
          </w:p>
        </w:tc>
        <w:tc>
          <w:tcPr>
            <w:tcW w:w="1339" w:type="dxa"/>
            <w:shd w:val="clear" w:color="auto" w:fill="auto"/>
            <w:vAlign w:val="center"/>
          </w:tcPr>
          <w:p w:rsidR="00F92F77" w:rsidRDefault="004D5252">
            <w:pPr>
              <w:jc w:val="center"/>
              <w:rPr>
                <w:rFonts w:ascii="宋体" w:hAnsi="宋体"/>
                <w:bCs/>
                <w:kern w:val="0"/>
                <w:sz w:val="18"/>
                <w:szCs w:val="18"/>
              </w:rPr>
            </w:pPr>
            <w:r>
              <w:rPr>
                <w:rFonts w:ascii="宋体" w:hAnsi="宋体"/>
                <w:bCs/>
                <w:kern w:val="0"/>
                <w:sz w:val="18"/>
                <w:szCs w:val="18"/>
              </w:rPr>
              <w:t>10</w:t>
            </w:r>
            <w:r w:rsidR="005E0FF9" w:rsidRPr="00542844">
              <w:rPr>
                <w:rFonts w:hint="eastAsia"/>
              </w:rPr>
              <w:t>～</w:t>
            </w:r>
            <w:r>
              <w:rPr>
                <w:rFonts w:ascii="宋体" w:hAnsi="宋体"/>
                <w:bCs/>
                <w:kern w:val="0"/>
                <w:sz w:val="18"/>
                <w:szCs w:val="18"/>
              </w:rPr>
              <w:t>20</w:t>
            </w:r>
          </w:p>
        </w:tc>
        <w:tc>
          <w:tcPr>
            <w:tcW w:w="1340" w:type="dxa"/>
            <w:shd w:val="clear" w:color="auto" w:fill="auto"/>
            <w:vAlign w:val="center"/>
          </w:tcPr>
          <w:p w:rsidR="00F92F77" w:rsidRDefault="004D5252">
            <w:pPr>
              <w:jc w:val="center"/>
              <w:rPr>
                <w:rFonts w:ascii="宋体" w:hAnsi="宋体"/>
                <w:bCs/>
                <w:kern w:val="0"/>
                <w:sz w:val="18"/>
                <w:szCs w:val="18"/>
              </w:rPr>
            </w:pPr>
            <w:r>
              <w:rPr>
                <w:rFonts w:ascii="宋体" w:hAnsi="宋体"/>
                <w:bCs/>
                <w:kern w:val="0"/>
                <w:sz w:val="18"/>
                <w:szCs w:val="18"/>
              </w:rPr>
              <w:t>200</w:t>
            </w:r>
            <w:r w:rsidR="005E0FF9" w:rsidRPr="00542844">
              <w:rPr>
                <w:rFonts w:hint="eastAsia"/>
              </w:rPr>
              <w:t>～</w:t>
            </w:r>
            <w:r>
              <w:rPr>
                <w:rFonts w:ascii="宋体" w:hAnsi="宋体"/>
                <w:bCs/>
                <w:kern w:val="0"/>
                <w:sz w:val="18"/>
                <w:szCs w:val="18"/>
              </w:rPr>
              <w:t>270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欧直-小松鼠EC130 B4</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70</w:t>
            </w:r>
            <w:r w:rsidR="005E0FF9" w:rsidRPr="00542844">
              <w:rPr>
                <w:rFonts w:hint="eastAsia"/>
              </w:rPr>
              <w:t>～</w:t>
            </w:r>
            <w:r>
              <w:rPr>
                <w:rFonts w:hAnsi="宋体" w:hint="eastAsia"/>
                <w:szCs w:val="18"/>
              </w:rPr>
              <w:t>110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15</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50</w:t>
            </w:r>
            <w:r w:rsidR="005E0FF9" w:rsidRPr="00542844">
              <w:rPr>
                <w:rFonts w:hint="eastAsia"/>
              </w:rPr>
              <w:t>～</w:t>
            </w:r>
            <w:r>
              <w:rPr>
                <w:rFonts w:hAnsi="宋体" w:hint="eastAsia"/>
                <w:szCs w:val="18"/>
              </w:rPr>
              <w:t>60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600</w:t>
            </w:r>
            <w:r w:rsidR="005E0FF9" w:rsidRPr="00542844">
              <w:rPr>
                <w:rFonts w:hint="eastAsia"/>
              </w:rPr>
              <w:t>～</w:t>
            </w:r>
            <w:r>
              <w:rPr>
                <w:rFonts w:hAnsi="宋体" w:hint="eastAsia"/>
                <w:szCs w:val="18"/>
              </w:rPr>
              <w:t>800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10</w:t>
            </w:r>
            <w:r w:rsidR="005E0FF9" w:rsidRPr="00542844">
              <w:rPr>
                <w:rFonts w:hint="eastAsia"/>
              </w:rPr>
              <w:t>～</w:t>
            </w:r>
            <w:r>
              <w:rPr>
                <w:rFonts w:hAnsi="宋体" w:hint="eastAsia"/>
                <w:szCs w:val="18"/>
              </w:rPr>
              <w:t>20</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200</w:t>
            </w:r>
            <w:r w:rsidR="005E0FF9" w:rsidRPr="00542844">
              <w:rPr>
                <w:rFonts w:hint="eastAsia"/>
              </w:rPr>
              <w:t>～</w:t>
            </w:r>
            <w:r>
              <w:rPr>
                <w:rFonts w:hAnsi="宋体" w:hint="eastAsia"/>
                <w:szCs w:val="18"/>
              </w:rPr>
              <w:t>270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贝尔（Bell）206L-4</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90</w:t>
            </w:r>
            <w:r w:rsidR="005E0FF9" w:rsidRPr="00542844">
              <w:rPr>
                <w:rFonts w:hint="eastAsia"/>
              </w:rPr>
              <w:t>～</w:t>
            </w:r>
            <w:r>
              <w:rPr>
                <w:rFonts w:hAnsi="宋体" w:hint="eastAsia"/>
                <w:szCs w:val="18"/>
              </w:rPr>
              <w:t>110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15</w:t>
            </w:r>
          </w:p>
        </w:tc>
        <w:tc>
          <w:tcPr>
            <w:tcW w:w="1339" w:type="dxa"/>
            <w:shd w:val="clear" w:color="auto" w:fill="auto"/>
            <w:vAlign w:val="center"/>
          </w:tcPr>
          <w:p w:rsidR="00F92F77" w:rsidRDefault="004D5252">
            <w:pPr>
              <w:pStyle w:val="afffffffff5"/>
              <w:jc w:val="both"/>
              <w:rPr>
                <w:rFonts w:hAnsi="宋体"/>
                <w:szCs w:val="18"/>
              </w:rPr>
            </w:pPr>
            <w:r>
              <w:rPr>
                <w:rFonts w:hAnsi="宋体" w:hint="eastAsia"/>
                <w:szCs w:val="18"/>
              </w:rPr>
              <w:t xml:space="preserve">    30</w:t>
            </w:r>
            <w:r w:rsidR="005E0FF9" w:rsidRPr="00542844">
              <w:rPr>
                <w:rFonts w:hint="eastAsia"/>
              </w:rPr>
              <w:t>～</w:t>
            </w:r>
            <w:r>
              <w:rPr>
                <w:rFonts w:hAnsi="宋体" w:hint="eastAsia"/>
                <w:szCs w:val="18"/>
              </w:rPr>
              <w:t>50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400</w:t>
            </w:r>
            <w:r w:rsidR="005E0FF9" w:rsidRPr="00542844">
              <w:rPr>
                <w:rFonts w:hint="eastAsia"/>
              </w:rPr>
              <w:t>～</w:t>
            </w:r>
            <w:r>
              <w:rPr>
                <w:rFonts w:hAnsi="宋体" w:hint="eastAsia"/>
                <w:szCs w:val="18"/>
              </w:rPr>
              <w:t>500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10</w:t>
            </w:r>
            <w:r w:rsidR="005E0FF9" w:rsidRPr="00542844">
              <w:rPr>
                <w:rFonts w:hint="eastAsia"/>
              </w:rPr>
              <w:t>～</w:t>
            </w:r>
            <w:r>
              <w:rPr>
                <w:rFonts w:hAnsi="宋体" w:hint="eastAsia"/>
                <w:szCs w:val="18"/>
              </w:rPr>
              <w:t>20</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80</w:t>
            </w:r>
            <w:r w:rsidR="005E0FF9" w:rsidRPr="00542844">
              <w:rPr>
                <w:rFonts w:hint="eastAsia"/>
              </w:rPr>
              <w:t>～</w:t>
            </w:r>
            <w:r>
              <w:rPr>
                <w:rFonts w:hAnsi="宋体" w:hint="eastAsia"/>
                <w:szCs w:val="18"/>
              </w:rPr>
              <w:t>100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贝尔（Bell）407</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70</w:t>
            </w:r>
            <w:r w:rsidR="005E0FF9" w:rsidRPr="00542844">
              <w:rPr>
                <w:rFonts w:hint="eastAsia"/>
              </w:rPr>
              <w:t>～</w:t>
            </w:r>
            <w:r>
              <w:rPr>
                <w:rFonts w:hAnsi="宋体" w:hint="eastAsia"/>
                <w:szCs w:val="18"/>
              </w:rPr>
              <w:t>110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15</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50</w:t>
            </w:r>
            <w:r w:rsidR="005E0FF9" w:rsidRPr="00542844">
              <w:rPr>
                <w:rFonts w:hint="eastAsia"/>
              </w:rPr>
              <w:t>～</w:t>
            </w:r>
            <w:r>
              <w:rPr>
                <w:rFonts w:hAnsi="宋体" w:hint="eastAsia"/>
                <w:szCs w:val="18"/>
              </w:rPr>
              <w:t>60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800</w:t>
            </w:r>
            <w:r w:rsidR="005E0FF9" w:rsidRPr="00542844">
              <w:rPr>
                <w:rFonts w:hint="eastAsia"/>
              </w:rPr>
              <w:t>～</w:t>
            </w:r>
            <w:r>
              <w:rPr>
                <w:rFonts w:hAnsi="宋体" w:hint="eastAsia"/>
                <w:szCs w:val="18"/>
              </w:rPr>
              <w:t>1000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20</w:t>
            </w:r>
            <w:r w:rsidR="005E0FF9" w:rsidRPr="00542844">
              <w:rPr>
                <w:rFonts w:hint="eastAsia"/>
              </w:rPr>
              <w:t>～</w:t>
            </w:r>
            <w:r>
              <w:rPr>
                <w:rFonts w:hAnsi="宋体" w:hint="eastAsia"/>
                <w:szCs w:val="18"/>
              </w:rPr>
              <w:t>30</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270</w:t>
            </w:r>
            <w:r w:rsidR="005E0FF9" w:rsidRPr="00542844">
              <w:rPr>
                <w:rFonts w:hint="eastAsia"/>
              </w:rPr>
              <w:t>～</w:t>
            </w:r>
            <w:r>
              <w:rPr>
                <w:rFonts w:hAnsi="宋体" w:hint="eastAsia"/>
                <w:szCs w:val="18"/>
              </w:rPr>
              <w:t>340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恩斯特龙480B</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90</w:t>
            </w:r>
            <w:r w:rsidR="005E0FF9" w:rsidRPr="00542844">
              <w:rPr>
                <w:rFonts w:hint="eastAsia"/>
              </w:rPr>
              <w:t>～</w:t>
            </w:r>
            <w:r>
              <w:rPr>
                <w:rFonts w:hAnsi="宋体" w:hint="eastAsia"/>
                <w:szCs w:val="18"/>
              </w:rPr>
              <w:t>110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15</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30</w:t>
            </w:r>
            <w:r w:rsidR="005E0FF9" w:rsidRPr="00542844">
              <w:rPr>
                <w:rFonts w:hint="eastAsia"/>
              </w:rPr>
              <w:t>～</w:t>
            </w:r>
            <w:r>
              <w:rPr>
                <w:rFonts w:hAnsi="宋体" w:hint="eastAsia"/>
                <w:szCs w:val="18"/>
              </w:rPr>
              <w:t>40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200</w:t>
            </w:r>
            <w:r w:rsidR="005E0FF9" w:rsidRPr="00542844">
              <w:rPr>
                <w:rFonts w:hint="eastAsia"/>
              </w:rPr>
              <w:t>～</w:t>
            </w:r>
            <w:r>
              <w:rPr>
                <w:rFonts w:hAnsi="宋体" w:hint="eastAsia"/>
                <w:szCs w:val="18"/>
              </w:rPr>
              <w:t>400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15</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60</w:t>
            </w:r>
            <w:r w:rsidR="005E0FF9" w:rsidRPr="00542844">
              <w:rPr>
                <w:rFonts w:hint="eastAsia"/>
              </w:rPr>
              <w:t>～</w:t>
            </w:r>
            <w:r>
              <w:rPr>
                <w:rFonts w:hAnsi="宋体" w:hint="eastAsia"/>
                <w:szCs w:val="18"/>
              </w:rPr>
              <w:t>80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阿古斯塔AW109</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70</w:t>
            </w:r>
            <w:r w:rsidR="005E0FF9" w:rsidRPr="00542844">
              <w:rPr>
                <w:rFonts w:hint="eastAsia"/>
              </w:rPr>
              <w:t>～</w:t>
            </w:r>
            <w:r>
              <w:rPr>
                <w:rFonts w:hAnsi="宋体" w:hint="eastAsia"/>
                <w:szCs w:val="18"/>
              </w:rPr>
              <w:t>110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15</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50</w:t>
            </w:r>
            <w:r w:rsidR="005E0FF9" w:rsidRPr="00542844">
              <w:rPr>
                <w:rFonts w:hint="eastAsia"/>
              </w:rPr>
              <w:t>～</w:t>
            </w:r>
            <w:r>
              <w:rPr>
                <w:rFonts w:hAnsi="宋体" w:hint="eastAsia"/>
                <w:szCs w:val="18"/>
              </w:rPr>
              <w:t>60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800</w:t>
            </w:r>
            <w:r w:rsidR="005E0FF9" w:rsidRPr="00542844">
              <w:rPr>
                <w:rFonts w:hint="eastAsia"/>
              </w:rPr>
              <w:t>～</w:t>
            </w:r>
            <w:r>
              <w:rPr>
                <w:rFonts w:hAnsi="宋体" w:hint="eastAsia"/>
                <w:szCs w:val="18"/>
              </w:rPr>
              <w:t>1000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20</w:t>
            </w:r>
            <w:r w:rsidR="005E0FF9" w:rsidRPr="00542844">
              <w:rPr>
                <w:rFonts w:hint="eastAsia"/>
              </w:rPr>
              <w:t>～</w:t>
            </w:r>
            <w:r>
              <w:rPr>
                <w:rFonts w:hAnsi="宋体" w:hint="eastAsia"/>
                <w:szCs w:val="18"/>
              </w:rPr>
              <w:t>30</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270</w:t>
            </w:r>
            <w:r w:rsidR="005E0FF9" w:rsidRPr="00542844">
              <w:rPr>
                <w:rFonts w:hint="eastAsia"/>
              </w:rPr>
              <w:t>～</w:t>
            </w:r>
            <w:r>
              <w:rPr>
                <w:rFonts w:hAnsi="宋体" w:hint="eastAsia"/>
                <w:szCs w:val="18"/>
              </w:rPr>
              <w:t>340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空中拖拉机AT-402B</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193</w:t>
            </w:r>
            <w:r w:rsidR="005E0FF9" w:rsidRPr="00542844">
              <w:rPr>
                <w:rFonts w:hint="eastAsia"/>
              </w:rPr>
              <w:t>～</w:t>
            </w:r>
            <w:r>
              <w:rPr>
                <w:rFonts w:hAnsi="宋体" w:hint="eastAsia"/>
                <w:szCs w:val="18"/>
              </w:rPr>
              <w:t>255</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10</w:t>
            </w:r>
            <w:r w:rsidR="005E0FF9" w:rsidRPr="00542844">
              <w:rPr>
                <w:rFonts w:hint="eastAsia"/>
              </w:rPr>
              <w:t>～</w:t>
            </w:r>
            <w:r>
              <w:rPr>
                <w:rFonts w:hAnsi="宋体" w:hint="eastAsia"/>
                <w:szCs w:val="18"/>
              </w:rPr>
              <w:t>20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50</w:t>
            </w:r>
            <w:r w:rsidR="005E0FF9" w:rsidRPr="00542844">
              <w:rPr>
                <w:rFonts w:hint="eastAsia"/>
              </w:rPr>
              <w:t>～</w:t>
            </w:r>
            <w:r>
              <w:rPr>
                <w:rFonts w:hAnsi="宋体" w:hint="eastAsia"/>
                <w:szCs w:val="18"/>
              </w:rPr>
              <w:t>60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1400</w:t>
            </w:r>
            <w:r w:rsidR="005E0FF9" w:rsidRPr="00542844">
              <w:rPr>
                <w:rFonts w:hint="eastAsia"/>
              </w:rPr>
              <w:t>～</w:t>
            </w:r>
            <w:r>
              <w:rPr>
                <w:rFonts w:hAnsi="宋体" w:hint="eastAsia"/>
                <w:szCs w:val="18"/>
              </w:rPr>
              <w:t>1500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40</w:t>
            </w:r>
            <w:r w:rsidR="005E0FF9" w:rsidRPr="00542844">
              <w:rPr>
                <w:rFonts w:hint="eastAsia"/>
              </w:rPr>
              <w:t>～</w:t>
            </w:r>
            <w:r>
              <w:rPr>
                <w:rFonts w:hAnsi="宋体" w:hint="eastAsia"/>
                <w:szCs w:val="18"/>
              </w:rPr>
              <w:t>50</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500</w:t>
            </w:r>
            <w:r w:rsidR="005E0FF9" w:rsidRPr="00542844">
              <w:rPr>
                <w:rFonts w:hint="eastAsia"/>
              </w:rPr>
              <w:t>～</w:t>
            </w:r>
            <w:r>
              <w:rPr>
                <w:rFonts w:hAnsi="宋体" w:hint="eastAsia"/>
                <w:szCs w:val="18"/>
              </w:rPr>
              <w:t>550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运5（Y-5）</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140</w:t>
            </w:r>
            <w:r w:rsidR="005E0FF9" w:rsidRPr="00542844">
              <w:rPr>
                <w:rFonts w:hint="eastAsia"/>
              </w:rPr>
              <w:t>～</w:t>
            </w:r>
            <w:r>
              <w:rPr>
                <w:rFonts w:hAnsi="宋体" w:hint="eastAsia"/>
                <w:szCs w:val="18"/>
              </w:rPr>
              <w:t>180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10</w:t>
            </w:r>
            <w:r w:rsidR="005E0FF9" w:rsidRPr="00542844">
              <w:rPr>
                <w:rFonts w:hint="eastAsia"/>
              </w:rPr>
              <w:t>～</w:t>
            </w:r>
            <w:r>
              <w:rPr>
                <w:rFonts w:hAnsi="宋体" w:hint="eastAsia"/>
                <w:szCs w:val="18"/>
              </w:rPr>
              <w:t>20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50</w:t>
            </w:r>
            <w:r w:rsidR="005E0FF9" w:rsidRPr="00542844">
              <w:rPr>
                <w:rFonts w:hint="eastAsia"/>
              </w:rPr>
              <w:t>～</w:t>
            </w:r>
            <w:r>
              <w:rPr>
                <w:rFonts w:hAnsi="宋体" w:hint="eastAsia"/>
                <w:szCs w:val="18"/>
              </w:rPr>
              <w:t>60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800</w:t>
            </w:r>
            <w:r w:rsidR="005E0FF9" w:rsidRPr="00542844">
              <w:rPr>
                <w:rFonts w:hint="eastAsia"/>
              </w:rPr>
              <w:t>～</w:t>
            </w:r>
            <w:r>
              <w:rPr>
                <w:rFonts w:hAnsi="宋体" w:hint="eastAsia"/>
                <w:szCs w:val="18"/>
              </w:rPr>
              <w:t>1000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15</w:t>
            </w:r>
            <w:r w:rsidR="005E0FF9" w:rsidRPr="00542844">
              <w:rPr>
                <w:rFonts w:hint="eastAsia"/>
              </w:rPr>
              <w:t>～</w:t>
            </w:r>
            <w:r>
              <w:rPr>
                <w:rFonts w:hAnsi="宋体" w:hint="eastAsia"/>
                <w:szCs w:val="18"/>
              </w:rPr>
              <w:t>40</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150</w:t>
            </w:r>
            <w:r w:rsidR="005E0FF9" w:rsidRPr="00542844">
              <w:rPr>
                <w:rFonts w:hint="eastAsia"/>
              </w:rPr>
              <w:t>～</w:t>
            </w:r>
            <w:r>
              <w:rPr>
                <w:rFonts w:hAnsi="宋体" w:hint="eastAsia"/>
                <w:szCs w:val="18"/>
              </w:rPr>
              <w:t>200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单峰骆驼M-18</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150</w:t>
            </w:r>
            <w:r w:rsidR="005E0FF9" w:rsidRPr="00542844">
              <w:rPr>
                <w:rFonts w:hint="eastAsia"/>
              </w:rPr>
              <w:t>～</w:t>
            </w:r>
            <w:r>
              <w:rPr>
                <w:rFonts w:hAnsi="宋体" w:hint="eastAsia"/>
                <w:szCs w:val="18"/>
              </w:rPr>
              <w:t>180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10</w:t>
            </w:r>
            <w:r w:rsidR="005E0FF9" w:rsidRPr="00542844">
              <w:rPr>
                <w:rFonts w:hint="eastAsia"/>
              </w:rPr>
              <w:t>～</w:t>
            </w:r>
            <w:r>
              <w:rPr>
                <w:rFonts w:hAnsi="宋体" w:hint="eastAsia"/>
                <w:szCs w:val="18"/>
              </w:rPr>
              <w:t>20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50</w:t>
            </w:r>
            <w:r w:rsidR="005E0FF9" w:rsidRPr="00542844">
              <w:rPr>
                <w:rFonts w:hint="eastAsia"/>
              </w:rPr>
              <w:t>～</w:t>
            </w:r>
            <w:r>
              <w:rPr>
                <w:rFonts w:hAnsi="宋体" w:hint="eastAsia"/>
                <w:szCs w:val="18"/>
              </w:rPr>
              <w:t>60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1350</w:t>
            </w:r>
            <w:r w:rsidR="005E0FF9" w:rsidRPr="00542844">
              <w:rPr>
                <w:rFonts w:hint="eastAsia"/>
              </w:rPr>
              <w:t>～</w:t>
            </w:r>
            <w:r>
              <w:rPr>
                <w:rFonts w:hAnsi="宋体" w:hint="eastAsia"/>
                <w:szCs w:val="18"/>
              </w:rPr>
              <w:t>1800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20</w:t>
            </w:r>
            <w:r w:rsidR="005E0FF9" w:rsidRPr="00542844">
              <w:rPr>
                <w:rFonts w:hint="eastAsia"/>
              </w:rPr>
              <w:t>～</w:t>
            </w:r>
            <w:r>
              <w:rPr>
                <w:rFonts w:hAnsi="宋体" w:hint="eastAsia"/>
                <w:szCs w:val="18"/>
              </w:rPr>
              <w:t>25</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500</w:t>
            </w:r>
            <w:r w:rsidR="005E0FF9" w:rsidRPr="00542844">
              <w:rPr>
                <w:rFonts w:hint="eastAsia"/>
              </w:rPr>
              <w:t>～</w:t>
            </w:r>
            <w:r>
              <w:rPr>
                <w:rFonts w:hAnsi="宋体" w:hint="eastAsia"/>
                <w:szCs w:val="18"/>
              </w:rPr>
              <w:t>700</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大疆T30</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7</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9</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30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7.5</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2</w:t>
            </w:r>
          </w:p>
        </w:tc>
      </w:tr>
      <w:tr w:rsidR="00F92F77">
        <w:trPr>
          <w:jc w:val="center"/>
        </w:trPr>
        <w:tc>
          <w:tcPr>
            <w:tcW w:w="1843" w:type="dxa"/>
            <w:shd w:val="clear" w:color="auto" w:fill="auto"/>
            <w:vAlign w:val="center"/>
          </w:tcPr>
          <w:p w:rsidR="00F92F77" w:rsidRDefault="004D5252">
            <w:pPr>
              <w:pStyle w:val="afffffffff5"/>
              <w:rPr>
                <w:rFonts w:hAnsi="宋体"/>
                <w:szCs w:val="18"/>
              </w:rPr>
            </w:pPr>
            <w:r>
              <w:rPr>
                <w:rFonts w:hAnsi="宋体" w:hint="eastAsia"/>
                <w:bCs/>
                <w:szCs w:val="18"/>
              </w:rPr>
              <w:t>大疆T20</w:t>
            </w:r>
          </w:p>
        </w:tc>
        <w:tc>
          <w:tcPr>
            <w:tcW w:w="967" w:type="dxa"/>
            <w:shd w:val="clear" w:color="auto" w:fill="auto"/>
            <w:vAlign w:val="center"/>
          </w:tcPr>
          <w:p w:rsidR="00F92F77" w:rsidRDefault="004D5252">
            <w:pPr>
              <w:pStyle w:val="afffffffff5"/>
              <w:rPr>
                <w:rFonts w:hAnsi="宋体"/>
                <w:szCs w:val="18"/>
              </w:rPr>
            </w:pPr>
            <w:r>
              <w:rPr>
                <w:rFonts w:hAnsi="宋体" w:hint="eastAsia"/>
                <w:szCs w:val="18"/>
              </w:rPr>
              <w:t>7</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5</w:t>
            </w:r>
            <w:r w:rsidR="005E0FF9" w:rsidRPr="00542844">
              <w:rPr>
                <w:rFonts w:hint="eastAsia"/>
              </w:rPr>
              <w:t>～</w:t>
            </w:r>
            <w:r>
              <w:rPr>
                <w:rFonts w:hAnsi="宋体" w:hint="eastAsia"/>
                <w:szCs w:val="18"/>
              </w:rPr>
              <w:t>10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7</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20</w:t>
            </w:r>
          </w:p>
        </w:tc>
        <w:tc>
          <w:tcPr>
            <w:tcW w:w="1339" w:type="dxa"/>
            <w:shd w:val="clear" w:color="auto" w:fill="auto"/>
            <w:vAlign w:val="center"/>
          </w:tcPr>
          <w:p w:rsidR="00F92F77" w:rsidRDefault="004D5252">
            <w:pPr>
              <w:pStyle w:val="afffffffff5"/>
              <w:rPr>
                <w:rFonts w:hAnsi="宋体"/>
                <w:szCs w:val="18"/>
              </w:rPr>
            </w:pPr>
            <w:r>
              <w:rPr>
                <w:rFonts w:hAnsi="宋体" w:hint="eastAsia"/>
                <w:szCs w:val="18"/>
              </w:rPr>
              <w:t>7</w:t>
            </w:r>
          </w:p>
        </w:tc>
        <w:tc>
          <w:tcPr>
            <w:tcW w:w="1340" w:type="dxa"/>
            <w:shd w:val="clear" w:color="auto" w:fill="auto"/>
            <w:vAlign w:val="center"/>
          </w:tcPr>
          <w:p w:rsidR="00F92F77" w:rsidRDefault="004D5252">
            <w:pPr>
              <w:pStyle w:val="afffffffff5"/>
              <w:rPr>
                <w:rFonts w:hAnsi="宋体"/>
                <w:szCs w:val="18"/>
              </w:rPr>
            </w:pPr>
            <w:r>
              <w:rPr>
                <w:rFonts w:hAnsi="宋体" w:hint="eastAsia"/>
                <w:szCs w:val="18"/>
              </w:rPr>
              <w:t>1.6</w:t>
            </w:r>
          </w:p>
        </w:tc>
      </w:tr>
    </w:tbl>
    <w:p w:rsidR="00F92F77" w:rsidRDefault="00F92F77">
      <w:pPr>
        <w:pStyle w:val="afffff1"/>
        <w:ind w:firstLine="420"/>
      </w:pPr>
    </w:p>
    <w:p w:rsidR="00F92F77" w:rsidRDefault="00F92F77">
      <w:pPr>
        <w:pStyle w:val="afffff1"/>
        <w:ind w:firstLine="420"/>
      </w:pPr>
    </w:p>
    <w:p w:rsidR="00F92F77" w:rsidRDefault="00F92F77">
      <w:pPr>
        <w:pStyle w:val="afffff1"/>
        <w:ind w:firstLineChars="0" w:firstLine="0"/>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pPr>
    </w:p>
    <w:p w:rsidR="00F92F77" w:rsidRDefault="00F92F77">
      <w:pPr>
        <w:pStyle w:val="afffff1"/>
        <w:ind w:firstLineChars="95" w:firstLine="199"/>
        <w:sectPr w:rsidR="00F92F77">
          <w:pgSz w:w="11906" w:h="16838"/>
          <w:pgMar w:top="2410" w:right="1134" w:bottom="1134" w:left="1134" w:header="1418" w:footer="1134" w:gutter="284"/>
          <w:cols w:space="425"/>
          <w:formProt w:val="0"/>
          <w:docGrid w:type="lines" w:linePitch="312"/>
        </w:sectPr>
      </w:pPr>
    </w:p>
    <w:p w:rsidR="00F92F77" w:rsidRDefault="00F92F77">
      <w:pPr>
        <w:pStyle w:val="af8"/>
        <w:rPr>
          <w:vanish w:val="0"/>
        </w:rPr>
      </w:pPr>
    </w:p>
    <w:p w:rsidR="00F92F77" w:rsidRDefault="00F92F77">
      <w:pPr>
        <w:pStyle w:val="afe"/>
        <w:rPr>
          <w:vanish w:val="0"/>
        </w:rPr>
      </w:pPr>
    </w:p>
    <w:p w:rsidR="00F92F77" w:rsidRDefault="005E0FF9" w:rsidP="005E0FF9">
      <w:pPr>
        <w:pStyle w:val="aff3"/>
        <w:numPr>
          <w:ilvl w:val="0"/>
          <w:numId w:val="0"/>
        </w:numPr>
        <w:spacing w:beforeLines="0" w:afterLines="0"/>
      </w:pPr>
      <w:bookmarkStart w:id="56" w:name="_Toc89071990"/>
      <w:r>
        <w:rPr>
          <w:rFonts w:hint="eastAsia"/>
        </w:rPr>
        <w:t>附  录  D</w:t>
      </w:r>
    </w:p>
    <w:p w:rsidR="00F92F77" w:rsidRDefault="004D5252" w:rsidP="005E0FF9">
      <w:pPr>
        <w:pStyle w:val="aff3"/>
        <w:numPr>
          <w:ilvl w:val="0"/>
          <w:numId w:val="0"/>
        </w:numPr>
        <w:spacing w:beforeLines="0" w:afterLines="0"/>
      </w:pPr>
      <w:r>
        <w:rPr>
          <w:rFonts w:hint="eastAsia"/>
        </w:rPr>
        <w:t>（资料性）</w:t>
      </w:r>
    </w:p>
    <w:p w:rsidR="00F92F77" w:rsidRDefault="004D5252" w:rsidP="005E0FF9">
      <w:pPr>
        <w:pStyle w:val="aff3"/>
        <w:numPr>
          <w:ilvl w:val="0"/>
          <w:numId w:val="0"/>
        </w:numPr>
        <w:spacing w:beforeLines="0" w:afterLines="0"/>
      </w:pPr>
      <w:r>
        <w:rPr>
          <w:rFonts w:hint="eastAsia"/>
        </w:rPr>
        <w:t>作业质量测定方法</w:t>
      </w:r>
      <w:bookmarkEnd w:id="56"/>
    </w:p>
    <w:p w:rsidR="00F92F77" w:rsidRDefault="004D5252">
      <w:pPr>
        <w:pStyle w:val="aff4"/>
        <w:spacing w:before="156" w:after="156"/>
      </w:pPr>
      <w:bookmarkStart w:id="57" w:name="_Toc89071991"/>
      <w:r>
        <w:rPr>
          <w:rFonts w:hint="eastAsia"/>
        </w:rPr>
        <w:t>喷洒量测定方法</w:t>
      </w:r>
      <w:bookmarkEnd w:id="57"/>
    </w:p>
    <w:p w:rsidR="00F92F77" w:rsidRDefault="004D5252">
      <w:pPr>
        <w:pStyle w:val="afffff1"/>
        <w:ind w:firstLine="420"/>
      </w:pPr>
      <w:r>
        <w:t>根据装药量、有效作业时间、飞行速度和所采用的喷幅宽度，按式（</w:t>
      </w:r>
      <w:r>
        <w:rPr>
          <w:rFonts w:hint="eastAsia"/>
        </w:rPr>
        <w:t>C</w:t>
      </w:r>
      <w:r>
        <w:t>.1）计算喷洒量。实测喷洒量与设计喷洒量的相对偏差不应大于10%。</w:t>
      </w:r>
    </w:p>
    <w:p w:rsidR="00F92F77" w:rsidRDefault="00F92F77">
      <w:pPr>
        <w:pStyle w:val="afffff1"/>
        <w:ind w:firstLine="420"/>
      </w:pPr>
    </w:p>
    <w:p w:rsidR="00F92F77" w:rsidRDefault="004D5252">
      <w:pPr>
        <w:pStyle w:val="affffffd"/>
      </w:pPr>
      <w:r>
        <w:tab/>
      </w:r>
      <m:oMath>
        <m:r>
          <m:rPr>
            <m:sty m:val="p"/>
          </m:rPr>
          <w:rPr>
            <w:rFonts w:ascii="Cambria Math" w:hAnsi="Cambria Math"/>
          </w:rPr>
          <m:t>W=</m:t>
        </m:r>
        <m:f>
          <m:fPr>
            <m:ctrlPr>
              <w:rPr>
                <w:rFonts w:ascii="Cambria Math" w:hAnsi="Cambria Math"/>
              </w:rPr>
            </m:ctrlPr>
          </m:fPr>
          <m:num>
            <m:nary>
              <m:naryPr>
                <m:chr m:val="∑"/>
                <m:limLoc m:val="undOvr"/>
                <m:subHide m:val="1"/>
                <m:supHide m:val="1"/>
                <m:ctrlPr>
                  <w:rPr>
                    <w:rFonts w:ascii="Cambria Math" w:hAnsi="Cambria Math"/>
                    <w:i/>
                  </w:rPr>
                </m:ctrlPr>
              </m:naryPr>
              <m:sub/>
              <m:sup/>
              <m:e>
                <m:r>
                  <m:rPr>
                    <m:sty m:val="p"/>
                  </m:rPr>
                  <w:rPr>
                    <w:rFonts w:ascii="Cambria Math" w:hAnsi="Cambria Math"/>
                  </w:rPr>
                  <m:t>L</m:t>
                </m:r>
              </m:e>
            </m:nary>
          </m:num>
          <m:den>
            <m:sSub>
              <m:sSubPr>
                <m:ctrlPr>
                  <w:rPr>
                    <w:rFonts w:ascii="Cambria Math" w:hAnsi="Cambria Math"/>
                    <w:i/>
                  </w:rPr>
                </m:ctrlPr>
              </m:sSubPr>
              <m:e>
                <m:r>
                  <w:rPr>
                    <w:rFonts w:ascii="Cambria Math" w:hAnsi="Cambria Math"/>
                  </w:rPr>
                  <m:t>T</m:t>
                </m:r>
              </m:e>
              <m:sub>
                <m:r>
                  <w:rPr>
                    <w:rFonts w:ascii="Cambria Math" w:hAnsi="Cambria Math"/>
                  </w:rPr>
                  <m:t>0</m:t>
                </m:r>
              </m:sub>
            </m:sSub>
          </m:den>
        </m:f>
        <m:r>
          <w:rPr>
            <w:rFonts w:ascii="Cambria Math" w:hAnsi="Cambria Math"/>
          </w:rPr>
          <m:t>×</m:t>
        </m:r>
        <m:f>
          <m:fPr>
            <m:ctrlPr>
              <w:rPr>
                <w:rFonts w:ascii="Cambria Math" w:hAnsi="Cambria Math"/>
                <w:i/>
              </w:rPr>
            </m:ctrlPr>
          </m:fPr>
          <m:num>
            <m:r>
              <w:rPr>
                <w:rFonts w:ascii="Cambria Math" w:hAnsi="Cambria Math"/>
              </w:rPr>
              <m:t>10000</m:t>
            </m:r>
          </m:num>
          <m:den>
            <m:r>
              <w:rPr>
                <w:rFonts w:ascii="Cambria Math" w:hAnsi="Cambria Math"/>
              </w:rPr>
              <m:t>V×B</m:t>
            </m:r>
          </m:den>
        </m:f>
      </m:oMath>
      <w:r>
        <w:rPr>
          <w:rFonts w:ascii="微软雅黑" w:eastAsia="微软雅黑"/>
        </w:rPr>
        <w:tab/>
      </w:r>
      <w:r>
        <w:t>(C.</w:t>
      </w:r>
      <w:fldSimple w:instr=" seq fulu_equation_132802070812200013 ">
        <w:r w:rsidR="00C00865">
          <w:rPr>
            <w:noProof/>
          </w:rPr>
          <w:t>1</w:t>
        </w:r>
      </w:fldSimple>
      <w:r>
        <w:t>)</w:t>
      </w:r>
    </w:p>
    <w:p w:rsidR="00F92F77" w:rsidRDefault="004D5252">
      <w:pPr>
        <w:pStyle w:val="afffff0"/>
        <w:ind w:firstLine="420"/>
      </w:pPr>
      <w:r>
        <w:rPr>
          <w:rFonts w:hint="eastAsia"/>
        </w:rPr>
        <w:t>式中：</w:t>
      </w:r>
    </w:p>
    <w:p w:rsidR="00F92F77" w:rsidRDefault="004D5252">
      <w:pPr>
        <w:pStyle w:val="afffff1"/>
        <w:ind w:firstLineChars="95" w:firstLine="199"/>
      </w:pPr>
      <w:r>
        <w:rPr>
          <w:rFonts w:hint="eastAsia"/>
        </w:rPr>
        <w:t xml:space="preserve">   W——每公顷喷洒量（kg/hm</w:t>
      </w:r>
      <w:r>
        <w:rPr>
          <w:rFonts w:hint="eastAsia"/>
          <w:vertAlign w:val="superscript"/>
        </w:rPr>
        <w:t>2</w:t>
      </w:r>
      <w:r>
        <w:rPr>
          <w:rFonts w:hint="eastAsia"/>
        </w:rPr>
        <w:t>)；</w:t>
      </w:r>
    </w:p>
    <w:p w:rsidR="00F92F77" w:rsidRDefault="004D5252">
      <w:pPr>
        <w:pStyle w:val="afffff1"/>
        <w:ind w:firstLineChars="95" w:firstLine="199"/>
      </w:pPr>
      <w:r>
        <w:rPr>
          <w:rFonts w:hint="eastAsia"/>
        </w:rPr>
        <w:t xml:space="preserve">   ∑L——各喷头总流量（kg）；</w:t>
      </w:r>
    </w:p>
    <w:p w:rsidR="00F92F77" w:rsidRDefault="004D5252">
      <w:pPr>
        <w:pStyle w:val="afffff1"/>
        <w:ind w:firstLineChars="95" w:firstLine="199"/>
      </w:pPr>
      <w:r>
        <w:rPr>
          <w:rFonts w:hint="eastAsia"/>
        </w:rPr>
        <w:t xml:space="preserve">   T</w:t>
      </w:r>
      <w:r>
        <w:rPr>
          <w:rFonts w:hint="eastAsia"/>
          <w:vertAlign w:val="subscript"/>
        </w:rPr>
        <w:t>0</w:t>
      </w:r>
      <w:r>
        <w:rPr>
          <w:rFonts w:hint="eastAsia"/>
        </w:rPr>
        <w:t>——测定时间（s）；</w:t>
      </w:r>
    </w:p>
    <w:p w:rsidR="00F92F77" w:rsidRDefault="004D5252">
      <w:pPr>
        <w:pStyle w:val="afffff1"/>
        <w:ind w:firstLineChars="95" w:firstLine="199"/>
      </w:pPr>
      <w:r>
        <w:rPr>
          <w:rFonts w:hint="eastAsia"/>
        </w:rPr>
        <w:t xml:space="preserve">   V——飞行速度（m/s）；</w:t>
      </w:r>
    </w:p>
    <w:p w:rsidR="00F92F77" w:rsidRDefault="004D5252">
      <w:pPr>
        <w:pStyle w:val="afffff1"/>
        <w:ind w:firstLineChars="95" w:firstLine="199"/>
      </w:pPr>
      <w:r>
        <w:rPr>
          <w:rFonts w:hint="eastAsia"/>
        </w:rPr>
        <w:t xml:space="preserve">   B——喷幅宽度（m）。</w:t>
      </w:r>
    </w:p>
    <w:p w:rsidR="00F92F77" w:rsidRDefault="004D5252">
      <w:pPr>
        <w:pStyle w:val="aff4"/>
        <w:spacing w:before="156" w:after="156"/>
      </w:pPr>
      <w:bookmarkStart w:id="58" w:name="_Toc89071992"/>
      <w:r>
        <w:t>有效喷幅宽度测定方法</w:t>
      </w:r>
      <w:bookmarkEnd w:id="58"/>
    </w:p>
    <w:p w:rsidR="00F92F77" w:rsidRDefault="004D5252">
      <w:pPr>
        <w:pStyle w:val="afffff1"/>
        <w:ind w:firstLine="420"/>
      </w:pPr>
      <w:r>
        <w:rPr>
          <w:rFonts w:hint="eastAsia"/>
        </w:rPr>
        <w:t>与飞行垂直方向（飞行方向应与风向平行或与风向成20°以内的夹角），由中心向两侧每隔5m的林间空旷地上设置1个采样点，按顺序放一排(约100m)熏氧化镁载玻片或深红色打印纸为采样片。若有障碍物时，采样片应置于高出障碍物的支架上。飞行作业30分钟后，收集采样片，用10×4或10×3的放大镜检查雾滴数。</w:t>
      </w:r>
      <w:r>
        <w:t>15</w:t>
      </w:r>
      <w:r w:rsidR="009D74A0">
        <w:rPr>
          <w:rFonts w:hint="eastAsia"/>
        </w:rPr>
        <w:t>/cm</w:t>
      </w:r>
      <w:r w:rsidR="009D74A0">
        <w:rPr>
          <w:rFonts w:hint="eastAsia"/>
          <w:vertAlign w:val="superscript"/>
        </w:rPr>
        <w:t>2</w:t>
      </w:r>
      <w:r w:rsidR="009D74A0">
        <w:rPr>
          <w:rFonts w:hint="eastAsia"/>
          <w:vertAlign w:val="superscript"/>
        </w:rPr>
        <w:t> </w:t>
      </w:r>
      <w:r>
        <w:rPr>
          <w:rFonts w:hint="eastAsia"/>
        </w:rPr>
        <w:t>～</w:t>
      </w:r>
      <w:r>
        <w:t>20</w:t>
      </w:r>
      <w:r>
        <w:rPr>
          <w:rFonts w:hint="eastAsia"/>
        </w:rPr>
        <w:t>个/cm</w:t>
      </w:r>
      <w:r>
        <w:rPr>
          <w:rFonts w:hint="eastAsia"/>
          <w:vertAlign w:val="superscript"/>
        </w:rPr>
        <w:t>2</w:t>
      </w:r>
      <w:r>
        <w:rPr>
          <w:rFonts w:hint="eastAsia"/>
          <w:vertAlign w:val="superscript"/>
        </w:rPr>
        <w:t> </w:t>
      </w:r>
      <w:r>
        <w:rPr>
          <w:rFonts w:hint="eastAsia"/>
        </w:rPr>
        <w:t>雾滴为有效喷幅宽度。</w:t>
      </w:r>
    </w:p>
    <w:p w:rsidR="00F92F77" w:rsidRDefault="004D5252">
      <w:pPr>
        <w:pStyle w:val="aff4"/>
        <w:spacing w:before="156" w:after="156"/>
      </w:pPr>
      <w:bookmarkStart w:id="59" w:name="_Toc89071993"/>
      <w:r>
        <w:rPr>
          <w:rFonts w:hint="eastAsia"/>
        </w:rPr>
        <w:t>雾滴覆盖密度测定方法</w:t>
      </w:r>
      <w:bookmarkEnd w:id="59"/>
    </w:p>
    <w:p w:rsidR="00F92F77" w:rsidRDefault="004D5252">
      <w:pPr>
        <w:pStyle w:val="afffff1"/>
        <w:ind w:firstLine="420"/>
      </w:pPr>
      <w:r>
        <w:rPr>
          <w:rFonts w:hint="eastAsia"/>
        </w:rPr>
        <w:t>与有效喷幅宽度测定同时进行。用10×4或10×3的放大镜，每个采样片观测</w:t>
      </w:r>
      <w:r>
        <w:t>1</w:t>
      </w:r>
      <w:r w:rsidR="009D74A0">
        <w:rPr>
          <w:rFonts w:hint="eastAsia"/>
        </w:rPr>
        <w:t>/cm</w:t>
      </w:r>
      <w:r w:rsidR="009D74A0">
        <w:rPr>
          <w:rFonts w:hint="eastAsia"/>
          <w:vertAlign w:val="superscript"/>
        </w:rPr>
        <w:t>2</w:t>
      </w:r>
      <w:r w:rsidR="009D74A0">
        <w:rPr>
          <w:rFonts w:hint="eastAsia"/>
          <w:vertAlign w:val="superscript"/>
        </w:rPr>
        <w:t> </w:t>
      </w:r>
      <w:r>
        <w:rPr>
          <w:rFonts w:hint="eastAsia"/>
        </w:rPr>
        <w:t>～</w:t>
      </w:r>
      <w:r>
        <w:t>3cm</w:t>
      </w:r>
      <w:r>
        <w:t>²</w:t>
      </w:r>
      <w:r>
        <w:rPr>
          <w:rFonts w:hint="eastAsia"/>
        </w:rPr>
        <w:t>面积上的雾滴数，计算每个样片及每次检测的平均覆盖密度。覆盖密度一般要求，常量喷雾</w:t>
      </w:r>
      <w:r>
        <w:t>30</w:t>
      </w:r>
      <w:r w:rsidR="009D74A0">
        <w:rPr>
          <w:rFonts w:hint="eastAsia"/>
        </w:rPr>
        <w:t>/cm</w:t>
      </w:r>
      <w:r w:rsidR="009D74A0">
        <w:rPr>
          <w:rFonts w:hint="eastAsia"/>
          <w:vertAlign w:val="superscript"/>
        </w:rPr>
        <w:t>2</w:t>
      </w:r>
      <w:r w:rsidR="009D74A0">
        <w:rPr>
          <w:rFonts w:hint="eastAsia"/>
          <w:vertAlign w:val="superscript"/>
        </w:rPr>
        <w:t> </w:t>
      </w:r>
      <w:r>
        <w:rPr>
          <w:rFonts w:hint="eastAsia"/>
        </w:rPr>
        <w:t>～</w:t>
      </w:r>
      <w:r>
        <w:t>50个/cm</w:t>
      </w:r>
      <w:r>
        <w:t>²</w:t>
      </w:r>
      <w:r>
        <w:rPr>
          <w:rFonts w:hint="eastAsia"/>
        </w:rPr>
        <w:t>，低容量喷雾</w:t>
      </w:r>
      <w:r>
        <w:t>30</w:t>
      </w:r>
      <w:r w:rsidR="009D74A0">
        <w:rPr>
          <w:rFonts w:hint="eastAsia"/>
        </w:rPr>
        <w:t>/cm</w:t>
      </w:r>
      <w:r w:rsidR="009D74A0">
        <w:rPr>
          <w:rFonts w:hint="eastAsia"/>
          <w:vertAlign w:val="superscript"/>
        </w:rPr>
        <w:t>2</w:t>
      </w:r>
      <w:r w:rsidR="009D74A0">
        <w:rPr>
          <w:rFonts w:hint="eastAsia"/>
          <w:vertAlign w:val="superscript"/>
        </w:rPr>
        <w:t> </w:t>
      </w:r>
      <w:r>
        <w:rPr>
          <w:rFonts w:hint="eastAsia"/>
        </w:rPr>
        <w:t>～</w:t>
      </w:r>
      <w:r>
        <w:t>40个/cm</w:t>
      </w:r>
      <w:r>
        <w:t>²</w:t>
      </w:r>
      <w:r>
        <w:t>，超低容量喷雾5</w:t>
      </w:r>
      <w:r w:rsidR="009D74A0">
        <w:rPr>
          <w:rFonts w:hint="eastAsia"/>
        </w:rPr>
        <w:t>/cm</w:t>
      </w:r>
      <w:r w:rsidR="009D74A0">
        <w:rPr>
          <w:rFonts w:hint="eastAsia"/>
          <w:vertAlign w:val="superscript"/>
        </w:rPr>
        <w:t>2</w:t>
      </w:r>
      <w:r w:rsidR="009D74A0">
        <w:rPr>
          <w:rFonts w:hint="eastAsia"/>
          <w:vertAlign w:val="superscript"/>
        </w:rPr>
        <w:t> </w:t>
      </w:r>
      <w:r>
        <w:rPr>
          <w:rFonts w:hint="eastAsia"/>
        </w:rPr>
        <w:t>～</w:t>
      </w:r>
      <w:r>
        <w:t>20个/cm</w:t>
      </w:r>
      <w:r>
        <w:t>²</w:t>
      </w:r>
      <w:r>
        <w:t>。</w:t>
      </w:r>
    </w:p>
    <w:p w:rsidR="00F92F77" w:rsidRDefault="004D5252">
      <w:pPr>
        <w:pStyle w:val="aff4"/>
        <w:spacing w:before="156" w:after="156"/>
      </w:pPr>
      <w:bookmarkStart w:id="60" w:name="_Toc89071994"/>
      <w:r>
        <w:rPr>
          <w:rFonts w:hint="eastAsia"/>
        </w:rPr>
        <w:t>雾滴分布均匀度测定方法</w:t>
      </w:r>
      <w:bookmarkEnd w:id="60"/>
    </w:p>
    <w:p w:rsidR="00F92F77" w:rsidRDefault="004D5252">
      <w:pPr>
        <w:pStyle w:val="afffff1"/>
        <w:ind w:firstLine="420"/>
      </w:pPr>
      <w:r>
        <w:rPr>
          <w:rFonts w:hint="eastAsia"/>
        </w:rPr>
        <w:t>雾滴分布均匀度用雾滴覆盖密度的变异系数表示。变异系数由各个采样点的雾滴覆盖密度按式（C.2）计算。变异系数愈小，雾滴分布愈均匀，一般要求不大于70%。</w:t>
      </w:r>
    </w:p>
    <w:p w:rsidR="00F92F77" w:rsidRDefault="004D5252">
      <w:pPr>
        <w:pStyle w:val="affffffd"/>
      </w:pPr>
      <w:r>
        <w:tab/>
      </w:r>
      <w:r>
        <w:rPr>
          <w:position w:val="-6"/>
        </w:rPr>
        <w:object w:dxaOrig="225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pt" o:ole="">
            <v:imagedata r:id="rId29" o:title=""/>
          </v:shape>
          <o:OLEObject Type="Embed" ProgID="Equation.3" ShapeID="_x0000_i1025" DrawAspect="Content" ObjectID="_1703520410" r:id="rId30"/>
        </w:object>
      </w:r>
      <w:r>
        <w:rPr>
          <w:rFonts w:ascii="微软雅黑" w:eastAsia="微软雅黑" w:hAnsi="微软雅黑"/>
        </w:rPr>
        <w:tab/>
      </w:r>
      <w:r>
        <w:t>(C</w:t>
      </w:r>
      <w:proofErr w:type="gramStart"/>
      <w:r>
        <w:t>.</w:t>
      </w:r>
      <w:proofErr w:type="gramEnd"/>
      <w:r>
        <w:fldChar w:fldCharType="begin"/>
      </w:r>
      <w:r>
        <w:instrText xml:space="preserve">  seq fulu_equation_132802070812200013  </w:instrText>
      </w:r>
      <w:r>
        <w:fldChar w:fldCharType="separate"/>
      </w:r>
      <w:r w:rsidR="00C00865">
        <w:rPr>
          <w:noProof/>
        </w:rPr>
        <w:t>2</w:t>
      </w:r>
      <w:r>
        <w:fldChar w:fldCharType="end"/>
      </w:r>
      <w:r>
        <w:t>)</w:t>
      </w:r>
    </w:p>
    <w:p w:rsidR="00F92F77" w:rsidRDefault="004D5252">
      <w:pPr>
        <w:pStyle w:val="afffff0"/>
        <w:ind w:firstLine="420"/>
      </w:pPr>
      <w:r>
        <w:rPr>
          <w:rFonts w:hint="eastAsia"/>
        </w:rPr>
        <w:t>式中：</w:t>
      </w:r>
    </w:p>
    <w:p w:rsidR="00F92F77" w:rsidRDefault="004D5252">
      <w:pPr>
        <w:pStyle w:val="afffff0"/>
        <w:ind w:firstLineChars="300" w:firstLine="630"/>
      </w:pPr>
      <w:proofErr w:type="spellStart"/>
      <w:r>
        <w:rPr>
          <w:rFonts w:hint="eastAsia"/>
        </w:rPr>
        <w:t>Cv</w:t>
      </w:r>
      <w:proofErr w:type="spellEnd"/>
      <w:r>
        <w:rPr>
          <w:rFonts w:hint="eastAsia"/>
        </w:rPr>
        <w:t>——变异系数（</w:t>
      </w:r>
      <w:r>
        <w:rPr>
          <w:rFonts w:hint="eastAsia"/>
        </w:rPr>
        <w:t>%</w:t>
      </w:r>
      <w:r>
        <w:rPr>
          <w:rFonts w:hint="eastAsia"/>
        </w:rPr>
        <w:t>）；</w:t>
      </w:r>
    </w:p>
    <w:p w:rsidR="00F92F77" w:rsidRDefault="004D5252">
      <w:pPr>
        <w:pStyle w:val="afffff1"/>
        <w:ind w:firstLine="420"/>
      </w:pPr>
      <w:r>
        <w:rPr>
          <w:rFonts w:hint="eastAsia"/>
        </w:rPr>
        <w:t xml:space="preserve">  SD——标准差；</w:t>
      </w:r>
    </w:p>
    <w:p w:rsidR="00F92F77" w:rsidRDefault="004D5252">
      <w:pPr>
        <w:pStyle w:val="afffff1"/>
        <w:ind w:firstLine="420"/>
      </w:pPr>
      <w:r>
        <w:rPr>
          <w:rFonts w:hint="eastAsia"/>
        </w:rPr>
        <w:t xml:space="preserve">  X——雾滴平均覆盖密度（个/cm</w:t>
      </w:r>
      <w:r>
        <w:rPr>
          <w:rFonts w:hint="eastAsia"/>
          <w:vertAlign w:val="superscript"/>
        </w:rPr>
        <w:t>2</w:t>
      </w:r>
      <w:r>
        <w:rPr>
          <w:rFonts w:hint="eastAsia"/>
        </w:rPr>
        <w:t>）。</w:t>
      </w:r>
    </w:p>
    <w:p w:rsidR="00F92F77" w:rsidRDefault="00F92F77">
      <w:pPr>
        <w:pStyle w:val="afffff1"/>
        <w:ind w:firstLine="420"/>
      </w:pPr>
    </w:p>
    <w:p w:rsidR="00F92F77" w:rsidRDefault="00F92F77">
      <w:pPr>
        <w:pStyle w:val="afffff1"/>
        <w:ind w:firstLineChars="0" w:firstLine="0"/>
      </w:pPr>
    </w:p>
    <w:p w:rsidR="005E0FF9" w:rsidRDefault="005E0FF9">
      <w:pPr>
        <w:pStyle w:val="afffff1"/>
        <w:ind w:firstLineChars="0" w:firstLine="0"/>
      </w:pPr>
    </w:p>
    <w:p w:rsidR="005E0FF9" w:rsidRDefault="005E0FF9">
      <w:pPr>
        <w:pStyle w:val="afffff1"/>
        <w:ind w:firstLineChars="0" w:firstLine="0"/>
      </w:pPr>
    </w:p>
    <w:p w:rsidR="00F92F77" w:rsidRDefault="00F92F77">
      <w:pPr>
        <w:pStyle w:val="af8"/>
        <w:rPr>
          <w:vanish w:val="0"/>
        </w:rPr>
      </w:pPr>
    </w:p>
    <w:p w:rsidR="00F92F77" w:rsidRDefault="00F92F77">
      <w:pPr>
        <w:pStyle w:val="afe"/>
        <w:rPr>
          <w:vanish w:val="0"/>
        </w:rPr>
      </w:pPr>
    </w:p>
    <w:p w:rsidR="00F92F77" w:rsidRDefault="005E0FF9" w:rsidP="005E0FF9">
      <w:pPr>
        <w:pStyle w:val="aff3"/>
        <w:numPr>
          <w:ilvl w:val="0"/>
          <w:numId w:val="0"/>
        </w:numPr>
        <w:spacing w:beforeLines="0" w:afterLines="0"/>
      </w:pPr>
      <w:r>
        <w:rPr>
          <w:rFonts w:hint="eastAsia"/>
          <w:spacing w:val="100"/>
          <w:highlight w:val="lightGray"/>
        </w:rPr>
        <w:lastRenderedPageBreak/>
        <w:t>附录E</w:t>
      </w:r>
    </w:p>
    <w:p w:rsidR="00F92F77" w:rsidRDefault="004D5252" w:rsidP="005E0FF9">
      <w:pPr>
        <w:pStyle w:val="aff3"/>
        <w:numPr>
          <w:ilvl w:val="0"/>
          <w:numId w:val="0"/>
        </w:numPr>
        <w:spacing w:beforeLines="0" w:afterLines="0"/>
      </w:pPr>
      <w:r>
        <w:rPr>
          <w:rFonts w:hint="eastAsia"/>
        </w:rPr>
        <w:t>（资料性）</w:t>
      </w:r>
    </w:p>
    <w:p w:rsidR="00F92F77" w:rsidRDefault="004D5252" w:rsidP="005E0FF9">
      <w:pPr>
        <w:pStyle w:val="afffff1"/>
        <w:ind w:firstLineChars="0" w:firstLine="0"/>
        <w:jc w:val="center"/>
        <w:rPr>
          <w:rFonts w:ascii="黑体" w:eastAsia="黑体"/>
        </w:rPr>
      </w:pPr>
      <w:r>
        <w:rPr>
          <w:rFonts w:ascii="黑体" w:eastAsia="黑体" w:hint="eastAsia"/>
        </w:rPr>
        <w:t>飞机施药防治林业有害生物现场记录表</w:t>
      </w:r>
    </w:p>
    <w:tbl>
      <w:tblPr>
        <w:tblStyle w:val="affff4"/>
        <w:tblpPr w:leftFromText="180" w:rightFromText="180" w:vertAnchor="text" w:horzAnchor="page" w:tblpX="1135" w:tblpY="172"/>
        <w:tblOverlap w:val="never"/>
        <w:tblW w:w="9886" w:type="dxa"/>
        <w:tblLayout w:type="fixed"/>
        <w:tblLook w:val="04A0" w:firstRow="1" w:lastRow="0" w:firstColumn="1" w:lastColumn="0" w:noHBand="0" w:noVBand="1"/>
      </w:tblPr>
      <w:tblGrid>
        <w:gridCol w:w="1126"/>
        <w:gridCol w:w="1733"/>
        <w:gridCol w:w="1808"/>
        <w:gridCol w:w="1556"/>
        <w:gridCol w:w="1567"/>
        <w:gridCol w:w="890"/>
        <w:gridCol w:w="627"/>
        <w:gridCol w:w="579"/>
      </w:tblGrid>
      <w:tr w:rsidR="00F92F77">
        <w:trPr>
          <w:trHeight w:hRule="exact" w:val="479"/>
        </w:trPr>
        <w:tc>
          <w:tcPr>
            <w:tcW w:w="1126" w:type="dxa"/>
            <w:vAlign w:val="center"/>
          </w:tcPr>
          <w:p w:rsidR="00F92F77" w:rsidRDefault="004D5252">
            <w:pPr>
              <w:pStyle w:val="afffff1"/>
              <w:ind w:firstLineChars="50" w:firstLine="90"/>
              <w:rPr>
                <w:sz w:val="18"/>
                <w:szCs w:val="18"/>
              </w:rPr>
            </w:pPr>
            <w:r>
              <w:rPr>
                <w:rFonts w:hint="eastAsia"/>
                <w:sz w:val="18"/>
                <w:szCs w:val="18"/>
              </w:rPr>
              <w:t>飞防时间</w:t>
            </w:r>
          </w:p>
        </w:tc>
        <w:tc>
          <w:tcPr>
            <w:tcW w:w="3541" w:type="dxa"/>
            <w:gridSpan w:val="2"/>
            <w:vAlign w:val="center"/>
          </w:tcPr>
          <w:p w:rsidR="00F92F77" w:rsidRDefault="004D5252">
            <w:pPr>
              <w:pStyle w:val="afffff1"/>
              <w:ind w:right="360" w:firstLine="360"/>
              <w:jc w:val="right"/>
              <w:rPr>
                <w:sz w:val="18"/>
                <w:szCs w:val="18"/>
              </w:rPr>
            </w:pPr>
            <w:r>
              <w:rPr>
                <w:rFonts w:hint="eastAsia"/>
                <w:sz w:val="18"/>
                <w:szCs w:val="18"/>
              </w:rPr>
              <w:t xml:space="preserve"> 年         月        日</w:t>
            </w:r>
          </w:p>
        </w:tc>
        <w:tc>
          <w:tcPr>
            <w:tcW w:w="1556" w:type="dxa"/>
            <w:vAlign w:val="center"/>
          </w:tcPr>
          <w:p w:rsidR="00F92F77" w:rsidRDefault="004D5252">
            <w:pPr>
              <w:pStyle w:val="afffff1"/>
              <w:ind w:firstLine="360"/>
              <w:rPr>
                <w:sz w:val="18"/>
                <w:szCs w:val="18"/>
              </w:rPr>
            </w:pPr>
            <w:r>
              <w:rPr>
                <w:rFonts w:hint="eastAsia"/>
                <w:sz w:val="18"/>
                <w:szCs w:val="18"/>
              </w:rPr>
              <w:t>起降地点</w:t>
            </w:r>
          </w:p>
        </w:tc>
        <w:tc>
          <w:tcPr>
            <w:tcW w:w="3663" w:type="dxa"/>
            <w:gridSpan w:val="4"/>
            <w:vAlign w:val="center"/>
          </w:tcPr>
          <w:p w:rsidR="00F92F77" w:rsidRDefault="004D5252">
            <w:pPr>
              <w:pStyle w:val="afffff1"/>
              <w:ind w:right="360" w:firstLineChars="750" w:firstLine="1350"/>
              <w:rPr>
                <w:sz w:val="18"/>
                <w:szCs w:val="18"/>
              </w:rPr>
            </w:pPr>
            <w:r>
              <w:rPr>
                <w:rFonts w:hint="eastAsia"/>
                <w:sz w:val="18"/>
                <w:szCs w:val="18"/>
              </w:rPr>
              <w:t>镇             村</w:t>
            </w:r>
          </w:p>
        </w:tc>
      </w:tr>
      <w:tr w:rsidR="00F92F77">
        <w:trPr>
          <w:trHeight w:hRule="exact" w:val="479"/>
        </w:trPr>
        <w:tc>
          <w:tcPr>
            <w:tcW w:w="1126" w:type="dxa"/>
            <w:vAlign w:val="center"/>
          </w:tcPr>
          <w:p w:rsidR="00F92F77" w:rsidRDefault="004D5252">
            <w:pPr>
              <w:pStyle w:val="afffff1"/>
              <w:ind w:firstLineChars="111"/>
              <w:rPr>
                <w:sz w:val="18"/>
                <w:szCs w:val="18"/>
              </w:rPr>
            </w:pPr>
            <w:r>
              <w:rPr>
                <w:rFonts w:hint="eastAsia"/>
                <w:sz w:val="18"/>
                <w:szCs w:val="18"/>
              </w:rPr>
              <w:t>气  温</w:t>
            </w:r>
          </w:p>
        </w:tc>
        <w:tc>
          <w:tcPr>
            <w:tcW w:w="3541" w:type="dxa"/>
            <w:gridSpan w:val="2"/>
            <w:vAlign w:val="center"/>
          </w:tcPr>
          <w:p w:rsidR="00F92F77" w:rsidRDefault="004D5252">
            <w:pPr>
              <w:pStyle w:val="afffff1"/>
              <w:ind w:firstLineChars="400" w:firstLine="720"/>
              <w:rPr>
                <w:sz w:val="18"/>
                <w:szCs w:val="18"/>
              </w:rPr>
            </w:pPr>
            <w:r>
              <w:rPr>
                <w:rFonts w:hint="eastAsia"/>
                <w:sz w:val="18"/>
                <w:szCs w:val="18"/>
              </w:rPr>
              <w:t>℃ 至          ℃</w:t>
            </w:r>
          </w:p>
        </w:tc>
        <w:tc>
          <w:tcPr>
            <w:tcW w:w="1556" w:type="dxa"/>
            <w:vAlign w:val="center"/>
          </w:tcPr>
          <w:p w:rsidR="00F92F77" w:rsidRDefault="004D5252">
            <w:pPr>
              <w:pStyle w:val="afffff1"/>
              <w:ind w:firstLine="360"/>
              <w:rPr>
                <w:sz w:val="18"/>
                <w:szCs w:val="18"/>
              </w:rPr>
            </w:pPr>
            <w:r>
              <w:rPr>
                <w:rFonts w:hint="eastAsia"/>
                <w:sz w:val="18"/>
                <w:szCs w:val="18"/>
              </w:rPr>
              <w:t>湿  度</w:t>
            </w:r>
          </w:p>
        </w:tc>
        <w:tc>
          <w:tcPr>
            <w:tcW w:w="1567" w:type="dxa"/>
            <w:vAlign w:val="center"/>
          </w:tcPr>
          <w:p w:rsidR="00F92F77" w:rsidRDefault="00F92F77">
            <w:pPr>
              <w:pStyle w:val="afffff1"/>
              <w:ind w:firstLine="360"/>
              <w:rPr>
                <w:sz w:val="18"/>
                <w:szCs w:val="18"/>
              </w:rPr>
            </w:pPr>
          </w:p>
        </w:tc>
        <w:tc>
          <w:tcPr>
            <w:tcW w:w="890" w:type="dxa"/>
            <w:vAlign w:val="center"/>
          </w:tcPr>
          <w:p w:rsidR="00F92F77" w:rsidRDefault="004D5252">
            <w:pPr>
              <w:pStyle w:val="afffff1"/>
              <w:ind w:firstLineChars="50" w:firstLine="90"/>
              <w:rPr>
                <w:sz w:val="18"/>
                <w:szCs w:val="18"/>
              </w:rPr>
            </w:pPr>
            <w:r>
              <w:rPr>
                <w:rFonts w:hint="eastAsia"/>
                <w:sz w:val="18"/>
                <w:szCs w:val="18"/>
              </w:rPr>
              <w:t>天  气</w:t>
            </w:r>
          </w:p>
        </w:tc>
        <w:tc>
          <w:tcPr>
            <w:tcW w:w="1206" w:type="dxa"/>
            <w:gridSpan w:val="2"/>
            <w:vAlign w:val="center"/>
          </w:tcPr>
          <w:p w:rsidR="00F92F77" w:rsidRDefault="00F92F77">
            <w:pPr>
              <w:pStyle w:val="afffff1"/>
              <w:ind w:firstLine="360"/>
              <w:rPr>
                <w:sz w:val="18"/>
                <w:szCs w:val="18"/>
              </w:rPr>
            </w:pPr>
          </w:p>
        </w:tc>
      </w:tr>
      <w:tr w:rsidR="00F92F77">
        <w:trPr>
          <w:trHeight w:hRule="exact" w:val="479"/>
        </w:trPr>
        <w:tc>
          <w:tcPr>
            <w:tcW w:w="1126" w:type="dxa"/>
            <w:vAlign w:val="center"/>
          </w:tcPr>
          <w:p w:rsidR="00F92F77" w:rsidRDefault="004D5252">
            <w:pPr>
              <w:pStyle w:val="afffff1"/>
              <w:ind w:firstLineChars="50" w:firstLine="90"/>
              <w:jc w:val="center"/>
              <w:rPr>
                <w:sz w:val="18"/>
                <w:szCs w:val="18"/>
              </w:rPr>
            </w:pPr>
            <w:r>
              <w:rPr>
                <w:rFonts w:hint="eastAsia"/>
                <w:sz w:val="18"/>
                <w:szCs w:val="18"/>
              </w:rPr>
              <w:t>风  向</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4D5252">
            <w:pPr>
              <w:pStyle w:val="afffff1"/>
              <w:ind w:firstLineChars="300" w:firstLine="540"/>
              <w:rPr>
                <w:sz w:val="18"/>
                <w:szCs w:val="18"/>
              </w:rPr>
            </w:pPr>
            <w:r>
              <w:rPr>
                <w:rFonts w:hint="eastAsia"/>
                <w:sz w:val="18"/>
                <w:szCs w:val="18"/>
              </w:rPr>
              <w:t>风  力</w:t>
            </w:r>
          </w:p>
        </w:tc>
        <w:tc>
          <w:tcPr>
            <w:tcW w:w="1556" w:type="dxa"/>
            <w:vAlign w:val="center"/>
          </w:tcPr>
          <w:p w:rsidR="00F92F77" w:rsidRDefault="00F92F77">
            <w:pPr>
              <w:pStyle w:val="afffff1"/>
              <w:ind w:firstLine="360"/>
              <w:rPr>
                <w:sz w:val="18"/>
                <w:szCs w:val="18"/>
              </w:rPr>
            </w:pPr>
          </w:p>
        </w:tc>
        <w:tc>
          <w:tcPr>
            <w:tcW w:w="1567" w:type="dxa"/>
            <w:vAlign w:val="center"/>
          </w:tcPr>
          <w:p w:rsidR="00F92F77" w:rsidRDefault="004D5252">
            <w:pPr>
              <w:pStyle w:val="afffff1"/>
              <w:ind w:firstLine="360"/>
              <w:rPr>
                <w:sz w:val="18"/>
                <w:szCs w:val="18"/>
              </w:rPr>
            </w:pPr>
            <w:r>
              <w:rPr>
                <w:rFonts w:hint="eastAsia"/>
                <w:sz w:val="18"/>
                <w:szCs w:val="18"/>
              </w:rPr>
              <w:t>防治对象</w:t>
            </w:r>
          </w:p>
        </w:tc>
        <w:tc>
          <w:tcPr>
            <w:tcW w:w="2096" w:type="dxa"/>
            <w:gridSpan w:val="3"/>
            <w:vAlign w:val="center"/>
          </w:tcPr>
          <w:p w:rsidR="00F92F77" w:rsidRDefault="00F92F77">
            <w:pPr>
              <w:pStyle w:val="afffff1"/>
              <w:ind w:firstLine="360"/>
              <w:rPr>
                <w:sz w:val="18"/>
                <w:szCs w:val="18"/>
              </w:rPr>
            </w:pPr>
          </w:p>
        </w:tc>
      </w:tr>
      <w:tr w:rsidR="00F92F77">
        <w:trPr>
          <w:trHeight w:hRule="exact" w:val="479"/>
        </w:trPr>
        <w:tc>
          <w:tcPr>
            <w:tcW w:w="1126" w:type="dxa"/>
            <w:vAlign w:val="center"/>
          </w:tcPr>
          <w:p w:rsidR="00F92F77" w:rsidRDefault="004D5252">
            <w:pPr>
              <w:jc w:val="center"/>
              <w:rPr>
                <w:rFonts w:ascii="宋体" w:hAnsi="宋体" w:cs="宋体"/>
                <w:sz w:val="18"/>
                <w:szCs w:val="18"/>
              </w:rPr>
            </w:pPr>
            <w:r>
              <w:rPr>
                <w:rFonts w:ascii="宋体" w:hAnsi="宋体" w:cs="宋体" w:hint="eastAsia"/>
                <w:sz w:val="18"/>
                <w:szCs w:val="18"/>
              </w:rPr>
              <w:t>机  型</w:t>
            </w:r>
          </w:p>
        </w:tc>
        <w:tc>
          <w:tcPr>
            <w:tcW w:w="1733" w:type="dxa"/>
            <w:vAlign w:val="center"/>
          </w:tcPr>
          <w:p w:rsidR="00F92F77" w:rsidRDefault="00F92F77">
            <w:pPr>
              <w:jc w:val="center"/>
              <w:rPr>
                <w:sz w:val="18"/>
                <w:szCs w:val="18"/>
              </w:rPr>
            </w:pPr>
          </w:p>
        </w:tc>
        <w:tc>
          <w:tcPr>
            <w:tcW w:w="1808" w:type="dxa"/>
            <w:vAlign w:val="center"/>
          </w:tcPr>
          <w:p w:rsidR="00F92F77" w:rsidRDefault="004D5252">
            <w:pPr>
              <w:jc w:val="center"/>
              <w:rPr>
                <w:sz w:val="18"/>
                <w:szCs w:val="18"/>
              </w:rPr>
            </w:pPr>
            <w:r>
              <w:rPr>
                <w:rFonts w:hint="eastAsia"/>
                <w:sz w:val="18"/>
                <w:szCs w:val="18"/>
              </w:rPr>
              <w:t>喷</w:t>
            </w:r>
            <w:r>
              <w:rPr>
                <w:rFonts w:hint="eastAsia"/>
                <w:sz w:val="18"/>
                <w:szCs w:val="18"/>
              </w:rPr>
              <w:t xml:space="preserve">  </w:t>
            </w:r>
            <w:r>
              <w:rPr>
                <w:rFonts w:hint="eastAsia"/>
                <w:sz w:val="18"/>
                <w:szCs w:val="18"/>
              </w:rPr>
              <w:t>幅</w:t>
            </w:r>
          </w:p>
        </w:tc>
        <w:tc>
          <w:tcPr>
            <w:tcW w:w="1556" w:type="dxa"/>
            <w:vAlign w:val="center"/>
          </w:tcPr>
          <w:p w:rsidR="00F92F77" w:rsidRDefault="00F92F77">
            <w:pPr>
              <w:jc w:val="center"/>
              <w:rPr>
                <w:sz w:val="18"/>
                <w:szCs w:val="18"/>
              </w:rPr>
            </w:pPr>
          </w:p>
        </w:tc>
        <w:tc>
          <w:tcPr>
            <w:tcW w:w="1567" w:type="dxa"/>
            <w:vAlign w:val="center"/>
          </w:tcPr>
          <w:p w:rsidR="00F92F77" w:rsidRDefault="004D5252">
            <w:pPr>
              <w:jc w:val="center"/>
              <w:rPr>
                <w:sz w:val="18"/>
                <w:szCs w:val="18"/>
              </w:rPr>
            </w:pPr>
            <w:r>
              <w:rPr>
                <w:rFonts w:hint="eastAsia"/>
                <w:sz w:val="18"/>
                <w:szCs w:val="18"/>
              </w:rPr>
              <w:t>每架次施药量</w:t>
            </w:r>
          </w:p>
        </w:tc>
        <w:tc>
          <w:tcPr>
            <w:tcW w:w="2096" w:type="dxa"/>
            <w:gridSpan w:val="3"/>
            <w:vAlign w:val="center"/>
          </w:tcPr>
          <w:p w:rsidR="00F92F77" w:rsidRDefault="00F92F77">
            <w:pPr>
              <w:jc w:val="center"/>
              <w:rPr>
                <w:sz w:val="18"/>
                <w:szCs w:val="18"/>
              </w:rPr>
            </w:pPr>
          </w:p>
        </w:tc>
      </w:tr>
      <w:tr w:rsidR="00F92F77">
        <w:trPr>
          <w:trHeight w:hRule="exact" w:val="479"/>
        </w:trPr>
        <w:tc>
          <w:tcPr>
            <w:tcW w:w="1126" w:type="dxa"/>
            <w:vAlign w:val="center"/>
          </w:tcPr>
          <w:p w:rsidR="00F92F77" w:rsidRDefault="004D5252">
            <w:pPr>
              <w:jc w:val="center"/>
              <w:rPr>
                <w:rFonts w:ascii="宋体" w:hAnsi="宋体" w:cs="宋体"/>
                <w:sz w:val="18"/>
                <w:szCs w:val="18"/>
              </w:rPr>
            </w:pPr>
            <w:r>
              <w:rPr>
                <w:rFonts w:ascii="宋体" w:hAnsi="宋体" w:cs="宋体" w:hint="eastAsia"/>
                <w:sz w:val="18"/>
                <w:szCs w:val="18"/>
              </w:rPr>
              <w:t>航  高</w:t>
            </w:r>
          </w:p>
        </w:tc>
        <w:tc>
          <w:tcPr>
            <w:tcW w:w="1733" w:type="dxa"/>
            <w:vAlign w:val="center"/>
          </w:tcPr>
          <w:p w:rsidR="00F92F77" w:rsidRDefault="00F92F77">
            <w:pPr>
              <w:jc w:val="center"/>
              <w:rPr>
                <w:sz w:val="18"/>
                <w:szCs w:val="18"/>
              </w:rPr>
            </w:pPr>
          </w:p>
        </w:tc>
        <w:tc>
          <w:tcPr>
            <w:tcW w:w="1808" w:type="dxa"/>
            <w:vAlign w:val="center"/>
          </w:tcPr>
          <w:p w:rsidR="00F92F77" w:rsidRDefault="004D5252">
            <w:pPr>
              <w:jc w:val="center"/>
              <w:rPr>
                <w:sz w:val="18"/>
                <w:szCs w:val="18"/>
              </w:rPr>
            </w:pPr>
            <w:r>
              <w:rPr>
                <w:rFonts w:hint="eastAsia"/>
                <w:sz w:val="18"/>
                <w:szCs w:val="18"/>
              </w:rPr>
              <w:t>作业时速</w:t>
            </w:r>
          </w:p>
        </w:tc>
        <w:tc>
          <w:tcPr>
            <w:tcW w:w="1556" w:type="dxa"/>
            <w:vAlign w:val="center"/>
          </w:tcPr>
          <w:p w:rsidR="00F92F77" w:rsidRDefault="00F92F77">
            <w:pPr>
              <w:jc w:val="center"/>
              <w:rPr>
                <w:sz w:val="18"/>
                <w:szCs w:val="18"/>
              </w:rPr>
            </w:pPr>
          </w:p>
        </w:tc>
        <w:tc>
          <w:tcPr>
            <w:tcW w:w="1567" w:type="dxa"/>
            <w:vAlign w:val="center"/>
          </w:tcPr>
          <w:p w:rsidR="00F92F77" w:rsidRDefault="004D5252">
            <w:pPr>
              <w:jc w:val="center"/>
              <w:rPr>
                <w:sz w:val="18"/>
                <w:szCs w:val="18"/>
              </w:rPr>
            </w:pPr>
            <w:r>
              <w:rPr>
                <w:rFonts w:hint="eastAsia"/>
                <w:sz w:val="18"/>
                <w:szCs w:val="18"/>
              </w:rPr>
              <w:t>每架次作业面积</w:t>
            </w:r>
          </w:p>
        </w:tc>
        <w:tc>
          <w:tcPr>
            <w:tcW w:w="2096" w:type="dxa"/>
            <w:gridSpan w:val="3"/>
            <w:vAlign w:val="center"/>
          </w:tcPr>
          <w:p w:rsidR="00F92F77" w:rsidRDefault="00F92F77">
            <w:pPr>
              <w:jc w:val="center"/>
              <w:rPr>
                <w:sz w:val="18"/>
                <w:szCs w:val="18"/>
              </w:rPr>
            </w:pPr>
          </w:p>
        </w:tc>
      </w:tr>
      <w:tr w:rsidR="00F92F77">
        <w:trPr>
          <w:trHeight w:hRule="exact" w:val="479"/>
        </w:trPr>
        <w:tc>
          <w:tcPr>
            <w:tcW w:w="1126" w:type="dxa"/>
            <w:vAlign w:val="center"/>
          </w:tcPr>
          <w:p w:rsidR="00F92F77" w:rsidRDefault="004D5252">
            <w:pPr>
              <w:pStyle w:val="afffff1"/>
              <w:ind w:firstLineChars="111"/>
              <w:rPr>
                <w:sz w:val="18"/>
                <w:szCs w:val="18"/>
              </w:rPr>
            </w:pPr>
            <w:r>
              <w:rPr>
                <w:rFonts w:hint="eastAsia"/>
                <w:sz w:val="18"/>
                <w:szCs w:val="18"/>
              </w:rPr>
              <w:t>记录人</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4D5252">
            <w:pPr>
              <w:pStyle w:val="afffff1"/>
              <w:ind w:firstLineChars="111"/>
              <w:jc w:val="center"/>
              <w:rPr>
                <w:sz w:val="18"/>
                <w:szCs w:val="18"/>
              </w:rPr>
            </w:pPr>
            <w:r>
              <w:rPr>
                <w:rFonts w:hint="eastAsia"/>
                <w:sz w:val="18"/>
                <w:szCs w:val="18"/>
              </w:rPr>
              <w:t>飞防公司代表</w:t>
            </w:r>
          </w:p>
        </w:tc>
        <w:tc>
          <w:tcPr>
            <w:tcW w:w="1556" w:type="dxa"/>
            <w:vAlign w:val="center"/>
          </w:tcPr>
          <w:p w:rsidR="00F92F77" w:rsidRDefault="00F92F77">
            <w:pPr>
              <w:pStyle w:val="afffff1"/>
              <w:ind w:firstLine="360"/>
              <w:rPr>
                <w:sz w:val="18"/>
                <w:szCs w:val="18"/>
              </w:rPr>
            </w:pPr>
          </w:p>
        </w:tc>
        <w:tc>
          <w:tcPr>
            <w:tcW w:w="1567" w:type="dxa"/>
            <w:vAlign w:val="center"/>
          </w:tcPr>
          <w:p w:rsidR="00F92F77" w:rsidRDefault="004D5252">
            <w:pPr>
              <w:pStyle w:val="afffff1"/>
              <w:ind w:firstLineChars="50" w:firstLine="90"/>
              <w:rPr>
                <w:sz w:val="18"/>
                <w:szCs w:val="18"/>
              </w:rPr>
            </w:pPr>
            <w:r>
              <w:rPr>
                <w:rFonts w:hint="eastAsia"/>
                <w:sz w:val="18"/>
                <w:szCs w:val="18"/>
              </w:rPr>
              <w:t>项目采购代表</w:t>
            </w:r>
          </w:p>
        </w:tc>
        <w:tc>
          <w:tcPr>
            <w:tcW w:w="2096" w:type="dxa"/>
            <w:gridSpan w:val="3"/>
            <w:vAlign w:val="center"/>
          </w:tcPr>
          <w:p w:rsidR="00F92F77" w:rsidRDefault="00F92F77">
            <w:pPr>
              <w:pStyle w:val="afffff1"/>
              <w:ind w:firstLine="360"/>
              <w:rPr>
                <w:sz w:val="18"/>
                <w:szCs w:val="18"/>
              </w:rPr>
            </w:pPr>
          </w:p>
        </w:tc>
      </w:tr>
      <w:tr w:rsidR="00F92F77">
        <w:trPr>
          <w:trHeight w:hRule="exact" w:val="479"/>
        </w:trPr>
        <w:tc>
          <w:tcPr>
            <w:tcW w:w="1126" w:type="dxa"/>
            <w:vMerge w:val="restart"/>
            <w:vAlign w:val="center"/>
          </w:tcPr>
          <w:p w:rsidR="00F92F77" w:rsidRDefault="004D5252">
            <w:pPr>
              <w:pStyle w:val="afffff1"/>
              <w:ind w:firstLineChars="111"/>
              <w:rPr>
                <w:rFonts w:hAnsi="宋体"/>
                <w:sz w:val="18"/>
                <w:szCs w:val="18"/>
              </w:rPr>
            </w:pPr>
            <w:r>
              <w:rPr>
                <w:rFonts w:hAnsi="宋体" w:hint="eastAsia"/>
                <w:sz w:val="18"/>
                <w:szCs w:val="18"/>
              </w:rPr>
              <w:t>架  次</w:t>
            </w:r>
          </w:p>
        </w:tc>
        <w:tc>
          <w:tcPr>
            <w:tcW w:w="1733" w:type="dxa"/>
            <w:vMerge w:val="restart"/>
            <w:vAlign w:val="center"/>
          </w:tcPr>
          <w:p w:rsidR="00F92F77" w:rsidRDefault="004D5252">
            <w:pPr>
              <w:pStyle w:val="afffff1"/>
              <w:ind w:firstLine="360"/>
              <w:rPr>
                <w:rFonts w:hAnsi="宋体"/>
                <w:sz w:val="18"/>
                <w:szCs w:val="18"/>
              </w:rPr>
            </w:pPr>
            <w:r>
              <w:rPr>
                <w:rFonts w:hAnsi="宋体" w:hint="eastAsia"/>
                <w:sz w:val="18"/>
                <w:szCs w:val="18"/>
              </w:rPr>
              <w:t>起飞时间</w:t>
            </w:r>
          </w:p>
        </w:tc>
        <w:tc>
          <w:tcPr>
            <w:tcW w:w="1808" w:type="dxa"/>
            <w:vMerge w:val="restart"/>
            <w:vAlign w:val="center"/>
          </w:tcPr>
          <w:p w:rsidR="00F92F77" w:rsidRDefault="004D5252">
            <w:pPr>
              <w:pStyle w:val="afffff1"/>
              <w:ind w:firstLine="360"/>
              <w:rPr>
                <w:rFonts w:hAnsi="宋体"/>
                <w:sz w:val="18"/>
                <w:szCs w:val="18"/>
              </w:rPr>
            </w:pPr>
            <w:r>
              <w:rPr>
                <w:rFonts w:hAnsi="宋体" w:hint="eastAsia"/>
                <w:sz w:val="18"/>
                <w:szCs w:val="18"/>
              </w:rPr>
              <w:t>降落时间</w:t>
            </w:r>
          </w:p>
        </w:tc>
        <w:tc>
          <w:tcPr>
            <w:tcW w:w="4640" w:type="dxa"/>
            <w:gridSpan w:val="4"/>
            <w:vAlign w:val="center"/>
          </w:tcPr>
          <w:p w:rsidR="00F92F77" w:rsidRDefault="004D5252">
            <w:pPr>
              <w:pStyle w:val="afffff1"/>
              <w:ind w:firstLine="360"/>
              <w:jc w:val="center"/>
              <w:rPr>
                <w:rFonts w:hAnsi="宋体"/>
                <w:sz w:val="18"/>
                <w:szCs w:val="18"/>
              </w:rPr>
            </w:pPr>
            <w:r>
              <w:rPr>
                <w:rFonts w:hAnsi="宋体" w:hint="eastAsia"/>
                <w:sz w:val="18"/>
                <w:szCs w:val="18"/>
              </w:rPr>
              <w:t>飞防区域</w:t>
            </w:r>
          </w:p>
        </w:tc>
        <w:tc>
          <w:tcPr>
            <w:tcW w:w="579" w:type="dxa"/>
            <w:vMerge w:val="restart"/>
            <w:vAlign w:val="center"/>
          </w:tcPr>
          <w:p w:rsidR="00F92F77" w:rsidRDefault="004D5252">
            <w:pPr>
              <w:pStyle w:val="afffff1"/>
              <w:ind w:firstLineChars="0" w:firstLine="0"/>
              <w:rPr>
                <w:sz w:val="18"/>
                <w:szCs w:val="18"/>
              </w:rPr>
            </w:pPr>
            <w:r>
              <w:rPr>
                <w:rFonts w:hint="eastAsia"/>
                <w:sz w:val="18"/>
                <w:szCs w:val="18"/>
              </w:rPr>
              <w:t>备注</w:t>
            </w:r>
          </w:p>
        </w:tc>
      </w:tr>
      <w:tr w:rsidR="00F92F77">
        <w:trPr>
          <w:trHeight w:hRule="exact" w:val="479"/>
        </w:trPr>
        <w:tc>
          <w:tcPr>
            <w:tcW w:w="1126" w:type="dxa"/>
            <w:vMerge/>
            <w:vAlign w:val="center"/>
          </w:tcPr>
          <w:p w:rsidR="00F92F77" w:rsidRDefault="00F92F77">
            <w:pPr>
              <w:pStyle w:val="afffff1"/>
              <w:ind w:firstLine="360"/>
              <w:rPr>
                <w:rFonts w:hAnsi="宋体"/>
                <w:sz w:val="18"/>
                <w:szCs w:val="18"/>
              </w:rPr>
            </w:pPr>
          </w:p>
        </w:tc>
        <w:tc>
          <w:tcPr>
            <w:tcW w:w="1733" w:type="dxa"/>
            <w:vMerge/>
            <w:vAlign w:val="center"/>
          </w:tcPr>
          <w:p w:rsidR="00F92F77" w:rsidRDefault="00F92F77">
            <w:pPr>
              <w:pStyle w:val="afffff1"/>
              <w:ind w:firstLine="360"/>
              <w:rPr>
                <w:rFonts w:hAnsi="宋体"/>
                <w:sz w:val="18"/>
                <w:szCs w:val="18"/>
              </w:rPr>
            </w:pPr>
          </w:p>
        </w:tc>
        <w:tc>
          <w:tcPr>
            <w:tcW w:w="1808" w:type="dxa"/>
            <w:vMerge/>
            <w:vAlign w:val="center"/>
          </w:tcPr>
          <w:p w:rsidR="00F92F77" w:rsidRDefault="00F92F77">
            <w:pPr>
              <w:pStyle w:val="afffff1"/>
              <w:ind w:firstLine="360"/>
              <w:rPr>
                <w:rFonts w:hAnsi="宋体"/>
                <w:sz w:val="18"/>
                <w:szCs w:val="18"/>
              </w:rPr>
            </w:pPr>
          </w:p>
        </w:tc>
        <w:tc>
          <w:tcPr>
            <w:tcW w:w="1556" w:type="dxa"/>
            <w:vAlign w:val="center"/>
          </w:tcPr>
          <w:p w:rsidR="00F92F77" w:rsidRDefault="004D5252">
            <w:pPr>
              <w:pStyle w:val="afffff1"/>
              <w:ind w:firstLine="360"/>
              <w:rPr>
                <w:rFonts w:hAnsi="宋体"/>
                <w:sz w:val="18"/>
                <w:szCs w:val="18"/>
              </w:rPr>
            </w:pPr>
            <w:r>
              <w:rPr>
                <w:rFonts w:hAnsi="宋体" w:hint="eastAsia"/>
                <w:sz w:val="18"/>
                <w:szCs w:val="18"/>
              </w:rPr>
              <w:t>乡（镇）  名</w:t>
            </w:r>
          </w:p>
        </w:tc>
        <w:tc>
          <w:tcPr>
            <w:tcW w:w="3084" w:type="dxa"/>
            <w:gridSpan w:val="3"/>
            <w:vAlign w:val="center"/>
          </w:tcPr>
          <w:p w:rsidR="00F92F77" w:rsidRDefault="004D5252">
            <w:pPr>
              <w:pStyle w:val="afffff1"/>
              <w:ind w:firstLine="360"/>
              <w:jc w:val="center"/>
              <w:rPr>
                <w:rFonts w:hAnsi="宋体"/>
                <w:sz w:val="18"/>
                <w:szCs w:val="18"/>
              </w:rPr>
            </w:pPr>
            <w:r>
              <w:rPr>
                <w:rFonts w:hAnsi="宋体" w:hint="eastAsia"/>
                <w:sz w:val="18"/>
                <w:szCs w:val="18"/>
              </w:rPr>
              <w:t>村  名</w:t>
            </w:r>
          </w:p>
        </w:tc>
        <w:tc>
          <w:tcPr>
            <w:tcW w:w="579" w:type="dxa"/>
            <w:vMerge/>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1</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2</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3</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4</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5</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6</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7</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8</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9</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10</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11</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12</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13</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56"/>
        </w:trPr>
        <w:tc>
          <w:tcPr>
            <w:tcW w:w="1126" w:type="dxa"/>
            <w:vAlign w:val="center"/>
          </w:tcPr>
          <w:p w:rsidR="00F92F77" w:rsidRDefault="004D5252">
            <w:pPr>
              <w:pStyle w:val="afffff1"/>
              <w:ind w:firstLine="360"/>
              <w:rPr>
                <w:sz w:val="18"/>
                <w:szCs w:val="18"/>
              </w:rPr>
            </w:pPr>
            <w:r>
              <w:rPr>
                <w:rFonts w:hint="eastAsia"/>
                <w:sz w:val="18"/>
                <w:szCs w:val="18"/>
              </w:rPr>
              <w:t>14</w:t>
            </w:r>
          </w:p>
        </w:tc>
        <w:tc>
          <w:tcPr>
            <w:tcW w:w="1733" w:type="dxa"/>
            <w:vAlign w:val="center"/>
          </w:tcPr>
          <w:p w:rsidR="00F92F77" w:rsidRDefault="00F92F77">
            <w:pPr>
              <w:pStyle w:val="afffff1"/>
              <w:ind w:firstLine="360"/>
              <w:rPr>
                <w:sz w:val="18"/>
                <w:szCs w:val="18"/>
              </w:rPr>
            </w:pPr>
          </w:p>
        </w:tc>
        <w:tc>
          <w:tcPr>
            <w:tcW w:w="1808" w:type="dxa"/>
            <w:vAlign w:val="center"/>
          </w:tcPr>
          <w:p w:rsidR="00F92F77" w:rsidRDefault="00F92F77">
            <w:pPr>
              <w:pStyle w:val="afffff1"/>
              <w:ind w:firstLine="360"/>
              <w:rPr>
                <w:sz w:val="18"/>
                <w:szCs w:val="18"/>
              </w:rPr>
            </w:pPr>
          </w:p>
        </w:tc>
        <w:tc>
          <w:tcPr>
            <w:tcW w:w="1556" w:type="dxa"/>
            <w:vAlign w:val="center"/>
          </w:tcPr>
          <w:p w:rsidR="00F92F77" w:rsidRDefault="00F92F77">
            <w:pPr>
              <w:pStyle w:val="afffff1"/>
              <w:ind w:firstLine="360"/>
              <w:rPr>
                <w:sz w:val="18"/>
                <w:szCs w:val="18"/>
              </w:rPr>
            </w:pPr>
          </w:p>
        </w:tc>
        <w:tc>
          <w:tcPr>
            <w:tcW w:w="3084" w:type="dxa"/>
            <w:gridSpan w:val="3"/>
            <w:vAlign w:val="center"/>
          </w:tcPr>
          <w:p w:rsidR="00F92F77" w:rsidRDefault="00F92F77">
            <w:pPr>
              <w:pStyle w:val="afffff1"/>
              <w:ind w:firstLine="360"/>
              <w:rPr>
                <w:sz w:val="18"/>
                <w:szCs w:val="18"/>
              </w:rPr>
            </w:pPr>
          </w:p>
        </w:tc>
        <w:tc>
          <w:tcPr>
            <w:tcW w:w="579" w:type="dxa"/>
            <w:vAlign w:val="center"/>
          </w:tcPr>
          <w:p w:rsidR="00F92F77" w:rsidRDefault="00F92F77">
            <w:pPr>
              <w:pStyle w:val="afffff1"/>
              <w:ind w:firstLine="360"/>
              <w:rPr>
                <w:sz w:val="18"/>
                <w:szCs w:val="18"/>
              </w:rPr>
            </w:pPr>
          </w:p>
        </w:tc>
      </w:tr>
      <w:tr w:rsidR="00F92F77">
        <w:trPr>
          <w:trHeight w:val="424"/>
        </w:trPr>
        <w:tc>
          <w:tcPr>
            <w:tcW w:w="1126" w:type="dxa"/>
            <w:tcBorders>
              <w:bottom w:val="single" w:sz="4" w:space="0" w:color="auto"/>
            </w:tcBorders>
            <w:vAlign w:val="center"/>
          </w:tcPr>
          <w:p w:rsidR="00F92F77" w:rsidRDefault="004D5252">
            <w:pPr>
              <w:pStyle w:val="afffff1"/>
              <w:ind w:firstLine="360"/>
              <w:rPr>
                <w:sz w:val="18"/>
                <w:szCs w:val="18"/>
              </w:rPr>
            </w:pPr>
            <w:r>
              <w:rPr>
                <w:rFonts w:hint="eastAsia"/>
                <w:sz w:val="18"/>
                <w:szCs w:val="18"/>
              </w:rPr>
              <w:t>15</w:t>
            </w:r>
          </w:p>
        </w:tc>
        <w:tc>
          <w:tcPr>
            <w:tcW w:w="1733" w:type="dxa"/>
            <w:tcBorders>
              <w:bottom w:val="single" w:sz="4" w:space="0" w:color="auto"/>
            </w:tcBorders>
            <w:vAlign w:val="center"/>
          </w:tcPr>
          <w:p w:rsidR="00F92F77" w:rsidRDefault="00F92F77">
            <w:pPr>
              <w:pStyle w:val="afffff1"/>
              <w:ind w:firstLine="360"/>
              <w:rPr>
                <w:sz w:val="18"/>
                <w:szCs w:val="18"/>
              </w:rPr>
            </w:pPr>
          </w:p>
        </w:tc>
        <w:tc>
          <w:tcPr>
            <w:tcW w:w="1808" w:type="dxa"/>
            <w:tcBorders>
              <w:bottom w:val="single" w:sz="4" w:space="0" w:color="auto"/>
            </w:tcBorders>
            <w:vAlign w:val="center"/>
          </w:tcPr>
          <w:p w:rsidR="00F92F77" w:rsidRDefault="00F92F77">
            <w:pPr>
              <w:pStyle w:val="afffff1"/>
              <w:ind w:firstLine="360"/>
              <w:rPr>
                <w:sz w:val="18"/>
                <w:szCs w:val="18"/>
              </w:rPr>
            </w:pPr>
          </w:p>
        </w:tc>
        <w:tc>
          <w:tcPr>
            <w:tcW w:w="1556" w:type="dxa"/>
            <w:tcBorders>
              <w:bottom w:val="single" w:sz="4" w:space="0" w:color="auto"/>
            </w:tcBorders>
            <w:vAlign w:val="center"/>
          </w:tcPr>
          <w:p w:rsidR="00F92F77" w:rsidRDefault="00F92F77">
            <w:pPr>
              <w:pStyle w:val="afffff1"/>
              <w:ind w:firstLine="360"/>
              <w:rPr>
                <w:sz w:val="18"/>
                <w:szCs w:val="18"/>
              </w:rPr>
            </w:pPr>
          </w:p>
        </w:tc>
        <w:tc>
          <w:tcPr>
            <w:tcW w:w="3084" w:type="dxa"/>
            <w:gridSpan w:val="3"/>
            <w:tcBorders>
              <w:bottom w:val="single" w:sz="4" w:space="0" w:color="auto"/>
            </w:tcBorders>
            <w:vAlign w:val="center"/>
          </w:tcPr>
          <w:p w:rsidR="00F92F77" w:rsidRDefault="00F92F77">
            <w:pPr>
              <w:pStyle w:val="afffff1"/>
              <w:ind w:firstLine="360"/>
              <w:rPr>
                <w:sz w:val="18"/>
                <w:szCs w:val="18"/>
              </w:rPr>
            </w:pPr>
          </w:p>
        </w:tc>
        <w:tc>
          <w:tcPr>
            <w:tcW w:w="579" w:type="dxa"/>
            <w:tcBorders>
              <w:bottom w:val="single" w:sz="4" w:space="0" w:color="auto"/>
            </w:tcBorders>
            <w:vAlign w:val="center"/>
          </w:tcPr>
          <w:p w:rsidR="00F92F77" w:rsidRDefault="004D5252">
            <w:pPr>
              <w:pStyle w:val="afffff1"/>
              <w:ind w:firstLineChars="0" w:firstLine="0"/>
              <w:rPr>
                <w:sz w:val="18"/>
                <w:szCs w:val="18"/>
              </w:rPr>
            </w:pPr>
            <w:r>
              <w:rPr>
                <w:rFonts w:hint="eastAsia"/>
                <w:sz w:val="18"/>
                <w:szCs w:val="18"/>
              </w:rPr>
              <w:t xml:space="preserve"> </w:t>
            </w:r>
          </w:p>
        </w:tc>
      </w:tr>
      <w:tr w:rsidR="00F92F77">
        <w:trPr>
          <w:trHeight w:val="424"/>
        </w:trPr>
        <w:tc>
          <w:tcPr>
            <w:tcW w:w="1126" w:type="dxa"/>
            <w:tcBorders>
              <w:top w:val="single" w:sz="4" w:space="0" w:color="auto"/>
              <w:left w:val="single" w:sz="4" w:space="0" w:color="auto"/>
              <w:bottom w:val="single" w:sz="4" w:space="0" w:color="auto"/>
              <w:right w:val="single" w:sz="4" w:space="0" w:color="auto"/>
            </w:tcBorders>
            <w:vAlign w:val="center"/>
          </w:tcPr>
          <w:p w:rsidR="00F92F77" w:rsidRDefault="004D5252">
            <w:pPr>
              <w:pStyle w:val="afffff1"/>
              <w:ind w:firstLineChars="0" w:firstLine="0"/>
              <w:rPr>
                <w:sz w:val="18"/>
                <w:szCs w:val="18"/>
              </w:rPr>
            </w:pPr>
            <w:r>
              <w:rPr>
                <w:rFonts w:hint="eastAsia"/>
                <w:sz w:val="18"/>
                <w:szCs w:val="18"/>
              </w:rPr>
              <w:t xml:space="preserve">    16</w:t>
            </w:r>
          </w:p>
        </w:tc>
        <w:tc>
          <w:tcPr>
            <w:tcW w:w="1733" w:type="dxa"/>
            <w:tcBorders>
              <w:top w:val="single" w:sz="4" w:space="0" w:color="auto"/>
              <w:left w:val="single" w:sz="4" w:space="0" w:color="auto"/>
              <w:bottom w:val="single" w:sz="4" w:space="0" w:color="auto"/>
              <w:right w:val="single" w:sz="4" w:space="0" w:color="auto"/>
            </w:tcBorders>
            <w:vAlign w:val="center"/>
          </w:tcPr>
          <w:p w:rsidR="00F92F77" w:rsidRDefault="00F92F77">
            <w:pPr>
              <w:pStyle w:val="afffff1"/>
              <w:ind w:firstLineChars="0" w:firstLine="0"/>
              <w:rPr>
                <w:sz w:val="18"/>
                <w:szCs w:val="18"/>
              </w:rPr>
            </w:pPr>
          </w:p>
        </w:tc>
        <w:tc>
          <w:tcPr>
            <w:tcW w:w="1808" w:type="dxa"/>
            <w:tcBorders>
              <w:top w:val="single" w:sz="4" w:space="0" w:color="auto"/>
              <w:left w:val="single" w:sz="4" w:space="0" w:color="auto"/>
              <w:bottom w:val="single" w:sz="4" w:space="0" w:color="auto"/>
              <w:right w:val="single" w:sz="4" w:space="0" w:color="auto"/>
            </w:tcBorders>
            <w:vAlign w:val="center"/>
          </w:tcPr>
          <w:p w:rsidR="00F92F77" w:rsidRDefault="00F92F77">
            <w:pPr>
              <w:pStyle w:val="afffff1"/>
              <w:ind w:firstLineChars="0" w:firstLine="0"/>
              <w:rPr>
                <w:sz w:val="18"/>
                <w:szCs w:val="18"/>
              </w:rPr>
            </w:pPr>
          </w:p>
        </w:tc>
        <w:tc>
          <w:tcPr>
            <w:tcW w:w="1556" w:type="dxa"/>
            <w:tcBorders>
              <w:top w:val="single" w:sz="4" w:space="0" w:color="auto"/>
              <w:left w:val="single" w:sz="4" w:space="0" w:color="auto"/>
              <w:bottom w:val="single" w:sz="4" w:space="0" w:color="auto"/>
              <w:right w:val="single" w:sz="4" w:space="0" w:color="auto"/>
            </w:tcBorders>
            <w:vAlign w:val="center"/>
          </w:tcPr>
          <w:p w:rsidR="00F92F77" w:rsidRDefault="00F92F77">
            <w:pPr>
              <w:pStyle w:val="afffff1"/>
              <w:ind w:firstLineChars="0" w:firstLine="0"/>
              <w:rPr>
                <w:sz w:val="18"/>
                <w:szCs w:val="18"/>
              </w:rPr>
            </w:pPr>
          </w:p>
        </w:tc>
        <w:tc>
          <w:tcPr>
            <w:tcW w:w="3084" w:type="dxa"/>
            <w:gridSpan w:val="3"/>
            <w:tcBorders>
              <w:top w:val="single" w:sz="4" w:space="0" w:color="auto"/>
              <w:left w:val="single" w:sz="4" w:space="0" w:color="auto"/>
              <w:bottom w:val="single" w:sz="4" w:space="0" w:color="auto"/>
              <w:right w:val="single" w:sz="4" w:space="0" w:color="auto"/>
            </w:tcBorders>
            <w:vAlign w:val="center"/>
          </w:tcPr>
          <w:p w:rsidR="00F92F77" w:rsidRDefault="00F92F77">
            <w:pPr>
              <w:pStyle w:val="afffff1"/>
              <w:ind w:firstLineChars="0" w:firstLine="0"/>
              <w:rPr>
                <w:sz w:val="18"/>
                <w:szCs w:val="18"/>
              </w:rPr>
            </w:pPr>
          </w:p>
        </w:tc>
        <w:tc>
          <w:tcPr>
            <w:tcW w:w="579" w:type="dxa"/>
            <w:tcBorders>
              <w:top w:val="single" w:sz="4" w:space="0" w:color="auto"/>
              <w:left w:val="single" w:sz="4" w:space="0" w:color="auto"/>
              <w:bottom w:val="single" w:sz="4" w:space="0" w:color="auto"/>
              <w:right w:val="single" w:sz="4" w:space="0" w:color="auto"/>
            </w:tcBorders>
            <w:vAlign w:val="center"/>
          </w:tcPr>
          <w:p w:rsidR="00F92F77" w:rsidRDefault="00F92F77">
            <w:pPr>
              <w:pStyle w:val="afffff1"/>
              <w:ind w:firstLineChars="0" w:firstLine="0"/>
              <w:rPr>
                <w:sz w:val="18"/>
                <w:szCs w:val="18"/>
              </w:rPr>
            </w:pPr>
          </w:p>
        </w:tc>
      </w:tr>
    </w:tbl>
    <w:p w:rsidR="00F92F77" w:rsidRDefault="00F92F77" w:rsidP="005E0FF9">
      <w:pPr>
        <w:pStyle w:val="aff3"/>
        <w:numPr>
          <w:ilvl w:val="0"/>
          <w:numId w:val="0"/>
        </w:numPr>
        <w:spacing w:before="78" w:after="156"/>
        <w:jc w:val="both"/>
        <w:rPr>
          <w:rFonts w:ascii="宋体" w:eastAsia="宋体" w:hAnsi="宋体"/>
        </w:rPr>
      </w:pPr>
    </w:p>
    <w:p w:rsidR="005E0FF9" w:rsidRPr="005E0FF9" w:rsidRDefault="005E0FF9" w:rsidP="005E0FF9">
      <w:pPr>
        <w:pStyle w:val="afffff1"/>
        <w:ind w:firstLineChars="0" w:firstLine="0"/>
        <w:jc w:val="center"/>
        <w:rPr>
          <w:rFonts w:ascii="黑体" w:eastAsia="黑体" w:hAnsi="黑体"/>
        </w:rPr>
      </w:pPr>
      <w:r w:rsidRPr="005E0FF9">
        <w:rPr>
          <w:rFonts w:ascii="黑体" w:eastAsia="黑体" w:hAnsi="黑体" w:hint="eastAsia"/>
        </w:rPr>
        <w:lastRenderedPageBreak/>
        <w:t>附</w:t>
      </w:r>
      <w:r>
        <w:rPr>
          <w:rFonts w:ascii="黑体" w:eastAsia="黑体" w:hAnsi="黑体" w:hint="eastAsia"/>
        </w:rPr>
        <w:t xml:space="preserve">  </w:t>
      </w:r>
      <w:r w:rsidRPr="005E0FF9">
        <w:rPr>
          <w:rFonts w:ascii="黑体" w:eastAsia="黑体" w:hAnsi="黑体" w:hint="eastAsia"/>
        </w:rPr>
        <w:t>录</w:t>
      </w:r>
      <w:r>
        <w:rPr>
          <w:rFonts w:ascii="黑体" w:eastAsia="黑体" w:hAnsi="黑体" w:hint="eastAsia"/>
        </w:rPr>
        <w:t xml:space="preserve">  </w:t>
      </w:r>
      <w:r w:rsidRPr="005E0FF9">
        <w:rPr>
          <w:rFonts w:ascii="黑体" w:eastAsia="黑体" w:hAnsi="黑体" w:hint="eastAsia"/>
        </w:rPr>
        <w:t>F</w:t>
      </w:r>
    </w:p>
    <w:p w:rsidR="00F92F77" w:rsidRPr="005E0FF9" w:rsidRDefault="004D5252" w:rsidP="005E0FF9">
      <w:pPr>
        <w:pStyle w:val="afffff1"/>
        <w:ind w:firstLineChars="0" w:firstLine="0"/>
        <w:jc w:val="center"/>
        <w:rPr>
          <w:rFonts w:ascii="黑体" w:eastAsia="黑体" w:hAnsi="黑体"/>
        </w:rPr>
      </w:pPr>
      <w:r w:rsidRPr="005E0FF9">
        <w:rPr>
          <w:rFonts w:ascii="黑体" w:eastAsia="黑体" w:hAnsi="黑体" w:hint="eastAsia"/>
        </w:rPr>
        <w:t>（资料性）</w:t>
      </w:r>
    </w:p>
    <w:p w:rsidR="00F92F77" w:rsidRPr="005E0FF9" w:rsidRDefault="004D5252" w:rsidP="005E0FF9">
      <w:pPr>
        <w:pStyle w:val="aff3"/>
        <w:numPr>
          <w:ilvl w:val="0"/>
          <w:numId w:val="0"/>
        </w:numPr>
        <w:spacing w:beforeLines="0" w:afterLines="0"/>
        <w:rPr>
          <w:rFonts w:hAnsi="黑体"/>
        </w:rPr>
      </w:pPr>
      <w:r w:rsidRPr="005E0FF9">
        <w:rPr>
          <w:rFonts w:hAnsi="黑体" w:hint="eastAsia"/>
        </w:rPr>
        <w:t>防治林业有害生物施药记录表</w:t>
      </w:r>
    </w:p>
    <w:p w:rsidR="00F92F77" w:rsidRDefault="004D5252">
      <w:pPr>
        <w:pStyle w:val="afffff1"/>
        <w:ind w:firstLine="420"/>
        <w:rPr>
          <w:rFonts w:ascii="黑体" w:eastAsia="黑体" w:hAnsi="黑体"/>
        </w:rPr>
      </w:pPr>
      <w:r>
        <w:rPr>
          <w:rFonts w:hint="eastAsia"/>
        </w:rPr>
        <w:t xml:space="preserve">                                                    </w:t>
      </w:r>
      <w:r>
        <w:rPr>
          <w:rFonts w:ascii="黑体" w:eastAsia="黑体" w:hAnsi="黑体" w:hint="eastAsia"/>
        </w:rPr>
        <w:t xml:space="preserve">     日期：       年     月     日</w:t>
      </w:r>
    </w:p>
    <w:tbl>
      <w:tblPr>
        <w:tblStyle w:val="affff4"/>
        <w:tblW w:w="0" w:type="auto"/>
        <w:tblLook w:val="04A0" w:firstRow="1" w:lastRow="0" w:firstColumn="1" w:lastColumn="0" w:noHBand="0" w:noVBand="1"/>
      </w:tblPr>
      <w:tblGrid>
        <w:gridCol w:w="1505"/>
        <w:gridCol w:w="1296"/>
        <w:gridCol w:w="1836"/>
        <w:gridCol w:w="1421"/>
        <w:gridCol w:w="283"/>
        <w:gridCol w:w="1733"/>
        <w:gridCol w:w="1496"/>
      </w:tblGrid>
      <w:tr w:rsidR="00F92F77">
        <w:trPr>
          <w:trHeight w:hRule="exact" w:val="454"/>
        </w:trPr>
        <w:tc>
          <w:tcPr>
            <w:tcW w:w="1505" w:type="dxa"/>
            <w:vAlign w:val="center"/>
          </w:tcPr>
          <w:p w:rsidR="00F92F77" w:rsidRDefault="004D5252">
            <w:pPr>
              <w:pStyle w:val="afffff1"/>
              <w:ind w:firstLine="360"/>
              <w:rPr>
                <w:rFonts w:hAnsi="宋体"/>
                <w:sz w:val="18"/>
                <w:szCs w:val="18"/>
              </w:rPr>
            </w:pPr>
            <w:r>
              <w:rPr>
                <w:rFonts w:hAnsi="宋体" w:hint="eastAsia"/>
                <w:sz w:val="18"/>
                <w:szCs w:val="18"/>
              </w:rPr>
              <w:t>施药时间</w:t>
            </w:r>
          </w:p>
        </w:tc>
        <w:tc>
          <w:tcPr>
            <w:tcW w:w="8065" w:type="dxa"/>
            <w:gridSpan w:val="6"/>
            <w:vAlign w:val="center"/>
          </w:tcPr>
          <w:p w:rsidR="00F92F77" w:rsidRDefault="004D5252">
            <w:pPr>
              <w:pStyle w:val="afffff1"/>
              <w:ind w:firstLineChars="400" w:firstLine="720"/>
              <w:jc w:val="center"/>
              <w:rPr>
                <w:rFonts w:hAnsi="宋体"/>
                <w:sz w:val="18"/>
                <w:szCs w:val="18"/>
              </w:rPr>
            </w:pPr>
            <w:r>
              <w:rPr>
                <w:rFonts w:hAnsi="宋体" w:hint="eastAsia"/>
                <w:sz w:val="18"/>
                <w:szCs w:val="18"/>
              </w:rPr>
              <w:t>年           月          日至           年          月          日</w:t>
            </w:r>
          </w:p>
        </w:tc>
      </w:tr>
      <w:tr w:rsidR="00F92F77">
        <w:trPr>
          <w:trHeight w:hRule="exact" w:val="454"/>
        </w:trPr>
        <w:tc>
          <w:tcPr>
            <w:tcW w:w="1505" w:type="dxa"/>
            <w:vMerge w:val="restart"/>
            <w:vAlign w:val="center"/>
          </w:tcPr>
          <w:p w:rsidR="00F92F77" w:rsidRDefault="004D5252">
            <w:pPr>
              <w:pStyle w:val="afffff1"/>
              <w:ind w:firstLine="360"/>
              <w:rPr>
                <w:rFonts w:hAnsi="宋体"/>
                <w:sz w:val="18"/>
                <w:szCs w:val="18"/>
              </w:rPr>
            </w:pPr>
            <w:r>
              <w:rPr>
                <w:rFonts w:hAnsi="宋体" w:hint="eastAsia"/>
                <w:sz w:val="18"/>
                <w:szCs w:val="18"/>
              </w:rPr>
              <w:t>施药地点</w:t>
            </w:r>
          </w:p>
        </w:tc>
        <w:tc>
          <w:tcPr>
            <w:tcW w:w="3132" w:type="dxa"/>
            <w:gridSpan w:val="2"/>
            <w:vAlign w:val="center"/>
          </w:tcPr>
          <w:p w:rsidR="00F92F77" w:rsidRDefault="004D5252">
            <w:pPr>
              <w:pStyle w:val="afffff1"/>
              <w:ind w:firstLine="360"/>
              <w:jc w:val="right"/>
              <w:rPr>
                <w:rFonts w:hAnsi="宋体"/>
                <w:sz w:val="18"/>
                <w:szCs w:val="18"/>
              </w:rPr>
            </w:pPr>
            <w:r>
              <w:rPr>
                <w:rFonts w:hAnsi="宋体" w:hint="eastAsia"/>
                <w:sz w:val="18"/>
                <w:szCs w:val="18"/>
              </w:rPr>
              <w:t>镇</w:t>
            </w:r>
          </w:p>
        </w:tc>
        <w:tc>
          <w:tcPr>
            <w:tcW w:w="4933" w:type="dxa"/>
            <w:gridSpan w:val="4"/>
            <w:vAlign w:val="center"/>
          </w:tcPr>
          <w:p w:rsidR="00F92F77" w:rsidRDefault="004D5252">
            <w:pPr>
              <w:pStyle w:val="afffff1"/>
              <w:ind w:firstLine="360"/>
              <w:jc w:val="right"/>
              <w:rPr>
                <w:rFonts w:hAnsi="宋体"/>
                <w:sz w:val="18"/>
                <w:szCs w:val="18"/>
              </w:rPr>
            </w:pPr>
            <w:r>
              <w:rPr>
                <w:rFonts w:hAnsi="宋体" w:hint="eastAsia"/>
                <w:sz w:val="18"/>
                <w:szCs w:val="18"/>
              </w:rPr>
              <w:t>村</w:t>
            </w:r>
          </w:p>
        </w:tc>
      </w:tr>
      <w:tr w:rsidR="00F92F77">
        <w:trPr>
          <w:trHeight w:hRule="exact" w:val="454"/>
        </w:trPr>
        <w:tc>
          <w:tcPr>
            <w:tcW w:w="1505" w:type="dxa"/>
            <w:vMerge/>
            <w:vAlign w:val="center"/>
          </w:tcPr>
          <w:p w:rsidR="00F92F77" w:rsidRDefault="00F92F77">
            <w:pPr>
              <w:pStyle w:val="afffff1"/>
              <w:ind w:firstLine="360"/>
              <w:rPr>
                <w:rFonts w:hAnsi="宋体"/>
                <w:sz w:val="18"/>
                <w:szCs w:val="18"/>
              </w:rPr>
            </w:pPr>
          </w:p>
        </w:tc>
        <w:tc>
          <w:tcPr>
            <w:tcW w:w="3132" w:type="dxa"/>
            <w:gridSpan w:val="2"/>
            <w:vAlign w:val="center"/>
          </w:tcPr>
          <w:p w:rsidR="00F92F77" w:rsidRDefault="004D5252">
            <w:pPr>
              <w:pStyle w:val="afffff1"/>
              <w:ind w:firstLine="360"/>
              <w:jc w:val="right"/>
              <w:rPr>
                <w:rFonts w:hAnsi="宋体"/>
                <w:sz w:val="18"/>
                <w:szCs w:val="18"/>
              </w:rPr>
            </w:pPr>
            <w:r>
              <w:rPr>
                <w:rFonts w:hAnsi="宋体" w:hint="eastAsia"/>
                <w:sz w:val="18"/>
                <w:szCs w:val="18"/>
              </w:rPr>
              <w:t>镇</w:t>
            </w:r>
          </w:p>
        </w:tc>
        <w:tc>
          <w:tcPr>
            <w:tcW w:w="4933" w:type="dxa"/>
            <w:gridSpan w:val="4"/>
            <w:vAlign w:val="center"/>
          </w:tcPr>
          <w:p w:rsidR="00F92F77" w:rsidRDefault="004D5252">
            <w:pPr>
              <w:pStyle w:val="afffff1"/>
              <w:ind w:firstLine="360"/>
              <w:jc w:val="right"/>
              <w:rPr>
                <w:rFonts w:hAnsi="宋体"/>
                <w:sz w:val="18"/>
                <w:szCs w:val="18"/>
              </w:rPr>
            </w:pPr>
            <w:r>
              <w:rPr>
                <w:rFonts w:hAnsi="宋体" w:hint="eastAsia"/>
                <w:sz w:val="18"/>
                <w:szCs w:val="18"/>
              </w:rPr>
              <w:t>村</w:t>
            </w:r>
          </w:p>
        </w:tc>
      </w:tr>
      <w:tr w:rsidR="00F92F77">
        <w:trPr>
          <w:trHeight w:hRule="exact" w:val="454"/>
        </w:trPr>
        <w:tc>
          <w:tcPr>
            <w:tcW w:w="1505" w:type="dxa"/>
            <w:vMerge/>
            <w:vAlign w:val="center"/>
          </w:tcPr>
          <w:p w:rsidR="00F92F77" w:rsidRDefault="00F92F77">
            <w:pPr>
              <w:pStyle w:val="afffff1"/>
              <w:ind w:firstLine="360"/>
              <w:rPr>
                <w:rFonts w:hAnsi="宋体"/>
                <w:sz w:val="18"/>
                <w:szCs w:val="18"/>
              </w:rPr>
            </w:pPr>
          </w:p>
        </w:tc>
        <w:tc>
          <w:tcPr>
            <w:tcW w:w="3132" w:type="dxa"/>
            <w:gridSpan w:val="2"/>
            <w:vAlign w:val="center"/>
          </w:tcPr>
          <w:p w:rsidR="00F92F77" w:rsidRDefault="004D5252">
            <w:pPr>
              <w:pStyle w:val="afffff1"/>
              <w:ind w:firstLine="360"/>
              <w:jc w:val="right"/>
              <w:rPr>
                <w:rFonts w:hAnsi="宋体"/>
                <w:sz w:val="18"/>
                <w:szCs w:val="18"/>
              </w:rPr>
            </w:pPr>
            <w:r>
              <w:rPr>
                <w:rFonts w:hAnsi="宋体" w:hint="eastAsia"/>
                <w:sz w:val="18"/>
                <w:szCs w:val="18"/>
              </w:rPr>
              <w:t>镇</w:t>
            </w:r>
          </w:p>
        </w:tc>
        <w:tc>
          <w:tcPr>
            <w:tcW w:w="4933" w:type="dxa"/>
            <w:gridSpan w:val="4"/>
            <w:vAlign w:val="center"/>
          </w:tcPr>
          <w:p w:rsidR="00F92F77" w:rsidRDefault="004D5252">
            <w:pPr>
              <w:pStyle w:val="afffff1"/>
              <w:ind w:firstLine="360"/>
              <w:jc w:val="right"/>
              <w:rPr>
                <w:rFonts w:hAnsi="宋体"/>
                <w:sz w:val="18"/>
                <w:szCs w:val="18"/>
              </w:rPr>
            </w:pPr>
            <w:r>
              <w:rPr>
                <w:rFonts w:hAnsi="宋体" w:hint="eastAsia"/>
                <w:sz w:val="18"/>
                <w:szCs w:val="18"/>
              </w:rPr>
              <w:t>村</w:t>
            </w:r>
          </w:p>
        </w:tc>
      </w:tr>
      <w:tr w:rsidR="00F92F77">
        <w:tc>
          <w:tcPr>
            <w:tcW w:w="1505" w:type="dxa"/>
            <w:vAlign w:val="center"/>
          </w:tcPr>
          <w:p w:rsidR="00F92F77" w:rsidRDefault="004D5252">
            <w:pPr>
              <w:pStyle w:val="afffff1"/>
              <w:ind w:firstLine="360"/>
              <w:rPr>
                <w:rFonts w:hAnsi="宋体"/>
                <w:sz w:val="18"/>
                <w:szCs w:val="18"/>
              </w:rPr>
            </w:pPr>
            <w:r>
              <w:rPr>
                <w:rFonts w:hAnsi="宋体" w:hint="eastAsia"/>
                <w:sz w:val="18"/>
                <w:szCs w:val="18"/>
              </w:rPr>
              <w:t>防治对象</w:t>
            </w:r>
          </w:p>
        </w:tc>
        <w:tc>
          <w:tcPr>
            <w:tcW w:w="8065" w:type="dxa"/>
            <w:gridSpan w:val="6"/>
            <w:vAlign w:val="center"/>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r>
      <w:tr w:rsidR="00F92F77">
        <w:tc>
          <w:tcPr>
            <w:tcW w:w="1505" w:type="dxa"/>
            <w:vAlign w:val="center"/>
          </w:tcPr>
          <w:p w:rsidR="00F92F77" w:rsidRDefault="004D5252">
            <w:pPr>
              <w:pStyle w:val="afffff1"/>
              <w:ind w:firstLine="360"/>
              <w:rPr>
                <w:rFonts w:hAnsi="宋体"/>
                <w:sz w:val="18"/>
                <w:szCs w:val="18"/>
              </w:rPr>
            </w:pPr>
            <w:r>
              <w:rPr>
                <w:rFonts w:hAnsi="宋体" w:hint="eastAsia"/>
                <w:sz w:val="18"/>
                <w:szCs w:val="18"/>
              </w:rPr>
              <w:t>药剂名称</w:t>
            </w:r>
          </w:p>
        </w:tc>
        <w:tc>
          <w:tcPr>
            <w:tcW w:w="3132" w:type="dxa"/>
            <w:gridSpan w:val="2"/>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c>
          <w:tcPr>
            <w:tcW w:w="1421"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配比浓度</w:t>
            </w:r>
          </w:p>
        </w:tc>
        <w:tc>
          <w:tcPr>
            <w:tcW w:w="3512" w:type="dxa"/>
            <w:gridSpan w:val="3"/>
          </w:tcPr>
          <w:p w:rsidR="00F92F77" w:rsidRDefault="00F92F77">
            <w:pPr>
              <w:pStyle w:val="afffff1"/>
              <w:ind w:firstLine="360"/>
              <w:rPr>
                <w:rFonts w:hAnsi="宋体"/>
                <w:sz w:val="18"/>
                <w:szCs w:val="18"/>
              </w:rPr>
            </w:pPr>
          </w:p>
        </w:tc>
      </w:tr>
      <w:tr w:rsidR="00F92F77">
        <w:tc>
          <w:tcPr>
            <w:tcW w:w="1505"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药剂作用机理</w:t>
            </w:r>
          </w:p>
        </w:tc>
        <w:tc>
          <w:tcPr>
            <w:tcW w:w="8065" w:type="dxa"/>
            <w:gridSpan w:val="6"/>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r>
      <w:tr w:rsidR="00F92F77">
        <w:tc>
          <w:tcPr>
            <w:tcW w:w="1505"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病（虫）危害植物情况</w:t>
            </w:r>
          </w:p>
        </w:tc>
        <w:tc>
          <w:tcPr>
            <w:tcW w:w="8065" w:type="dxa"/>
            <w:gridSpan w:val="6"/>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r>
      <w:tr w:rsidR="00F92F77">
        <w:tc>
          <w:tcPr>
            <w:tcW w:w="1505" w:type="dxa"/>
            <w:vAlign w:val="center"/>
          </w:tcPr>
          <w:p w:rsidR="00F92F77" w:rsidRDefault="004D5252" w:rsidP="00C144BD">
            <w:pPr>
              <w:pStyle w:val="afffff1"/>
              <w:ind w:firstLineChars="161" w:firstLine="290"/>
              <w:rPr>
                <w:rFonts w:hAnsi="宋体"/>
                <w:sz w:val="18"/>
                <w:szCs w:val="18"/>
              </w:rPr>
            </w:pPr>
            <w:r>
              <w:rPr>
                <w:rFonts w:hAnsi="宋体" w:hint="eastAsia"/>
                <w:sz w:val="18"/>
                <w:szCs w:val="18"/>
              </w:rPr>
              <w:t>施药要点</w:t>
            </w:r>
          </w:p>
        </w:tc>
        <w:tc>
          <w:tcPr>
            <w:tcW w:w="8065" w:type="dxa"/>
            <w:gridSpan w:val="6"/>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r>
      <w:tr w:rsidR="00F92F77">
        <w:tc>
          <w:tcPr>
            <w:tcW w:w="1505" w:type="dxa"/>
            <w:vMerge w:val="restart"/>
            <w:vAlign w:val="center"/>
          </w:tcPr>
          <w:p w:rsidR="00F92F77" w:rsidRDefault="004D5252">
            <w:pPr>
              <w:pStyle w:val="afffff1"/>
              <w:ind w:firstLine="360"/>
              <w:rPr>
                <w:rFonts w:hAnsi="宋体"/>
                <w:sz w:val="18"/>
                <w:szCs w:val="18"/>
              </w:rPr>
            </w:pPr>
            <w:r>
              <w:rPr>
                <w:rFonts w:hAnsi="宋体" w:hint="eastAsia"/>
                <w:sz w:val="18"/>
                <w:szCs w:val="18"/>
              </w:rPr>
              <w:t>工作统计</w:t>
            </w:r>
          </w:p>
        </w:tc>
        <w:tc>
          <w:tcPr>
            <w:tcW w:w="1296" w:type="dxa"/>
            <w:vMerge w:val="restart"/>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4D5252">
            <w:pPr>
              <w:pStyle w:val="afffff1"/>
              <w:ind w:firstLineChars="100" w:firstLine="180"/>
              <w:rPr>
                <w:rFonts w:hAnsi="宋体"/>
                <w:sz w:val="18"/>
                <w:szCs w:val="18"/>
              </w:rPr>
            </w:pPr>
            <w:r>
              <w:rPr>
                <w:rFonts w:hAnsi="宋体" w:hint="eastAsia"/>
                <w:sz w:val="18"/>
                <w:szCs w:val="18"/>
              </w:rPr>
              <w:t>飞机防治</w:t>
            </w:r>
          </w:p>
        </w:tc>
        <w:tc>
          <w:tcPr>
            <w:tcW w:w="1836" w:type="dxa"/>
            <w:vAlign w:val="center"/>
          </w:tcPr>
          <w:p w:rsidR="00F92F77" w:rsidRDefault="004D5252">
            <w:pPr>
              <w:pStyle w:val="afffff1"/>
              <w:ind w:firstLine="360"/>
              <w:jc w:val="center"/>
              <w:rPr>
                <w:rFonts w:hAnsi="宋体"/>
                <w:sz w:val="18"/>
                <w:szCs w:val="18"/>
              </w:rPr>
            </w:pPr>
            <w:r>
              <w:rPr>
                <w:rFonts w:hAnsi="宋体" w:hint="eastAsia"/>
                <w:sz w:val="18"/>
                <w:szCs w:val="18"/>
              </w:rPr>
              <w:t>药剂用量（原药）</w:t>
            </w:r>
          </w:p>
        </w:tc>
        <w:tc>
          <w:tcPr>
            <w:tcW w:w="1704" w:type="dxa"/>
            <w:gridSpan w:val="2"/>
            <w:vAlign w:val="center"/>
          </w:tcPr>
          <w:p w:rsidR="00F92F77" w:rsidRDefault="004D5252">
            <w:pPr>
              <w:pStyle w:val="afffff1"/>
              <w:ind w:firstLineChars="0" w:firstLine="0"/>
              <w:jc w:val="center"/>
              <w:rPr>
                <w:rFonts w:hAnsi="宋体"/>
                <w:sz w:val="18"/>
                <w:szCs w:val="18"/>
              </w:rPr>
            </w:pPr>
            <w:r>
              <w:rPr>
                <w:rFonts w:hAnsi="宋体" w:hint="eastAsia"/>
                <w:sz w:val="18"/>
                <w:szCs w:val="18"/>
              </w:rPr>
              <w:t>施药量（稀释后）</w:t>
            </w:r>
          </w:p>
        </w:tc>
        <w:tc>
          <w:tcPr>
            <w:tcW w:w="1733" w:type="dxa"/>
            <w:vAlign w:val="center"/>
          </w:tcPr>
          <w:p w:rsidR="00F92F77" w:rsidRDefault="004D5252">
            <w:pPr>
              <w:pStyle w:val="afffff1"/>
              <w:ind w:firstLineChars="50" w:firstLine="90"/>
              <w:jc w:val="center"/>
              <w:rPr>
                <w:rFonts w:hAnsi="宋体"/>
                <w:sz w:val="18"/>
                <w:szCs w:val="18"/>
              </w:rPr>
            </w:pPr>
            <w:r>
              <w:rPr>
                <w:rFonts w:hAnsi="宋体" w:hint="eastAsia"/>
                <w:sz w:val="18"/>
                <w:szCs w:val="18"/>
              </w:rPr>
              <w:t>施药棵数或面积</w:t>
            </w:r>
          </w:p>
        </w:tc>
        <w:tc>
          <w:tcPr>
            <w:tcW w:w="1496"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工作效率（株/小时或㎡/小时）</w:t>
            </w:r>
          </w:p>
        </w:tc>
      </w:tr>
      <w:tr w:rsidR="00F92F77">
        <w:tc>
          <w:tcPr>
            <w:tcW w:w="1505" w:type="dxa"/>
            <w:vMerge/>
            <w:vAlign w:val="center"/>
          </w:tcPr>
          <w:p w:rsidR="00F92F77" w:rsidRDefault="00F92F77">
            <w:pPr>
              <w:pStyle w:val="afffff1"/>
              <w:ind w:firstLine="360"/>
              <w:rPr>
                <w:rFonts w:hAnsi="宋体"/>
                <w:sz w:val="18"/>
                <w:szCs w:val="18"/>
              </w:rPr>
            </w:pPr>
          </w:p>
        </w:tc>
        <w:tc>
          <w:tcPr>
            <w:tcW w:w="1296" w:type="dxa"/>
            <w:vMerge/>
          </w:tcPr>
          <w:p w:rsidR="00F92F77" w:rsidRDefault="00F92F77">
            <w:pPr>
              <w:pStyle w:val="afffff1"/>
              <w:ind w:firstLine="360"/>
              <w:rPr>
                <w:rFonts w:hAnsi="宋体"/>
                <w:sz w:val="18"/>
                <w:szCs w:val="18"/>
              </w:rPr>
            </w:pPr>
          </w:p>
        </w:tc>
        <w:tc>
          <w:tcPr>
            <w:tcW w:w="1836" w:type="dxa"/>
          </w:tcPr>
          <w:p w:rsidR="00F92F77" w:rsidRDefault="00F92F77">
            <w:pPr>
              <w:pStyle w:val="afffff1"/>
              <w:ind w:firstLine="360"/>
              <w:jc w:val="center"/>
              <w:rPr>
                <w:rFonts w:hAnsi="宋体"/>
                <w:sz w:val="18"/>
                <w:szCs w:val="18"/>
              </w:rPr>
            </w:pPr>
          </w:p>
          <w:p w:rsidR="00F92F77" w:rsidRDefault="00F92F77">
            <w:pPr>
              <w:pStyle w:val="afffff1"/>
              <w:ind w:firstLine="360"/>
              <w:jc w:val="center"/>
              <w:rPr>
                <w:rFonts w:hAnsi="宋体"/>
                <w:sz w:val="18"/>
                <w:szCs w:val="18"/>
              </w:rPr>
            </w:pPr>
          </w:p>
        </w:tc>
        <w:tc>
          <w:tcPr>
            <w:tcW w:w="1704" w:type="dxa"/>
            <w:gridSpan w:val="2"/>
          </w:tcPr>
          <w:p w:rsidR="00F92F77" w:rsidRDefault="00F92F77">
            <w:pPr>
              <w:pStyle w:val="afffff1"/>
              <w:ind w:firstLine="360"/>
              <w:jc w:val="center"/>
              <w:rPr>
                <w:rFonts w:hAnsi="宋体"/>
                <w:sz w:val="18"/>
                <w:szCs w:val="18"/>
              </w:rPr>
            </w:pPr>
          </w:p>
        </w:tc>
        <w:tc>
          <w:tcPr>
            <w:tcW w:w="1733" w:type="dxa"/>
          </w:tcPr>
          <w:p w:rsidR="00F92F77" w:rsidRDefault="00F92F77">
            <w:pPr>
              <w:pStyle w:val="afffff1"/>
              <w:ind w:firstLine="360"/>
              <w:jc w:val="center"/>
              <w:rPr>
                <w:rFonts w:hAnsi="宋体"/>
                <w:sz w:val="18"/>
                <w:szCs w:val="18"/>
              </w:rPr>
            </w:pPr>
          </w:p>
        </w:tc>
        <w:tc>
          <w:tcPr>
            <w:tcW w:w="1496" w:type="dxa"/>
          </w:tcPr>
          <w:p w:rsidR="00F92F77" w:rsidRDefault="00F92F77">
            <w:pPr>
              <w:pStyle w:val="afffff1"/>
              <w:ind w:firstLine="360"/>
              <w:jc w:val="center"/>
              <w:rPr>
                <w:rFonts w:hAnsi="宋体"/>
                <w:sz w:val="18"/>
                <w:szCs w:val="18"/>
              </w:rPr>
            </w:pPr>
          </w:p>
        </w:tc>
      </w:tr>
      <w:tr w:rsidR="00F92F77">
        <w:tc>
          <w:tcPr>
            <w:tcW w:w="1505" w:type="dxa"/>
            <w:vMerge/>
            <w:vAlign w:val="center"/>
          </w:tcPr>
          <w:p w:rsidR="00F92F77" w:rsidRDefault="00F92F77">
            <w:pPr>
              <w:pStyle w:val="afffff1"/>
              <w:ind w:firstLine="360"/>
              <w:rPr>
                <w:rFonts w:hAnsi="宋体"/>
                <w:sz w:val="18"/>
                <w:szCs w:val="18"/>
              </w:rPr>
            </w:pPr>
          </w:p>
        </w:tc>
        <w:tc>
          <w:tcPr>
            <w:tcW w:w="1296" w:type="dxa"/>
            <w:vMerge w:val="restart"/>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4D5252">
            <w:pPr>
              <w:pStyle w:val="afffff1"/>
              <w:ind w:firstLineChars="111"/>
              <w:rPr>
                <w:rFonts w:hAnsi="宋体"/>
                <w:sz w:val="18"/>
                <w:szCs w:val="18"/>
              </w:rPr>
            </w:pPr>
            <w:r>
              <w:rPr>
                <w:rFonts w:hAnsi="宋体" w:hint="eastAsia"/>
                <w:sz w:val="18"/>
                <w:szCs w:val="18"/>
              </w:rPr>
              <w:t>地面防治</w:t>
            </w:r>
          </w:p>
        </w:tc>
        <w:tc>
          <w:tcPr>
            <w:tcW w:w="1836" w:type="dxa"/>
            <w:vAlign w:val="center"/>
          </w:tcPr>
          <w:p w:rsidR="00F92F77" w:rsidRDefault="004D5252">
            <w:pPr>
              <w:pStyle w:val="afffff1"/>
              <w:ind w:firstLine="360"/>
              <w:jc w:val="center"/>
              <w:rPr>
                <w:rFonts w:hAnsi="宋体"/>
                <w:sz w:val="18"/>
                <w:szCs w:val="18"/>
              </w:rPr>
            </w:pPr>
            <w:r>
              <w:rPr>
                <w:rFonts w:hAnsi="宋体" w:hint="eastAsia"/>
                <w:sz w:val="18"/>
                <w:szCs w:val="18"/>
              </w:rPr>
              <w:t>药剂用量（原药）</w:t>
            </w:r>
          </w:p>
        </w:tc>
        <w:tc>
          <w:tcPr>
            <w:tcW w:w="1704" w:type="dxa"/>
            <w:gridSpan w:val="2"/>
            <w:vAlign w:val="center"/>
          </w:tcPr>
          <w:p w:rsidR="00F92F77" w:rsidRDefault="004D5252">
            <w:pPr>
              <w:pStyle w:val="afffff1"/>
              <w:ind w:firstLineChars="0" w:firstLine="0"/>
              <w:jc w:val="center"/>
              <w:rPr>
                <w:rFonts w:hAnsi="宋体"/>
                <w:sz w:val="18"/>
                <w:szCs w:val="18"/>
              </w:rPr>
            </w:pPr>
            <w:r>
              <w:rPr>
                <w:rFonts w:hAnsi="宋体" w:hint="eastAsia"/>
                <w:sz w:val="18"/>
                <w:szCs w:val="18"/>
              </w:rPr>
              <w:t>施药量（稀释后）</w:t>
            </w:r>
          </w:p>
        </w:tc>
        <w:tc>
          <w:tcPr>
            <w:tcW w:w="1733" w:type="dxa"/>
            <w:vAlign w:val="center"/>
          </w:tcPr>
          <w:p w:rsidR="00F92F77" w:rsidRDefault="004D5252">
            <w:pPr>
              <w:pStyle w:val="afffff1"/>
              <w:ind w:firstLineChars="50" w:firstLine="90"/>
              <w:jc w:val="center"/>
              <w:rPr>
                <w:rFonts w:hAnsi="宋体"/>
                <w:sz w:val="18"/>
                <w:szCs w:val="18"/>
              </w:rPr>
            </w:pPr>
            <w:r>
              <w:rPr>
                <w:rFonts w:hAnsi="宋体" w:hint="eastAsia"/>
                <w:sz w:val="18"/>
                <w:szCs w:val="18"/>
              </w:rPr>
              <w:t>施药棵数或面积</w:t>
            </w:r>
          </w:p>
        </w:tc>
        <w:tc>
          <w:tcPr>
            <w:tcW w:w="1496"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工作效率（株/小时或㎡/小时）</w:t>
            </w:r>
          </w:p>
        </w:tc>
      </w:tr>
      <w:tr w:rsidR="00F92F77">
        <w:tc>
          <w:tcPr>
            <w:tcW w:w="1505" w:type="dxa"/>
            <w:vMerge/>
            <w:vAlign w:val="center"/>
          </w:tcPr>
          <w:p w:rsidR="00F92F77" w:rsidRDefault="00F92F77">
            <w:pPr>
              <w:pStyle w:val="afffff1"/>
              <w:ind w:firstLine="360"/>
              <w:rPr>
                <w:rFonts w:hAnsi="宋体"/>
                <w:sz w:val="18"/>
                <w:szCs w:val="18"/>
              </w:rPr>
            </w:pPr>
          </w:p>
        </w:tc>
        <w:tc>
          <w:tcPr>
            <w:tcW w:w="1296" w:type="dxa"/>
            <w:vMerge/>
          </w:tcPr>
          <w:p w:rsidR="00F92F77" w:rsidRDefault="00F92F77">
            <w:pPr>
              <w:pStyle w:val="afffff1"/>
              <w:ind w:firstLine="360"/>
              <w:rPr>
                <w:rFonts w:hAnsi="宋体"/>
                <w:sz w:val="18"/>
                <w:szCs w:val="18"/>
              </w:rPr>
            </w:pPr>
          </w:p>
        </w:tc>
        <w:tc>
          <w:tcPr>
            <w:tcW w:w="1836" w:type="dxa"/>
          </w:tcPr>
          <w:p w:rsidR="00F92F77" w:rsidRDefault="00F92F77">
            <w:pPr>
              <w:pStyle w:val="afffff1"/>
              <w:ind w:firstLine="360"/>
              <w:rPr>
                <w:rFonts w:hAnsi="宋体"/>
                <w:sz w:val="18"/>
                <w:szCs w:val="18"/>
              </w:rPr>
            </w:pPr>
          </w:p>
        </w:tc>
        <w:tc>
          <w:tcPr>
            <w:tcW w:w="1704" w:type="dxa"/>
            <w:gridSpan w:val="2"/>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c>
          <w:tcPr>
            <w:tcW w:w="1733" w:type="dxa"/>
          </w:tcPr>
          <w:p w:rsidR="00F92F77" w:rsidRDefault="00F92F77">
            <w:pPr>
              <w:pStyle w:val="afffff1"/>
              <w:ind w:firstLine="360"/>
              <w:rPr>
                <w:rFonts w:hAnsi="宋体"/>
                <w:sz w:val="18"/>
                <w:szCs w:val="18"/>
              </w:rPr>
            </w:pPr>
          </w:p>
        </w:tc>
        <w:tc>
          <w:tcPr>
            <w:tcW w:w="1496" w:type="dxa"/>
          </w:tcPr>
          <w:p w:rsidR="00F92F77" w:rsidRDefault="00F92F77">
            <w:pPr>
              <w:pStyle w:val="afffff1"/>
              <w:ind w:firstLine="360"/>
              <w:rPr>
                <w:rFonts w:hAnsi="宋体"/>
                <w:sz w:val="18"/>
                <w:szCs w:val="18"/>
              </w:rPr>
            </w:pPr>
          </w:p>
        </w:tc>
      </w:tr>
      <w:tr w:rsidR="00F92F77">
        <w:tc>
          <w:tcPr>
            <w:tcW w:w="1505"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操作人员</w:t>
            </w:r>
          </w:p>
        </w:tc>
        <w:tc>
          <w:tcPr>
            <w:tcW w:w="8065" w:type="dxa"/>
            <w:gridSpan w:val="6"/>
          </w:tcPr>
          <w:p w:rsidR="00F92F77" w:rsidRDefault="00F92F77">
            <w:pPr>
              <w:pStyle w:val="afffff1"/>
              <w:ind w:firstLine="360"/>
              <w:jc w:val="center"/>
              <w:rPr>
                <w:rFonts w:hAnsi="宋体"/>
                <w:sz w:val="18"/>
                <w:szCs w:val="18"/>
              </w:rPr>
            </w:pPr>
          </w:p>
          <w:p w:rsidR="00F92F77" w:rsidRDefault="00F92F77">
            <w:pPr>
              <w:pStyle w:val="afffff1"/>
              <w:ind w:firstLine="360"/>
              <w:jc w:val="center"/>
              <w:rPr>
                <w:rFonts w:hAnsi="宋体"/>
                <w:sz w:val="18"/>
                <w:szCs w:val="18"/>
              </w:rPr>
            </w:pPr>
          </w:p>
        </w:tc>
      </w:tr>
      <w:tr w:rsidR="00F92F77">
        <w:tc>
          <w:tcPr>
            <w:tcW w:w="1505" w:type="dxa"/>
            <w:vAlign w:val="center"/>
          </w:tcPr>
          <w:p w:rsidR="00F92F77" w:rsidRDefault="004D5252">
            <w:pPr>
              <w:pStyle w:val="afffff1"/>
              <w:ind w:firstLine="360"/>
              <w:rPr>
                <w:rFonts w:hAnsi="宋体"/>
                <w:sz w:val="18"/>
                <w:szCs w:val="18"/>
              </w:rPr>
            </w:pPr>
            <w:r>
              <w:rPr>
                <w:rFonts w:hAnsi="宋体" w:hint="eastAsia"/>
                <w:sz w:val="18"/>
                <w:szCs w:val="18"/>
              </w:rPr>
              <w:t>备   注</w:t>
            </w:r>
          </w:p>
        </w:tc>
        <w:tc>
          <w:tcPr>
            <w:tcW w:w="8065" w:type="dxa"/>
            <w:gridSpan w:val="6"/>
          </w:tcPr>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tc>
      </w:tr>
    </w:tbl>
    <w:p w:rsidR="00F92F77" w:rsidRDefault="00F92F77">
      <w:pPr>
        <w:pStyle w:val="afffff1"/>
        <w:ind w:firstLine="360"/>
        <w:rPr>
          <w:rFonts w:hAnsi="宋体"/>
          <w:sz w:val="18"/>
          <w:szCs w:val="18"/>
        </w:rPr>
      </w:pPr>
    </w:p>
    <w:p w:rsidR="00F92F77" w:rsidRDefault="00F92F77">
      <w:pPr>
        <w:pStyle w:val="afffff1"/>
        <w:ind w:firstLine="360"/>
        <w:rPr>
          <w:rFonts w:hAnsi="宋体"/>
          <w:sz w:val="18"/>
          <w:szCs w:val="18"/>
        </w:rPr>
      </w:pPr>
    </w:p>
    <w:p w:rsidR="00F92F77" w:rsidRDefault="00F92F77">
      <w:pPr>
        <w:pStyle w:val="afffff1"/>
        <w:ind w:firstLineChars="0" w:firstLine="0"/>
      </w:pPr>
    </w:p>
    <w:p w:rsidR="005E0FF9" w:rsidRDefault="005E0FF9">
      <w:pPr>
        <w:pStyle w:val="afffff1"/>
        <w:ind w:firstLineChars="0" w:firstLine="0"/>
      </w:pPr>
    </w:p>
    <w:p w:rsidR="00F92F77" w:rsidRDefault="00F92F77">
      <w:pPr>
        <w:pStyle w:val="af8"/>
        <w:rPr>
          <w:vanish w:val="0"/>
        </w:rPr>
      </w:pPr>
    </w:p>
    <w:p w:rsidR="00F92F77" w:rsidRDefault="00F92F77">
      <w:pPr>
        <w:pStyle w:val="afe"/>
        <w:rPr>
          <w:vanish w:val="0"/>
        </w:rPr>
      </w:pPr>
    </w:p>
    <w:p w:rsidR="00F92F77" w:rsidRDefault="005E0FF9" w:rsidP="005E0FF9">
      <w:pPr>
        <w:pStyle w:val="aff3"/>
        <w:numPr>
          <w:ilvl w:val="0"/>
          <w:numId w:val="0"/>
        </w:numPr>
        <w:spacing w:beforeLines="0" w:afterLines="0"/>
      </w:pPr>
      <w:bookmarkStart w:id="61" w:name="_Toc89071997"/>
      <w:r>
        <w:rPr>
          <w:rFonts w:hint="eastAsia"/>
        </w:rPr>
        <w:lastRenderedPageBreak/>
        <w:t>附  录  G</w:t>
      </w:r>
    </w:p>
    <w:p w:rsidR="00F92F77" w:rsidRDefault="004D5252" w:rsidP="005E0FF9">
      <w:pPr>
        <w:pStyle w:val="aff3"/>
        <w:numPr>
          <w:ilvl w:val="0"/>
          <w:numId w:val="0"/>
        </w:numPr>
        <w:spacing w:beforeLines="0" w:afterLines="0"/>
      </w:pPr>
      <w:r>
        <w:rPr>
          <w:rFonts w:hint="eastAsia"/>
        </w:rPr>
        <w:t>（规范性）</w:t>
      </w:r>
    </w:p>
    <w:p w:rsidR="00F92F77" w:rsidRDefault="004D5252" w:rsidP="005E0FF9">
      <w:pPr>
        <w:pStyle w:val="aff3"/>
        <w:numPr>
          <w:ilvl w:val="0"/>
          <w:numId w:val="0"/>
        </w:numPr>
        <w:spacing w:beforeLines="0" w:afterLines="0"/>
      </w:pPr>
      <w:r>
        <w:rPr>
          <w:rFonts w:hint="eastAsia"/>
        </w:rPr>
        <w:t>防治效果计算公式</w:t>
      </w:r>
      <w:bookmarkEnd w:id="61"/>
    </w:p>
    <w:p w:rsidR="00F92F77" w:rsidRDefault="004D5252">
      <w:pPr>
        <w:pStyle w:val="aff4"/>
        <w:spacing w:before="156" w:after="156"/>
      </w:pPr>
      <w:bookmarkStart w:id="62" w:name="_Toc89071998"/>
      <w:r>
        <w:rPr>
          <w:rFonts w:hint="eastAsia"/>
        </w:rPr>
        <w:t>枝梢被害率计算公式</w:t>
      </w:r>
      <w:bookmarkEnd w:id="62"/>
    </w:p>
    <w:p w:rsidR="00F92F77" w:rsidRDefault="004D5252">
      <w:pPr>
        <w:pStyle w:val="affffffd"/>
      </w:pPr>
      <w:r>
        <w:tab/>
      </w:r>
      <m:oMath>
        <m:sSub>
          <m:sSubPr>
            <m:ctrlPr>
              <w:rPr>
                <w:rFonts w:ascii="Cambria Math" w:hAnsi="Cambria Math"/>
              </w:rPr>
            </m:ctrlPr>
          </m:sSubPr>
          <m:e>
            <m:r>
              <w:rPr>
                <w:rFonts w:ascii="Cambria Math" w:hAnsi="Cambria Math"/>
              </w:rPr>
              <m:t>K</m:t>
            </m:r>
          </m:e>
          <m:sub>
            <m:r>
              <w:rPr>
                <w:rFonts w:ascii="Cambria Math" w:hAnsi="Cambria Math"/>
              </w:rPr>
              <m:t>L</m:t>
            </m:r>
          </m:sub>
        </m:sSub>
        <m:r>
          <m:rPr>
            <m:sty m:val="p"/>
          </m:rPr>
          <w:rPr>
            <w:rFonts w:ascii="Cambria Math" w:hAnsi="Cambria Math"/>
          </w:rPr>
          <m:t>=</m:t>
        </m:r>
        <m:f>
          <m:fPr>
            <m:type m:val="skw"/>
            <m:ctrlPr>
              <w:rPr>
                <w:rFonts w:ascii="Cambria Math" w:hAnsi="Cambria Math"/>
              </w:rPr>
            </m:ctrlPr>
          </m:fPr>
          <m:num>
            <m:sSub>
              <m:sSubPr>
                <m:ctrlPr>
                  <w:rPr>
                    <w:rFonts w:ascii="Cambria Math" w:hAnsi="Cambria Math"/>
                    <w:i/>
                  </w:rPr>
                </m:ctrlPr>
              </m:sSubPr>
              <m:e>
                <m:r>
                  <m:rPr>
                    <m:sty m:val="p"/>
                  </m:rPr>
                  <w:rPr>
                    <w:rFonts w:ascii="Cambria Math" w:hAnsi="Cambria Math"/>
                  </w:rPr>
                  <m:t>K</m:t>
                </m:r>
              </m:e>
              <m:sub>
                <m:r>
                  <w:rPr>
                    <w:rFonts w:ascii="Cambria Math" w:hAnsi="Cambria Math"/>
                  </w:rPr>
                  <m:t>z</m:t>
                </m:r>
              </m:sub>
            </m:sSub>
          </m:num>
          <m:den>
            <m:sSub>
              <m:sSubPr>
                <m:ctrlPr>
                  <w:rPr>
                    <w:rFonts w:ascii="Cambria Math" w:hAnsi="Cambria Math"/>
                    <w:i/>
                  </w:rPr>
                </m:ctrlPr>
              </m:sSubPr>
              <m:e>
                <m:r>
                  <w:rPr>
                    <w:rFonts w:ascii="Cambria Math" w:hAnsi="Cambria Math"/>
                  </w:rPr>
                  <m:t>D</m:t>
                </m:r>
              </m:e>
              <m:sub>
                <m:r>
                  <w:rPr>
                    <w:rFonts w:ascii="Cambria Math" w:hAnsi="Cambria Math"/>
                  </w:rPr>
                  <m:t>z</m:t>
                </m:r>
              </m:sub>
            </m:sSub>
          </m:den>
        </m:f>
        <m:r>
          <w:rPr>
            <w:rFonts w:ascii="Cambria Math" w:hAnsi="Cambria Math"/>
          </w:rPr>
          <m:t>×100</m:t>
        </m:r>
      </m:oMath>
      <w:r>
        <w:rPr>
          <w:rFonts w:ascii="微软雅黑" w:eastAsia="微软雅黑" w:hAnsi="微软雅黑"/>
        </w:rPr>
        <w:tab/>
      </w:r>
      <w:r>
        <w:t>(</w:t>
      </w:r>
      <w:r>
        <w:rPr>
          <w:rFonts w:hint="eastAsia"/>
        </w:rPr>
        <w:t>F</w:t>
      </w:r>
      <w:r>
        <w:t>.</w:t>
      </w:r>
      <w:fldSimple w:instr=" seq fulu_equation_132802257550602638 ">
        <w:r w:rsidR="00C00865">
          <w:rPr>
            <w:noProof/>
          </w:rPr>
          <w:t>1</w:t>
        </w:r>
      </w:fldSimple>
      <w:r>
        <w:t>)</w:t>
      </w:r>
    </w:p>
    <w:p w:rsidR="00F92F77" w:rsidRDefault="004D5252">
      <w:pPr>
        <w:pStyle w:val="afffff0"/>
        <w:ind w:firstLine="420"/>
      </w:pPr>
      <w:r>
        <w:rPr>
          <w:rFonts w:hint="eastAsia"/>
        </w:rPr>
        <w:t>式中：</w:t>
      </w:r>
    </w:p>
    <w:p w:rsidR="00F92F77" w:rsidRDefault="004D5252">
      <w:pPr>
        <w:pStyle w:val="afffff1"/>
        <w:ind w:firstLine="420"/>
      </w:pPr>
      <w:r>
        <w:rPr>
          <w:rFonts w:hint="eastAsia"/>
        </w:rPr>
        <w:t xml:space="preserve"> </w:t>
      </w:r>
      <m:oMath>
        <m:sSub>
          <m:sSubPr>
            <m:ctrlPr>
              <w:rPr>
                <w:rFonts w:ascii="Cambria Math" w:hAnsi="Cambria Math"/>
              </w:rPr>
            </m:ctrlPr>
          </m:sSubPr>
          <m:e>
            <m:r>
              <w:rPr>
                <w:rFonts w:ascii="Cambria Math" w:hAnsi="Cambria Math"/>
              </w:rPr>
              <m:t>K</m:t>
            </m:r>
          </m:e>
          <m:sub>
            <m:r>
              <w:rPr>
                <w:rFonts w:ascii="Cambria Math" w:hAnsi="Cambria Math"/>
              </w:rPr>
              <m:t>L</m:t>
            </m:r>
          </m:sub>
        </m:sSub>
        <m:r>
          <m:rPr>
            <m:sty m:val="p"/>
          </m:rPr>
          <w:rPr>
            <w:rFonts w:ascii="Cambria Math" w:hAnsi="Cambria Math" w:hint="eastAsia"/>
          </w:rPr>
          <m:t>——枝梢被害率</m:t>
        </m:r>
        <m:d>
          <m:dPr>
            <m:begChr m:val="（"/>
            <m:endChr m:val="）"/>
            <m:ctrlPr>
              <w:rPr>
                <w:rFonts w:ascii="Cambria Math" w:hAnsi="Cambria Math"/>
              </w:rPr>
            </m:ctrlPr>
          </m:dPr>
          <m:e>
            <m:r>
              <m:rPr>
                <m:sty m:val="p"/>
              </m:rPr>
              <w:rPr>
                <w:rFonts w:ascii="Cambria Math" w:hAnsi="Cambria Math" w:hint="eastAsia"/>
              </w:rPr>
              <m:t>%</m:t>
            </m:r>
          </m:e>
        </m:d>
        <m:r>
          <m:rPr>
            <m:sty m:val="p"/>
          </m:rPr>
          <w:rPr>
            <w:rFonts w:ascii="Cambria Math" w:hAnsi="Cambria Math"/>
          </w:rPr>
          <m:t>；</m:t>
        </m:r>
      </m:oMath>
    </w:p>
    <w:p w:rsidR="00F92F77" w:rsidRDefault="004D5252">
      <w:pPr>
        <w:pStyle w:val="afffff1"/>
        <w:ind w:firstLine="420"/>
      </w:pPr>
      <w:r>
        <w:rPr>
          <w:rFonts w:hint="eastAsia"/>
        </w:rPr>
        <w:t xml:space="preserve"> </w:t>
      </w:r>
      <m:oMath>
        <m:sSub>
          <m:sSubPr>
            <m:ctrlPr>
              <w:rPr>
                <w:rFonts w:ascii="Cambria Math" w:hAnsi="Cambria Math"/>
                <w:i/>
              </w:rPr>
            </m:ctrlPr>
          </m:sSubPr>
          <m:e>
            <m:r>
              <m:rPr>
                <m:sty m:val="p"/>
              </m:rPr>
              <w:rPr>
                <w:rFonts w:ascii="Cambria Math" w:hAnsi="Cambria Math"/>
              </w:rPr>
              <m:t>K</m:t>
            </m:r>
          </m:e>
          <m:sub>
            <m:r>
              <w:rPr>
                <w:rFonts w:ascii="Cambria Math" w:hAnsi="Cambria Math"/>
              </w:rPr>
              <m:t>z</m:t>
            </m:r>
          </m:sub>
        </m:sSub>
        <m:r>
          <w:rPr>
            <w:rFonts w:ascii="Cambria Math" w:hAnsi="Cambria Math" w:hint="eastAsia"/>
          </w:rPr>
          <m:t>——</m:t>
        </m:r>
        <m:r>
          <m:rPr>
            <m:sty m:val="p"/>
          </m:rPr>
          <w:rPr>
            <w:rFonts w:ascii="Cambria Math" w:hAnsi="Cambria Math" w:hint="eastAsia"/>
          </w:rPr>
          <m:t>出现被害状样枝梢数</m:t>
        </m:r>
      </m:oMath>
      <w:r>
        <w:rPr>
          <w:rFonts w:hint="eastAsia"/>
        </w:rPr>
        <w:t>；</w:t>
      </w:r>
    </w:p>
    <w:p w:rsidR="00F92F77" w:rsidRDefault="004D5252">
      <w:pPr>
        <w:pStyle w:val="afffff1"/>
        <w:ind w:firstLine="420"/>
      </w:pPr>
      <w:r>
        <w:rPr>
          <w:rFonts w:hint="eastAsia"/>
        </w:rPr>
        <w:t xml:space="preserve"> </w:t>
      </w:r>
      <m:oMath>
        <m:sSub>
          <m:sSubPr>
            <m:ctrlPr>
              <w:rPr>
                <w:rFonts w:ascii="Cambria Math" w:hAnsi="Cambria Math"/>
                <w:i/>
              </w:rPr>
            </m:ctrlPr>
          </m:sSubPr>
          <m:e>
            <m:r>
              <w:rPr>
                <w:rFonts w:ascii="Cambria Math" w:hAnsi="Cambria Math"/>
              </w:rPr>
              <m:t>D</m:t>
            </m:r>
          </m:e>
          <m:sub>
            <m:r>
              <w:rPr>
                <w:rFonts w:ascii="Cambria Math" w:hAnsi="Cambria Math"/>
              </w:rPr>
              <m:t>z</m:t>
            </m:r>
          </m:sub>
        </m:sSub>
        <m:r>
          <w:rPr>
            <w:rFonts w:ascii="Cambria Math" w:hAnsi="Cambria Math" w:hint="eastAsia"/>
          </w:rPr>
          <m:t>——</m:t>
        </m:r>
        <m:r>
          <m:rPr>
            <m:sty m:val="p"/>
          </m:rPr>
          <w:rPr>
            <w:rFonts w:ascii="Cambria Math" w:hAnsi="Cambria Math" w:hint="eastAsia"/>
          </w:rPr>
          <m:t>调查样枝梢总数</m:t>
        </m:r>
      </m:oMath>
      <w:r>
        <w:rPr>
          <w:rFonts w:hint="eastAsia"/>
        </w:rPr>
        <w:t>。</w:t>
      </w:r>
    </w:p>
    <w:p w:rsidR="00F92F77" w:rsidRDefault="004D5252">
      <w:pPr>
        <w:pStyle w:val="afffff1"/>
        <w:ind w:firstLine="420"/>
      </w:pPr>
      <w:r>
        <w:rPr>
          <w:rFonts w:hint="eastAsia"/>
        </w:rPr>
        <w:t>要求：飞防区银杏超小卷叶蛾防治后的枝梢受害率低于5%。</w:t>
      </w:r>
    </w:p>
    <w:p w:rsidR="00F92F77" w:rsidRDefault="004D5252">
      <w:pPr>
        <w:pStyle w:val="aff4"/>
        <w:spacing w:before="156" w:after="156"/>
      </w:pPr>
      <w:bookmarkStart w:id="63" w:name="_Toc89071999"/>
      <w:r>
        <w:rPr>
          <w:rFonts w:hint="eastAsia"/>
        </w:rPr>
        <w:t>虫口密度计算公式</w:t>
      </w:r>
      <w:bookmarkEnd w:id="63"/>
    </w:p>
    <w:p w:rsidR="00F92F77" w:rsidRDefault="004D5252">
      <w:pPr>
        <w:pStyle w:val="affffffd"/>
      </w:pPr>
      <w:r>
        <w:tab/>
      </w:r>
      <w:r>
        <w:rPr>
          <w:rFonts w:ascii="Cambria Math" w:hAnsi="Cambria Math" w:cs="Cambria Math"/>
          <w:position w:val="-22"/>
        </w:rPr>
        <w:object w:dxaOrig="1245" w:dyaOrig="480">
          <v:shape id="_x0000_i1026" type="#_x0000_t75" style="width:62pt;height:24pt" o:ole="">
            <v:imagedata r:id="rId31" o:title=""/>
          </v:shape>
          <o:OLEObject Type="Embed" ProgID="Equation.3" ShapeID="_x0000_i1026" DrawAspect="Content" ObjectID="_1703520411" r:id="rId32"/>
        </w:object>
      </w:r>
      <w:r>
        <w:rPr>
          <w:rFonts w:ascii="微软雅黑" w:eastAsia="微软雅黑" w:hAnsi="微软雅黑"/>
        </w:rPr>
        <w:tab/>
      </w:r>
      <w:r>
        <w:t>(</w:t>
      </w:r>
      <w:r>
        <w:rPr>
          <w:rFonts w:hint="eastAsia"/>
        </w:rPr>
        <w:t>F</w:t>
      </w:r>
      <w:proofErr w:type="gramStart"/>
      <w:r>
        <w:t>.</w:t>
      </w:r>
      <w:proofErr w:type="gramEnd"/>
      <w:r>
        <w:fldChar w:fldCharType="begin"/>
      </w:r>
      <w:r>
        <w:instrText xml:space="preserve">  seq fulu_equation_132802257550602638  </w:instrText>
      </w:r>
      <w:r>
        <w:fldChar w:fldCharType="separate"/>
      </w:r>
      <w:r w:rsidR="00C00865">
        <w:rPr>
          <w:noProof/>
        </w:rPr>
        <w:t>2</w:t>
      </w:r>
      <w:r>
        <w:fldChar w:fldCharType="end"/>
      </w:r>
      <w:r>
        <w:t>)</w:t>
      </w:r>
    </w:p>
    <w:p w:rsidR="00F92F77" w:rsidRDefault="004D5252">
      <w:pPr>
        <w:pStyle w:val="afffff0"/>
        <w:ind w:firstLine="420"/>
      </w:pPr>
      <w:r>
        <w:rPr>
          <w:rFonts w:hint="eastAsia"/>
        </w:rPr>
        <w:t>式中：</w:t>
      </w:r>
    </w:p>
    <w:p w:rsidR="00F92F77" w:rsidRDefault="004D5252">
      <w:pPr>
        <w:pStyle w:val="afffff0"/>
        <w:ind w:firstLine="420"/>
        <w:rPr>
          <w:rFonts w:ascii="Cambria Math" w:hAnsi="Cambria Math"/>
        </w:rPr>
      </w:pPr>
      <w:r>
        <w:rPr>
          <w:rFonts w:hint="eastAsia"/>
        </w:rPr>
        <w:t xml:space="preserve"> </w:t>
      </w:r>
      <w:r>
        <w:rPr>
          <w:rFonts w:ascii="Cambria Math" w:hAnsi="Cambria Math" w:hint="eastAsia"/>
          <w:noProof/>
        </w:rPr>
        <w:drawing>
          <wp:inline distT="0" distB="0" distL="114300" distR="114300" wp14:anchorId="6E67CF24" wp14:editId="1F829AFB">
            <wp:extent cx="200025" cy="200025"/>
            <wp:effectExtent l="0" t="0" r="9525" b="7620"/>
            <wp:docPr id="5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4"/>
                    <pic:cNvPicPr>
                      <a:picLocks noChangeAspect="1"/>
                    </pic:cNvPicPr>
                  </pic:nvPicPr>
                  <pic:blipFill>
                    <a:blip r:embed="rId33" cstate="print"/>
                    <a:stretch>
                      <a:fillRect/>
                    </a:stretch>
                  </pic:blipFill>
                  <pic:spPr>
                    <a:xfrm>
                      <a:off x="0" y="0"/>
                      <a:ext cx="200025" cy="200025"/>
                    </a:xfrm>
                    <a:prstGeom prst="rect">
                      <a:avLst/>
                    </a:prstGeom>
                    <a:noFill/>
                    <a:ln>
                      <a:noFill/>
                    </a:ln>
                  </pic:spPr>
                </pic:pic>
              </a:graphicData>
            </a:graphic>
          </wp:inline>
        </w:drawing>
      </w:r>
      <w:r>
        <w:rPr>
          <w:rFonts w:ascii="Cambria Math" w:hAnsi="Cambria Math" w:hint="eastAsia"/>
        </w:rPr>
        <w:t>——虫口密度（头</w:t>
      </w:r>
      <w:r>
        <w:rPr>
          <w:rFonts w:ascii="Cambria Math" w:hAnsi="Cambria Math" w:hint="eastAsia"/>
        </w:rPr>
        <w:t>/</w:t>
      </w:r>
      <w:r>
        <w:rPr>
          <w:rFonts w:ascii="Cambria Math" w:hAnsi="Cambria Math" w:hint="eastAsia"/>
        </w:rPr>
        <w:t>叶）；</w:t>
      </w:r>
    </w:p>
    <w:p w:rsidR="00F92F77" w:rsidRDefault="004D5252">
      <w:pPr>
        <w:pStyle w:val="afffff0"/>
        <w:spacing w:line="320" w:lineRule="exact"/>
        <w:ind w:firstLine="420"/>
        <w:rPr>
          <w:rFonts w:ascii="Cambria Math" w:hAnsi="Cambria Math"/>
        </w:rPr>
      </w:pPr>
      <w:r>
        <w:rPr>
          <w:rFonts w:ascii="Cambria Math" w:hAnsi="Cambria Math" w:hint="eastAsia"/>
        </w:rPr>
        <w:t xml:space="preserve"> </w:t>
      </w:r>
      <m:oMath>
        <m:sSub>
          <m:sSubPr>
            <m:ctrlPr>
              <w:rPr>
                <w:rFonts w:ascii="Cambria Math" w:hAnsi="Cambria Math" w:hint="eastAsia"/>
              </w:rPr>
            </m:ctrlPr>
          </m:sSubPr>
          <m:e>
            <m:r>
              <m:rPr>
                <m:sty m:val="p"/>
              </m:rPr>
              <w:rPr>
                <w:rFonts w:ascii="Cambria Math" w:hAnsi="Cambria Math" w:hint="eastAsia"/>
              </w:rPr>
              <m:t>N</m:t>
            </m:r>
          </m:e>
          <m:sub>
            <m:r>
              <m:rPr>
                <m:sty m:val="p"/>
              </m:rPr>
              <w:rPr>
                <w:rFonts w:ascii="Cambria Math" w:hAnsi="Cambria Math" w:hint="eastAsia"/>
              </w:rPr>
              <m:t>S</m:t>
            </m:r>
          </m:sub>
        </m:sSub>
      </m:oMath>
      <w:r>
        <w:rPr>
          <w:rFonts w:ascii="Cambria Math" w:hAnsi="Cambria Math" w:hint="eastAsia"/>
        </w:rPr>
        <w:t xml:space="preserve"> </w:t>
      </w:r>
      <w:r>
        <w:rPr>
          <w:rFonts w:ascii="Cambria Math" w:hAnsi="Cambria Math" w:hint="eastAsia"/>
        </w:rPr>
        <w:t>——活虫总数；</w:t>
      </w:r>
    </w:p>
    <w:p w:rsidR="00F92F77" w:rsidRDefault="004D5252">
      <w:pPr>
        <w:pStyle w:val="afffff1"/>
        <w:ind w:firstLine="420"/>
      </w:pPr>
      <w:r>
        <w:rPr>
          <w:rFonts w:ascii="Cambria Math" w:hAnsi="Cambria Math" w:hint="eastAsia"/>
        </w:rPr>
        <w:t xml:space="preserve"> </w:t>
      </w:r>
      <w:proofErr w:type="spellStart"/>
      <w:r>
        <w:rPr>
          <w:rFonts w:ascii="Cambria Math" w:hAnsi="Cambria Math" w:hint="eastAsia"/>
        </w:rPr>
        <w:t>Ny</w:t>
      </w:r>
      <w:proofErr w:type="spellEnd"/>
      <w:r>
        <w:rPr>
          <w:rFonts w:ascii="Cambria Math" w:hAnsi="Cambria Math" w:hint="eastAsia"/>
        </w:rPr>
        <w:t xml:space="preserve"> </w:t>
      </w:r>
      <w:r>
        <w:rPr>
          <w:rFonts w:ascii="Cambria Math" w:hAnsi="Cambria Math" w:hint="eastAsia"/>
        </w:rPr>
        <w:t>——调查叶片总数。</w:t>
      </w:r>
    </w:p>
    <w:p w:rsidR="00F92F77" w:rsidRDefault="004D5252">
      <w:pPr>
        <w:pStyle w:val="aff4"/>
        <w:spacing w:before="156" w:after="156"/>
      </w:pPr>
      <w:bookmarkStart w:id="64" w:name="_Toc89072000"/>
      <w:r>
        <w:rPr>
          <w:rFonts w:hint="eastAsia"/>
        </w:rPr>
        <w:t>虫口减退率计算公式</w:t>
      </w:r>
      <w:bookmarkEnd w:id="64"/>
    </w:p>
    <w:p w:rsidR="00F92F77" w:rsidRDefault="004D5252">
      <w:pPr>
        <w:pStyle w:val="affffffd"/>
      </w:pPr>
      <w:r>
        <w:tab/>
      </w:r>
      <m:oMath>
        <m:sSub>
          <m:sSubPr>
            <m:ctrlPr>
              <w:rPr>
                <w:rFonts w:ascii="Cambria Math" w:hAnsi="Cambria Math"/>
              </w:rPr>
            </m:ctrlPr>
          </m:sSubPr>
          <m:e>
            <m:r>
              <m:rPr>
                <m:sty m:val="p"/>
              </m:rPr>
              <w:rPr>
                <w:rFonts w:ascii="Cambria Math" w:hAnsi="Cambria Math"/>
              </w:rPr>
              <m:t>P</m:t>
            </m:r>
          </m:e>
          <m:sub>
            <m:r>
              <w:rPr>
                <w:rFonts w:ascii="Cambria Math" w:hAnsi="Cambria Math"/>
              </w:rPr>
              <m:t>p</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Lb</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La</m:t>
                </m:r>
              </m:sub>
            </m:sSub>
          </m:num>
          <m:den>
            <m:sSub>
              <m:sSubPr>
                <m:ctrlPr>
                  <w:rPr>
                    <w:rFonts w:ascii="Cambria Math" w:hAnsi="Cambria Math"/>
                    <w:i/>
                  </w:rPr>
                </m:ctrlPr>
              </m:sSubPr>
              <m:e>
                <m:r>
                  <w:rPr>
                    <w:rFonts w:ascii="Cambria Math" w:hAnsi="Cambria Math"/>
                  </w:rPr>
                  <m:t>D</m:t>
                </m:r>
              </m:e>
              <m:sub>
                <m:r>
                  <w:rPr>
                    <w:rFonts w:ascii="Cambria Math" w:hAnsi="Cambria Math"/>
                  </w:rPr>
                  <m:t>Lb</m:t>
                </m:r>
              </m:sub>
            </m:sSub>
          </m:den>
        </m:f>
        <m:r>
          <w:rPr>
            <w:rFonts w:ascii="Cambria Math" w:hAnsi="Cambria Math"/>
          </w:rPr>
          <m:t>×100</m:t>
        </m:r>
      </m:oMath>
      <w:r>
        <w:rPr>
          <w:rFonts w:ascii="微软雅黑" w:eastAsia="微软雅黑" w:hAnsi="微软雅黑"/>
        </w:rPr>
        <w:tab/>
      </w:r>
      <w:r>
        <w:t>(</w:t>
      </w:r>
      <w:r>
        <w:rPr>
          <w:rFonts w:hint="eastAsia"/>
        </w:rPr>
        <w:t>F</w:t>
      </w:r>
      <w:r>
        <w:t>.</w:t>
      </w:r>
      <w:fldSimple w:instr="  seq fulu_equation_132802257550602638  ">
        <w:r w:rsidR="00C00865">
          <w:rPr>
            <w:noProof/>
          </w:rPr>
          <w:t>3</w:t>
        </w:r>
      </w:fldSimple>
      <w:r>
        <w:t>)</w:t>
      </w:r>
    </w:p>
    <w:p w:rsidR="00F92F77" w:rsidRDefault="004D5252">
      <w:pPr>
        <w:pStyle w:val="afffff0"/>
        <w:ind w:firstLine="420"/>
      </w:pPr>
      <w:r>
        <w:rPr>
          <w:rFonts w:hint="eastAsia"/>
        </w:rPr>
        <w:t>式中：</w:t>
      </w:r>
    </w:p>
    <w:p w:rsidR="00F92F77" w:rsidRDefault="004D5252">
      <w:pPr>
        <w:pStyle w:val="afffff0"/>
        <w:ind w:firstLine="420"/>
      </w:pPr>
      <w:r>
        <w:rPr>
          <w:rFonts w:hint="eastAsia"/>
        </w:rPr>
        <w:t xml:space="preserve">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p</m:t>
            </m:r>
          </m:sub>
        </m:sSub>
        <m:r>
          <m:rPr>
            <m:sty m:val="p"/>
          </m:rPr>
          <w:rPr>
            <w:rFonts w:ascii="Cambria Math" w:hAnsi="Cambria Math" w:hint="eastAsia"/>
          </w:rPr>
          <m:t>——虫口减退率</m:t>
        </m:r>
        <m:d>
          <m:dPr>
            <m:begChr m:val="（"/>
            <m:endChr m:val="）"/>
            <m:ctrlPr>
              <w:rPr>
                <w:rFonts w:ascii="Cambria Math" w:hAnsi="Cambria Math"/>
              </w:rPr>
            </m:ctrlPr>
          </m:dPr>
          <m:e>
            <m:r>
              <m:rPr>
                <m:sty m:val="p"/>
              </m:rPr>
              <w:rPr>
                <w:rFonts w:ascii="Cambria Math" w:hAnsi="Cambria Math" w:hint="eastAsia"/>
              </w:rPr>
              <m:t>%</m:t>
            </m:r>
          </m:e>
        </m:d>
        <m:r>
          <m:rPr>
            <m:sty m:val="p"/>
          </m:rPr>
          <w:rPr>
            <w:rFonts w:ascii="Cambria Math" w:hAnsi="Cambria Math"/>
          </w:rPr>
          <m:t>；</m:t>
        </m:r>
      </m:oMath>
    </w:p>
    <w:p w:rsidR="00F92F77" w:rsidRDefault="004D5252">
      <w:pPr>
        <w:pStyle w:val="afffff1"/>
        <w:ind w:firstLine="420"/>
        <w:rPr>
          <w:rFonts w:ascii="Cambria Math" w:hAnsi="Cambria Math"/>
          <w:szCs w:val="21"/>
        </w:rPr>
      </w:pPr>
      <w:r>
        <w:rPr>
          <w:rFonts w:hint="eastAsia"/>
        </w:rPr>
        <w:t xml:space="preserve"> </w:t>
      </w:r>
      <w:proofErr w:type="spellStart"/>
      <w:r>
        <w:rPr>
          <w:rFonts w:hint="eastAsia"/>
        </w:rPr>
        <w:t>D</w:t>
      </w:r>
      <w:r>
        <w:rPr>
          <w:rFonts w:hint="eastAsia"/>
          <w:vertAlign w:val="subscript"/>
        </w:rPr>
        <w:t>Lb</w:t>
      </w:r>
      <w:proofErr w:type="spellEnd"/>
      <w:r>
        <w:rPr>
          <w:rFonts w:ascii="Cambria Math" w:hAnsi="Cambria Math" w:hint="eastAsia"/>
          <w:szCs w:val="21"/>
        </w:rPr>
        <w:t>——防治前虫口密度（头</w:t>
      </w:r>
      <w:r>
        <w:rPr>
          <w:rFonts w:ascii="Cambria Math" w:hAnsi="Cambria Math" w:hint="eastAsia"/>
          <w:szCs w:val="21"/>
        </w:rPr>
        <w:t>/</w:t>
      </w:r>
      <w:r>
        <w:rPr>
          <w:rFonts w:ascii="Cambria Math" w:hAnsi="Cambria Math" w:hint="eastAsia"/>
          <w:szCs w:val="21"/>
        </w:rPr>
        <w:t>叶）；</w:t>
      </w:r>
    </w:p>
    <w:p w:rsidR="00F92F77" w:rsidRDefault="004D5252">
      <w:pPr>
        <w:pStyle w:val="afffff1"/>
        <w:ind w:firstLine="420"/>
        <w:rPr>
          <w:rFonts w:ascii="Cambria Math" w:hAnsi="Cambria Math"/>
          <w:szCs w:val="21"/>
        </w:rPr>
      </w:pPr>
      <w:r>
        <w:rPr>
          <w:rFonts w:ascii="Cambria Math" w:hAnsi="Cambria Math" w:hint="eastAsia"/>
          <w:szCs w:val="21"/>
        </w:rPr>
        <w:t xml:space="preserve"> </w:t>
      </w:r>
      <w:proofErr w:type="spellStart"/>
      <w:r>
        <w:rPr>
          <w:rFonts w:ascii="Cambria Math" w:hAnsi="Cambria Math" w:hint="eastAsia"/>
          <w:szCs w:val="21"/>
        </w:rPr>
        <w:t>D</w:t>
      </w:r>
      <w:r>
        <w:rPr>
          <w:rFonts w:ascii="Cambria Math" w:hAnsi="Cambria Math" w:hint="eastAsia"/>
          <w:szCs w:val="21"/>
          <w:vertAlign w:val="subscript"/>
        </w:rPr>
        <w:t>La</w:t>
      </w:r>
      <w:proofErr w:type="spellEnd"/>
      <w:r>
        <w:rPr>
          <w:rFonts w:ascii="Cambria Math" w:hAnsi="Cambria Math" w:hint="eastAsia"/>
          <w:szCs w:val="21"/>
        </w:rPr>
        <w:t>——防治后虫口密度（头</w:t>
      </w:r>
      <w:r>
        <w:rPr>
          <w:rFonts w:ascii="Cambria Math" w:hAnsi="Cambria Math" w:hint="eastAsia"/>
          <w:szCs w:val="21"/>
        </w:rPr>
        <w:t>/</w:t>
      </w:r>
      <w:r>
        <w:rPr>
          <w:rFonts w:ascii="Cambria Math" w:hAnsi="Cambria Math" w:hint="eastAsia"/>
          <w:szCs w:val="21"/>
        </w:rPr>
        <w:t>叶）。</w:t>
      </w:r>
    </w:p>
    <w:p w:rsidR="00F92F77" w:rsidRDefault="004D5252">
      <w:pPr>
        <w:pStyle w:val="afffff1"/>
        <w:ind w:firstLine="420"/>
      </w:pPr>
      <w:r>
        <w:rPr>
          <w:rFonts w:hint="eastAsia"/>
        </w:rPr>
        <w:t>要求：飞防区茶黄蓟马防治后的虫口减退率达到90%以上。</w:t>
      </w:r>
    </w:p>
    <w:p w:rsidR="00F92F77" w:rsidRDefault="004D5252">
      <w:pPr>
        <w:pStyle w:val="aff4"/>
        <w:spacing w:before="156" w:after="156"/>
      </w:pPr>
      <w:bookmarkStart w:id="65" w:name="_Toc89072001"/>
      <w:r>
        <w:rPr>
          <w:rFonts w:hint="eastAsia"/>
        </w:rPr>
        <w:t>叶片保存率计算公式</w:t>
      </w:r>
      <w:bookmarkEnd w:id="65"/>
    </w:p>
    <w:p w:rsidR="00F92F77" w:rsidRDefault="004D5252">
      <w:pPr>
        <w:pStyle w:val="affffffd"/>
      </w:pPr>
      <w:r>
        <w:tab/>
      </w:r>
      <m:oMath>
        <m:sSub>
          <m:sSubPr>
            <m:ctrlPr>
              <w:rPr>
                <w:rFonts w:ascii="Cambria Math" w:hAnsi="Cambria Math"/>
              </w:rPr>
            </m:ctrlPr>
          </m:sSubPr>
          <m:e>
            <m:r>
              <m:rPr>
                <m:sty m:val="p"/>
              </m:rPr>
              <w:rPr>
                <w:rFonts w:ascii="Cambria Math" w:hAnsi="Cambria Math"/>
              </w:rPr>
              <m:t>YB</m:t>
            </m:r>
          </m:e>
          <m:sub>
            <m:r>
              <w:rPr>
                <w:rFonts w:ascii="Cambria Math" w:hAnsi="Cambria Math"/>
              </w:rPr>
              <m:t>L</m:t>
            </m:r>
          </m:sub>
        </m:sSub>
        <m:r>
          <m:rPr>
            <m:sty m:val="p"/>
          </m:rPr>
          <w:rPr>
            <w:rFonts w:ascii="Cambria Math" w:hAnsi="Cambria Math"/>
          </w:rPr>
          <m:t>=</m:t>
        </m:r>
        <m:f>
          <m:fPr>
            <m:type m:val="skw"/>
            <m:ctrlPr>
              <w:rPr>
                <w:rFonts w:ascii="Cambria Math" w:hAnsi="Cambria Math"/>
              </w:rPr>
            </m:ctrlPr>
          </m:fPr>
          <m:num>
            <m:sSub>
              <m:sSubPr>
                <m:ctrlPr>
                  <w:rPr>
                    <w:rFonts w:ascii="Cambria Math" w:hAnsi="Cambria Math"/>
                    <w:i/>
                  </w:rPr>
                </m:ctrlPr>
              </m:sSubPr>
              <m:e>
                <m:r>
                  <w:rPr>
                    <w:rFonts w:ascii="Cambria Math" w:hAnsi="Cambria Math"/>
                  </w:rPr>
                  <m:t>J</m:t>
                </m:r>
              </m:e>
              <m:sub>
                <m:r>
                  <w:rPr>
                    <w:rFonts w:ascii="Cambria Math" w:hAnsi="Cambria Math"/>
                  </w:rPr>
                  <m:t>z</m:t>
                </m:r>
              </m:sub>
            </m:sSub>
          </m:num>
          <m:den>
            <m:sSub>
              <m:sSubPr>
                <m:ctrlPr>
                  <w:rPr>
                    <w:rFonts w:ascii="Cambria Math" w:hAnsi="Cambria Math"/>
                    <w:i/>
                  </w:rPr>
                </m:ctrlPr>
              </m:sSubPr>
              <m:e>
                <m:r>
                  <w:rPr>
                    <w:rFonts w:ascii="Cambria Math" w:hAnsi="Cambria Math"/>
                  </w:rPr>
                  <m:t>D</m:t>
                </m:r>
              </m:e>
              <m:sub>
                <m:r>
                  <w:rPr>
                    <w:rFonts w:ascii="Cambria Math" w:hAnsi="Cambria Math"/>
                  </w:rPr>
                  <m:t>y</m:t>
                </m:r>
              </m:sub>
            </m:sSub>
          </m:den>
        </m:f>
        <m:r>
          <w:rPr>
            <w:rFonts w:ascii="Cambria Math" w:hAnsi="Cambria Math"/>
          </w:rPr>
          <m:t>×100</m:t>
        </m:r>
      </m:oMath>
      <w:r>
        <w:rPr>
          <w:rFonts w:ascii="微软雅黑" w:eastAsia="微软雅黑" w:hAnsi="微软雅黑"/>
        </w:rPr>
        <w:tab/>
      </w:r>
      <w:r>
        <w:t>(</w:t>
      </w:r>
      <w:r>
        <w:rPr>
          <w:rFonts w:hint="eastAsia"/>
        </w:rPr>
        <w:t>F</w:t>
      </w:r>
      <w:r>
        <w:t>.</w:t>
      </w:r>
      <w:fldSimple w:instr="  seq fulu_equation_132802257550602638  ">
        <w:r w:rsidR="00C00865">
          <w:rPr>
            <w:noProof/>
          </w:rPr>
          <w:t>4</w:t>
        </w:r>
      </w:fldSimple>
      <w:r>
        <w:t>)</w:t>
      </w:r>
    </w:p>
    <w:p w:rsidR="00F92F77" w:rsidRDefault="004D5252">
      <w:pPr>
        <w:pStyle w:val="afffff0"/>
        <w:ind w:firstLine="420"/>
      </w:pPr>
      <w:r>
        <w:rPr>
          <w:rFonts w:hint="eastAsia"/>
        </w:rPr>
        <w:t>式中：</w:t>
      </w:r>
    </w:p>
    <w:p w:rsidR="00F92F77" w:rsidRDefault="004D5252">
      <w:pPr>
        <w:pStyle w:val="afffff1"/>
        <w:ind w:firstLine="420"/>
      </w:pPr>
      <w:r>
        <w:rPr>
          <w:rFonts w:hint="eastAsia"/>
        </w:rPr>
        <w:t xml:space="preserve"> YB</w:t>
      </w:r>
      <w:r>
        <w:rPr>
          <w:rFonts w:hint="eastAsia"/>
          <w:vertAlign w:val="subscript"/>
        </w:rPr>
        <w:t>L</w:t>
      </w:r>
      <w:r>
        <w:rPr>
          <w:rFonts w:hint="eastAsia"/>
        </w:rPr>
        <w:t>——叶片保存率（%）；</w:t>
      </w:r>
    </w:p>
    <w:p w:rsidR="00F92F77" w:rsidRDefault="004D5252">
      <w:pPr>
        <w:pStyle w:val="afffff1"/>
        <w:ind w:firstLine="420"/>
      </w:pPr>
      <w:r>
        <w:rPr>
          <w:rFonts w:hint="eastAsia"/>
        </w:rPr>
        <w:t xml:space="preserve"> </w:t>
      </w:r>
      <w:proofErr w:type="spellStart"/>
      <w:r>
        <w:rPr>
          <w:rFonts w:hint="eastAsia"/>
        </w:rPr>
        <w:t>J</w:t>
      </w:r>
      <w:r>
        <w:rPr>
          <w:rFonts w:hint="eastAsia"/>
          <w:vertAlign w:val="subscript"/>
        </w:rPr>
        <w:t>z</w:t>
      </w:r>
      <w:proofErr w:type="spellEnd"/>
      <w:r>
        <w:rPr>
          <w:rFonts w:hint="eastAsia"/>
          <w:vertAlign w:val="subscript"/>
        </w:rPr>
        <w:t xml:space="preserve"> </w:t>
      </w:r>
      <w:r>
        <w:rPr>
          <w:rFonts w:hint="eastAsia"/>
        </w:rPr>
        <w:t>——健康叶片数；</w:t>
      </w:r>
    </w:p>
    <w:p w:rsidR="00F92F77" w:rsidRDefault="004D5252">
      <w:pPr>
        <w:pStyle w:val="afffff1"/>
        <w:ind w:firstLine="420"/>
      </w:pPr>
      <w:r>
        <w:rPr>
          <w:rFonts w:hint="eastAsia"/>
        </w:rPr>
        <w:t xml:space="preserve"> </w:t>
      </w:r>
      <w:proofErr w:type="spellStart"/>
      <w:r>
        <w:rPr>
          <w:rFonts w:hint="eastAsia"/>
        </w:rPr>
        <w:t>Dy</w:t>
      </w:r>
      <w:proofErr w:type="spellEnd"/>
      <w:r>
        <w:rPr>
          <w:rFonts w:hint="eastAsia"/>
        </w:rPr>
        <w:t>——调查叶片总数。</w:t>
      </w:r>
    </w:p>
    <w:p w:rsidR="00F92F77" w:rsidRDefault="004D5252">
      <w:pPr>
        <w:pStyle w:val="afffff1"/>
        <w:ind w:firstLine="420"/>
        <w:sectPr w:rsidR="00F92F77">
          <w:pgSz w:w="11906" w:h="16838"/>
          <w:pgMar w:top="2410" w:right="1134" w:bottom="1134" w:left="1134" w:header="1418" w:footer="1134" w:gutter="284"/>
          <w:cols w:space="425"/>
          <w:formProt w:val="0"/>
          <w:docGrid w:type="lines" w:linePitch="312"/>
        </w:sectPr>
      </w:pPr>
      <w:r>
        <w:t>要求：飞防区银杏叶枯病防治后的叶片保存率达到80%以上</w:t>
      </w:r>
    </w:p>
    <w:p w:rsidR="00F92F77" w:rsidRDefault="00F92F77">
      <w:pPr>
        <w:pStyle w:val="af8"/>
        <w:rPr>
          <w:vanish w:val="0"/>
        </w:rPr>
      </w:pPr>
    </w:p>
    <w:p w:rsidR="00F92F77" w:rsidRPr="005E0FF9" w:rsidRDefault="00F92F77" w:rsidP="005E0FF9">
      <w:pPr>
        <w:pStyle w:val="afe"/>
        <w:rPr>
          <w:vanish w:val="0"/>
        </w:rPr>
      </w:pPr>
      <w:bookmarkStart w:id="66" w:name="_Toc89072002"/>
    </w:p>
    <w:p w:rsidR="005E0FF9" w:rsidRDefault="004D5252" w:rsidP="005E0FF9">
      <w:pPr>
        <w:pStyle w:val="aff3"/>
        <w:numPr>
          <w:ilvl w:val="0"/>
          <w:numId w:val="0"/>
        </w:numPr>
        <w:spacing w:beforeLines="0" w:afterLines="0"/>
      </w:pPr>
      <w:r>
        <w:rPr>
          <w:rFonts w:hint="eastAsia"/>
        </w:rPr>
        <w:t>附</w:t>
      </w:r>
      <w:r w:rsidR="005E0FF9">
        <w:rPr>
          <w:rFonts w:hint="eastAsia"/>
        </w:rPr>
        <w:t xml:space="preserve">  </w:t>
      </w:r>
      <w:r>
        <w:rPr>
          <w:rFonts w:hint="eastAsia"/>
        </w:rPr>
        <w:t>录</w:t>
      </w:r>
      <w:r w:rsidR="005E0FF9">
        <w:rPr>
          <w:rFonts w:hint="eastAsia"/>
        </w:rPr>
        <w:t xml:space="preserve">  </w:t>
      </w:r>
      <w:r>
        <w:rPr>
          <w:rFonts w:hint="eastAsia"/>
        </w:rPr>
        <w:t>H</w:t>
      </w:r>
    </w:p>
    <w:p w:rsidR="00F92F77" w:rsidRDefault="004D5252" w:rsidP="005E0FF9">
      <w:pPr>
        <w:pStyle w:val="aff3"/>
        <w:numPr>
          <w:ilvl w:val="0"/>
          <w:numId w:val="0"/>
        </w:numPr>
        <w:spacing w:beforeLines="0" w:afterLines="0"/>
      </w:pPr>
      <w:r>
        <w:rPr>
          <w:rFonts w:hint="eastAsia"/>
        </w:rPr>
        <w:t>（规范性）</w:t>
      </w:r>
    </w:p>
    <w:p w:rsidR="00F92F77" w:rsidRDefault="004D5252" w:rsidP="005E0FF9">
      <w:pPr>
        <w:pStyle w:val="aff3"/>
        <w:numPr>
          <w:ilvl w:val="0"/>
          <w:numId w:val="0"/>
        </w:numPr>
        <w:spacing w:beforeLines="0" w:afterLines="0"/>
      </w:pPr>
      <w:r>
        <w:rPr>
          <w:rFonts w:hint="eastAsia"/>
        </w:rPr>
        <w:t>银杏病虫害发生情况（防效）调查表</w:t>
      </w:r>
      <w:bookmarkEnd w:id="66"/>
    </w:p>
    <w:p w:rsidR="00F92F77" w:rsidRDefault="00047FB9" w:rsidP="00047FB9">
      <w:pPr>
        <w:pStyle w:val="aff4"/>
        <w:numPr>
          <w:ilvl w:val="0"/>
          <w:numId w:val="0"/>
        </w:numPr>
        <w:spacing w:before="156" w:after="156"/>
        <w:jc w:val="center"/>
      </w:pPr>
      <w:bookmarkStart w:id="67" w:name="_Toc89072003"/>
      <w:r>
        <w:rPr>
          <w:rFonts w:hint="eastAsia"/>
        </w:rPr>
        <w:t xml:space="preserve">表H．1  </w:t>
      </w:r>
      <w:proofErr w:type="gramStart"/>
      <w:r>
        <w:rPr>
          <w:rFonts w:hint="eastAsia"/>
        </w:rPr>
        <w:t>飞防后</w:t>
      </w:r>
      <w:proofErr w:type="gramEnd"/>
      <w:r>
        <w:rPr>
          <w:rFonts w:hint="eastAsia"/>
        </w:rPr>
        <w:t>银杏超小卷叶蛾虫情（防效）调查表</w:t>
      </w:r>
      <w:bookmarkEnd w:id="67"/>
    </w:p>
    <w:p w:rsidR="00F92F77" w:rsidRDefault="004D5252">
      <w:pPr>
        <w:spacing w:line="240" w:lineRule="auto"/>
        <w:jc w:val="left"/>
        <w:rPr>
          <w:rFonts w:ascii="宋体" w:hAnsi="宋体" w:cs="宋体"/>
          <w:u w:val="single"/>
        </w:rPr>
      </w:pPr>
      <w:r>
        <w:rPr>
          <w:rFonts w:ascii="宋体" w:hAnsi="宋体" w:cs="宋体" w:hint="eastAsia"/>
        </w:rPr>
        <w:t>调查样点编号：</w:t>
      </w:r>
      <w:r>
        <w:rPr>
          <w:rFonts w:ascii="宋体" w:hAnsi="宋体" w:cs="宋体" w:hint="eastAsia"/>
          <w:u w:val="single"/>
        </w:rPr>
        <w:t xml:space="preserve">         </w:t>
      </w:r>
      <w:r>
        <w:rPr>
          <w:rFonts w:ascii="宋体" w:hAnsi="宋体" w:cs="宋体" w:hint="eastAsia"/>
        </w:rPr>
        <w:t>样点坐标：</w:t>
      </w:r>
      <w:r>
        <w:rPr>
          <w:rFonts w:ascii="宋体" w:hAnsi="宋体" w:cs="宋体" w:hint="eastAsia"/>
          <w:u w:val="single"/>
        </w:rPr>
        <w:t xml:space="preserve">               </w:t>
      </w:r>
      <w:r>
        <w:rPr>
          <w:rFonts w:ascii="宋体" w:hAnsi="宋体" w:cs="宋体" w:hint="eastAsia"/>
        </w:rPr>
        <w:t>、</w:t>
      </w:r>
      <w:r>
        <w:rPr>
          <w:rFonts w:ascii="宋体" w:hAnsi="宋体" w:cs="宋体" w:hint="eastAsia"/>
          <w:u w:val="single"/>
        </w:rPr>
        <w:t xml:space="preserve">             </w:t>
      </w:r>
      <w:r>
        <w:rPr>
          <w:rFonts w:ascii="宋体" w:hAnsi="宋体" w:cs="宋体" w:hint="eastAsia"/>
        </w:rPr>
        <w:t>标准地号：</w:t>
      </w:r>
      <w:r>
        <w:rPr>
          <w:rFonts w:ascii="宋体" w:hAnsi="宋体" w:cs="宋体" w:hint="eastAsia"/>
          <w:u w:val="single"/>
        </w:rPr>
        <w:t xml:space="preserve">                 </w:t>
      </w:r>
    </w:p>
    <w:p w:rsidR="00F92F77" w:rsidRDefault="004D5252">
      <w:pPr>
        <w:spacing w:line="240" w:lineRule="auto"/>
        <w:jc w:val="left"/>
        <w:rPr>
          <w:rFonts w:ascii="宋体" w:hAnsi="宋体" w:cs="宋体"/>
        </w:rPr>
      </w:pPr>
      <w:r>
        <w:rPr>
          <w:rFonts w:ascii="宋体" w:hAnsi="宋体" w:cs="宋体" w:hint="eastAsia"/>
        </w:rPr>
        <w:t>调查地点：</w:t>
      </w:r>
      <w:r>
        <w:rPr>
          <w:rFonts w:ascii="宋体" w:hAnsi="宋体" w:cs="宋体" w:hint="eastAsia"/>
          <w:u w:val="single"/>
        </w:rPr>
        <w:t xml:space="preserve">         </w:t>
      </w:r>
      <w:r>
        <w:rPr>
          <w:rFonts w:ascii="宋体" w:hAnsi="宋体" w:cs="宋体" w:hint="eastAsia"/>
        </w:rPr>
        <w:t>镇</w:t>
      </w:r>
      <w:r>
        <w:rPr>
          <w:rFonts w:ascii="宋体" w:hAnsi="宋体" w:cs="宋体" w:hint="eastAsia"/>
          <w:u w:val="single"/>
        </w:rPr>
        <w:t xml:space="preserve">         </w:t>
      </w:r>
      <w:r>
        <w:rPr>
          <w:rFonts w:ascii="宋体" w:hAnsi="宋体" w:cs="宋体" w:hint="eastAsia"/>
        </w:rPr>
        <w:t>村</w:t>
      </w:r>
      <w:r>
        <w:rPr>
          <w:rFonts w:ascii="宋体" w:hAnsi="宋体" w:cs="宋体" w:hint="eastAsia"/>
          <w:u w:val="single"/>
        </w:rPr>
        <w:t xml:space="preserve">         </w:t>
      </w:r>
      <w:r>
        <w:rPr>
          <w:rFonts w:ascii="宋体" w:hAnsi="宋体" w:cs="宋体" w:hint="eastAsia"/>
        </w:rPr>
        <w:t>村庄，小地名：</w:t>
      </w:r>
      <w:r>
        <w:rPr>
          <w:rFonts w:ascii="宋体" w:hAnsi="宋体" w:cs="宋体" w:hint="eastAsia"/>
          <w:u w:val="single"/>
        </w:rPr>
        <w:t xml:space="preserve">                                   </w:t>
      </w:r>
    </w:p>
    <w:p w:rsidR="00F92F77" w:rsidRDefault="004D5252">
      <w:pPr>
        <w:spacing w:line="240" w:lineRule="auto"/>
        <w:jc w:val="left"/>
        <w:rPr>
          <w:rFonts w:ascii="宋体" w:hAnsi="宋体" w:cs="宋体"/>
          <w:u w:val="single"/>
        </w:rPr>
      </w:pPr>
      <w:r>
        <w:rPr>
          <w:rFonts w:ascii="宋体" w:hAnsi="宋体" w:cs="宋体" w:hint="eastAsia"/>
        </w:rPr>
        <w:t>调查时间：202</w:t>
      </w:r>
      <w:r>
        <w:rPr>
          <w:rFonts w:ascii="宋体" w:hAnsi="宋体" w:cs="宋体" w:hint="eastAsia"/>
          <w:u w:val="single"/>
        </w:rPr>
        <w:t xml:space="preserve">  </w:t>
      </w:r>
      <w:r>
        <w:rPr>
          <w:rFonts w:ascii="宋体" w:hAnsi="宋体" w:cs="宋体" w:hint="eastAsia"/>
        </w:rPr>
        <w:t>年</w:t>
      </w:r>
      <w:r>
        <w:rPr>
          <w:rFonts w:ascii="宋体" w:hAnsi="宋体" w:cs="宋体" w:hint="eastAsia"/>
          <w:u w:val="single"/>
        </w:rPr>
        <w:t xml:space="preserve">  </w:t>
      </w:r>
      <w:r>
        <w:rPr>
          <w:rFonts w:ascii="宋体" w:hAnsi="宋体" w:cs="宋体" w:hint="eastAsia"/>
        </w:rPr>
        <w:t>月</w:t>
      </w:r>
      <w:r>
        <w:rPr>
          <w:rFonts w:ascii="宋体" w:hAnsi="宋体" w:cs="宋体" w:hint="eastAsia"/>
          <w:u w:val="single"/>
        </w:rPr>
        <w:t xml:space="preserve">  </w:t>
      </w:r>
      <w:r>
        <w:rPr>
          <w:rFonts w:ascii="宋体" w:hAnsi="宋体" w:cs="宋体" w:hint="eastAsia"/>
        </w:rPr>
        <w:t>日   主要树种：</w:t>
      </w:r>
      <w:r>
        <w:rPr>
          <w:rFonts w:ascii="宋体" w:hAnsi="宋体" w:cs="宋体" w:hint="eastAsia"/>
          <w:u w:val="single"/>
        </w:rPr>
        <w:t xml:space="preserve">  </w:t>
      </w:r>
      <w:r>
        <w:rPr>
          <w:rFonts w:ascii="宋体" w:hAnsi="宋体" w:cs="宋体" w:hint="eastAsia"/>
        </w:rPr>
        <w:t xml:space="preserve">银杏 </w:t>
      </w:r>
      <w:r>
        <w:rPr>
          <w:rFonts w:ascii="宋体" w:hAnsi="宋体" w:cs="宋体" w:hint="eastAsia"/>
          <w:u w:val="single"/>
        </w:rPr>
        <w:t xml:space="preserve">  </w:t>
      </w:r>
      <w:r>
        <w:rPr>
          <w:rFonts w:ascii="宋体" w:hAnsi="宋体" w:cs="宋体" w:hint="eastAsia"/>
        </w:rPr>
        <w:t>其它树种</w:t>
      </w:r>
      <w:r>
        <w:rPr>
          <w:rFonts w:ascii="宋体" w:hAnsi="宋体" w:cs="宋体" w:hint="eastAsia"/>
          <w:u w:val="single"/>
        </w:rPr>
        <w:t xml:space="preserve">                                   </w:t>
      </w:r>
    </w:p>
    <w:p w:rsidR="00F92F77" w:rsidRDefault="004D5252">
      <w:pPr>
        <w:spacing w:line="240" w:lineRule="auto"/>
        <w:jc w:val="left"/>
        <w:rPr>
          <w:rFonts w:ascii="宋体" w:hAnsi="宋体" w:cs="宋体"/>
          <w:u w:val="single"/>
        </w:rPr>
      </w:pPr>
      <w:r>
        <w:rPr>
          <w:rFonts w:ascii="宋体" w:hAnsi="宋体" w:cs="宋体" w:hint="eastAsia"/>
        </w:rPr>
        <w:t>林分类型：</w:t>
      </w:r>
      <w:r>
        <w:rPr>
          <w:rFonts w:ascii="宋体" w:hAnsi="宋体" w:cs="宋体" w:hint="eastAsia"/>
          <w:u w:val="single"/>
        </w:rPr>
        <w:t xml:space="preserve">  </w:t>
      </w:r>
      <w:r>
        <w:rPr>
          <w:rFonts w:ascii="宋体" w:hAnsi="宋体" w:cs="宋体" w:hint="eastAsia"/>
        </w:rPr>
        <w:t>村庄、</w:t>
      </w:r>
      <w:r>
        <w:rPr>
          <w:rFonts w:ascii="宋体" w:hAnsi="宋体" w:cs="宋体" w:hint="eastAsia"/>
          <w:u w:val="single"/>
        </w:rPr>
        <w:t xml:space="preserve">  </w:t>
      </w:r>
      <w:r>
        <w:rPr>
          <w:rFonts w:ascii="宋体" w:hAnsi="宋体" w:cs="宋体" w:hint="eastAsia"/>
        </w:rPr>
        <w:t>成片林、</w:t>
      </w:r>
      <w:r>
        <w:rPr>
          <w:rFonts w:ascii="宋体" w:hAnsi="宋体" w:cs="宋体" w:hint="eastAsia"/>
          <w:u w:val="single"/>
        </w:rPr>
        <w:t xml:space="preserve">  </w:t>
      </w:r>
      <w:r>
        <w:rPr>
          <w:rFonts w:ascii="宋体" w:hAnsi="宋体" w:cs="宋体" w:hint="eastAsia"/>
        </w:rPr>
        <w:t>通道河道、</w:t>
      </w:r>
      <w:r>
        <w:rPr>
          <w:rFonts w:ascii="宋体" w:hAnsi="宋体" w:cs="宋体" w:hint="eastAsia"/>
          <w:u w:val="single"/>
        </w:rPr>
        <w:t xml:space="preserve">  </w:t>
      </w:r>
      <w:r>
        <w:rPr>
          <w:rFonts w:ascii="宋体" w:hAnsi="宋体" w:cs="宋体" w:hint="eastAsia"/>
        </w:rPr>
        <w:t>其它（打勾）调查人：</w:t>
      </w:r>
      <w:r>
        <w:rPr>
          <w:rFonts w:ascii="宋体" w:hAnsi="宋体" w:cs="宋体" w:hint="eastAsia"/>
          <w:u w:val="single"/>
        </w:rPr>
        <w:t xml:space="preserve">                         </w:t>
      </w:r>
    </w:p>
    <w:tbl>
      <w:tblPr>
        <w:tblStyle w:val="affff4"/>
        <w:tblW w:w="0" w:type="auto"/>
        <w:tblInd w:w="102" w:type="dxa"/>
        <w:tblLook w:val="04A0" w:firstRow="1" w:lastRow="0" w:firstColumn="1" w:lastColumn="0" w:noHBand="0" w:noVBand="1"/>
      </w:tblPr>
      <w:tblGrid>
        <w:gridCol w:w="732"/>
        <w:gridCol w:w="1558"/>
        <w:gridCol w:w="758"/>
        <w:gridCol w:w="1636"/>
        <w:gridCol w:w="730"/>
        <w:gridCol w:w="1512"/>
        <w:gridCol w:w="14"/>
        <w:gridCol w:w="44"/>
        <w:gridCol w:w="722"/>
        <w:gridCol w:w="1668"/>
      </w:tblGrid>
      <w:tr w:rsidR="00F92F77">
        <w:trPr>
          <w:trHeight w:val="266"/>
        </w:trPr>
        <w:tc>
          <w:tcPr>
            <w:tcW w:w="2290" w:type="dxa"/>
            <w:gridSpan w:val="2"/>
          </w:tcPr>
          <w:p w:rsidR="00F92F77" w:rsidRDefault="004D5252">
            <w:pPr>
              <w:pStyle w:val="afffff1"/>
              <w:ind w:firstLine="360"/>
              <w:rPr>
                <w:sz w:val="18"/>
                <w:szCs w:val="18"/>
              </w:rPr>
            </w:pPr>
            <w:r>
              <w:rPr>
                <w:rFonts w:hint="eastAsia"/>
                <w:sz w:val="18"/>
                <w:szCs w:val="18"/>
              </w:rPr>
              <w:t>样株号：</w:t>
            </w:r>
          </w:p>
        </w:tc>
        <w:tc>
          <w:tcPr>
            <w:tcW w:w="2394" w:type="dxa"/>
            <w:gridSpan w:val="2"/>
          </w:tcPr>
          <w:p w:rsidR="00F92F77" w:rsidRDefault="004D5252">
            <w:pPr>
              <w:pStyle w:val="afffff1"/>
              <w:ind w:firstLine="360"/>
              <w:rPr>
                <w:sz w:val="18"/>
                <w:szCs w:val="18"/>
              </w:rPr>
            </w:pPr>
            <w:r>
              <w:rPr>
                <w:rFonts w:hint="eastAsia"/>
                <w:sz w:val="18"/>
                <w:szCs w:val="18"/>
              </w:rPr>
              <w:t>样株号：</w:t>
            </w:r>
          </w:p>
        </w:tc>
        <w:tc>
          <w:tcPr>
            <w:tcW w:w="2256" w:type="dxa"/>
            <w:gridSpan w:val="3"/>
          </w:tcPr>
          <w:p w:rsidR="00F92F77" w:rsidRDefault="004D5252">
            <w:pPr>
              <w:pStyle w:val="afffff1"/>
              <w:ind w:firstLine="360"/>
              <w:rPr>
                <w:sz w:val="18"/>
                <w:szCs w:val="18"/>
              </w:rPr>
            </w:pPr>
            <w:r>
              <w:rPr>
                <w:rFonts w:hint="eastAsia"/>
                <w:sz w:val="18"/>
                <w:szCs w:val="18"/>
              </w:rPr>
              <w:t>样株号：</w:t>
            </w:r>
          </w:p>
        </w:tc>
        <w:tc>
          <w:tcPr>
            <w:tcW w:w="2434" w:type="dxa"/>
            <w:gridSpan w:val="3"/>
          </w:tcPr>
          <w:p w:rsidR="00F92F77" w:rsidRDefault="004D5252">
            <w:pPr>
              <w:pStyle w:val="afffff1"/>
              <w:ind w:firstLine="360"/>
              <w:rPr>
                <w:sz w:val="18"/>
                <w:szCs w:val="18"/>
              </w:rPr>
            </w:pPr>
            <w:r>
              <w:rPr>
                <w:rFonts w:hint="eastAsia"/>
                <w:sz w:val="18"/>
                <w:szCs w:val="18"/>
              </w:rPr>
              <w:t>样株号：</w:t>
            </w:r>
          </w:p>
        </w:tc>
      </w:tr>
      <w:tr w:rsidR="00F92F77">
        <w:tc>
          <w:tcPr>
            <w:tcW w:w="732" w:type="dxa"/>
            <w:vAlign w:val="center"/>
          </w:tcPr>
          <w:p w:rsidR="00F92F77" w:rsidRDefault="004D5252">
            <w:pPr>
              <w:pStyle w:val="afffff1"/>
              <w:spacing w:line="260" w:lineRule="exact"/>
              <w:ind w:firstLineChars="0" w:firstLine="0"/>
              <w:jc w:val="center"/>
              <w:rPr>
                <w:sz w:val="18"/>
                <w:szCs w:val="18"/>
              </w:rPr>
            </w:pPr>
            <w:r>
              <w:rPr>
                <w:rFonts w:hint="eastAsia"/>
                <w:sz w:val="18"/>
                <w:szCs w:val="18"/>
              </w:rPr>
              <w:t>样枝</w:t>
            </w:r>
          </w:p>
          <w:p w:rsidR="00F92F77" w:rsidRDefault="004D5252">
            <w:pPr>
              <w:pStyle w:val="afffff1"/>
              <w:spacing w:line="260" w:lineRule="exact"/>
              <w:ind w:firstLineChars="0" w:firstLine="0"/>
              <w:jc w:val="center"/>
              <w:rPr>
                <w:sz w:val="18"/>
                <w:szCs w:val="18"/>
              </w:rPr>
            </w:pPr>
            <w:r>
              <w:rPr>
                <w:rFonts w:hint="eastAsia"/>
                <w:sz w:val="18"/>
                <w:szCs w:val="18"/>
              </w:rPr>
              <w:t>稍号</w:t>
            </w:r>
          </w:p>
        </w:tc>
        <w:tc>
          <w:tcPr>
            <w:tcW w:w="1558" w:type="dxa"/>
          </w:tcPr>
          <w:p w:rsidR="00F92F77" w:rsidRDefault="004D5252">
            <w:pPr>
              <w:pStyle w:val="afffff1"/>
              <w:spacing w:line="260" w:lineRule="exact"/>
              <w:ind w:firstLine="360"/>
              <w:rPr>
                <w:sz w:val="18"/>
                <w:szCs w:val="18"/>
              </w:rPr>
            </w:pPr>
            <w:r>
              <w:rPr>
                <w:rFonts w:hint="eastAsia"/>
                <w:sz w:val="18"/>
                <w:szCs w:val="18"/>
              </w:rPr>
              <w:t>是否有</w:t>
            </w:r>
          </w:p>
          <w:p w:rsidR="00F92F77" w:rsidRDefault="004D5252">
            <w:pPr>
              <w:pStyle w:val="afffff1"/>
              <w:spacing w:line="260" w:lineRule="exact"/>
              <w:ind w:firstLine="360"/>
              <w:rPr>
                <w:sz w:val="18"/>
                <w:szCs w:val="18"/>
              </w:rPr>
            </w:pPr>
            <w:r>
              <w:rPr>
                <w:rFonts w:hint="eastAsia"/>
                <w:sz w:val="18"/>
                <w:szCs w:val="18"/>
              </w:rPr>
              <w:t>被害状</w:t>
            </w:r>
          </w:p>
        </w:tc>
        <w:tc>
          <w:tcPr>
            <w:tcW w:w="758" w:type="dxa"/>
            <w:vAlign w:val="center"/>
          </w:tcPr>
          <w:p w:rsidR="00F92F77" w:rsidRDefault="004D5252">
            <w:pPr>
              <w:pStyle w:val="afffff1"/>
              <w:spacing w:line="260" w:lineRule="exact"/>
              <w:ind w:firstLineChars="0" w:firstLine="0"/>
              <w:jc w:val="center"/>
              <w:rPr>
                <w:sz w:val="18"/>
                <w:szCs w:val="18"/>
              </w:rPr>
            </w:pPr>
            <w:r>
              <w:rPr>
                <w:rFonts w:hint="eastAsia"/>
                <w:sz w:val="18"/>
                <w:szCs w:val="18"/>
              </w:rPr>
              <w:t>样枝</w:t>
            </w:r>
          </w:p>
          <w:p w:rsidR="00F92F77" w:rsidRDefault="004D5252">
            <w:pPr>
              <w:pStyle w:val="afffff1"/>
              <w:spacing w:line="260" w:lineRule="exact"/>
              <w:ind w:firstLineChars="0" w:firstLine="0"/>
              <w:jc w:val="center"/>
              <w:rPr>
                <w:sz w:val="18"/>
                <w:szCs w:val="18"/>
              </w:rPr>
            </w:pPr>
            <w:r>
              <w:rPr>
                <w:rFonts w:hint="eastAsia"/>
                <w:sz w:val="18"/>
                <w:szCs w:val="18"/>
              </w:rPr>
              <w:t>梢号</w:t>
            </w:r>
          </w:p>
        </w:tc>
        <w:tc>
          <w:tcPr>
            <w:tcW w:w="1636" w:type="dxa"/>
          </w:tcPr>
          <w:p w:rsidR="00F92F77" w:rsidRDefault="004D5252">
            <w:pPr>
              <w:pStyle w:val="afffff1"/>
              <w:spacing w:line="260" w:lineRule="exact"/>
              <w:ind w:firstLine="360"/>
              <w:rPr>
                <w:sz w:val="18"/>
                <w:szCs w:val="18"/>
              </w:rPr>
            </w:pPr>
            <w:r>
              <w:rPr>
                <w:rFonts w:hint="eastAsia"/>
                <w:sz w:val="18"/>
                <w:szCs w:val="18"/>
              </w:rPr>
              <w:t>是否有</w:t>
            </w:r>
          </w:p>
          <w:p w:rsidR="00F92F77" w:rsidRDefault="004D5252">
            <w:pPr>
              <w:pStyle w:val="afffff1"/>
              <w:spacing w:line="260" w:lineRule="exact"/>
              <w:ind w:firstLine="360"/>
              <w:rPr>
                <w:sz w:val="18"/>
                <w:szCs w:val="18"/>
              </w:rPr>
            </w:pPr>
            <w:r>
              <w:rPr>
                <w:rFonts w:hint="eastAsia"/>
                <w:sz w:val="18"/>
                <w:szCs w:val="18"/>
              </w:rPr>
              <w:t>被害状</w:t>
            </w:r>
          </w:p>
        </w:tc>
        <w:tc>
          <w:tcPr>
            <w:tcW w:w="730" w:type="dxa"/>
            <w:vAlign w:val="center"/>
          </w:tcPr>
          <w:p w:rsidR="00F92F77" w:rsidRDefault="004D5252">
            <w:pPr>
              <w:pStyle w:val="afffff1"/>
              <w:spacing w:line="260" w:lineRule="exact"/>
              <w:ind w:firstLineChars="0" w:firstLine="0"/>
              <w:jc w:val="center"/>
              <w:rPr>
                <w:sz w:val="18"/>
                <w:szCs w:val="18"/>
              </w:rPr>
            </w:pPr>
            <w:r>
              <w:rPr>
                <w:rFonts w:hint="eastAsia"/>
                <w:sz w:val="18"/>
                <w:szCs w:val="18"/>
              </w:rPr>
              <w:t>样枝梢号</w:t>
            </w:r>
          </w:p>
        </w:tc>
        <w:tc>
          <w:tcPr>
            <w:tcW w:w="1512" w:type="dxa"/>
          </w:tcPr>
          <w:p w:rsidR="00F92F77" w:rsidRDefault="004D5252">
            <w:pPr>
              <w:pStyle w:val="afffff1"/>
              <w:spacing w:line="260" w:lineRule="exact"/>
              <w:ind w:firstLine="360"/>
              <w:rPr>
                <w:sz w:val="18"/>
                <w:szCs w:val="18"/>
              </w:rPr>
            </w:pPr>
            <w:r>
              <w:rPr>
                <w:rFonts w:hint="eastAsia"/>
                <w:sz w:val="18"/>
                <w:szCs w:val="18"/>
              </w:rPr>
              <w:t>是否有</w:t>
            </w:r>
          </w:p>
          <w:p w:rsidR="00F92F77" w:rsidRDefault="004D5252">
            <w:pPr>
              <w:pStyle w:val="afffff1"/>
              <w:spacing w:line="260" w:lineRule="exact"/>
              <w:ind w:firstLine="360"/>
              <w:rPr>
                <w:sz w:val="18"/>
                <w:szCs w:val="18"/>
              </w:rPr>
            </w:pPr>
            <w:r>
              <w:rPr>
                <w:rFonts w:hint="eastAsia"/>
                <w:sz w:val="18"/>
                <w:szCs w:val="18"/>
              </w:rPr>
              <w:t>被害状</w:t>
            </w:r>
          </w:p>
        </w:tc>
        <w:tc>
          <w:tcPr>
            <w:tcW w:w="780" w:type="dxa"/>
            <w:gridSpan w:val="3"/>
            <w:vAlign w:val="center"/>
          </w:tcPr>
          <w:p w:rsidR="00F92F77" w:rsidRDefault="004D5252">
            <w:pPr>
              <w:pStyle w:val="afffff1"/>
              <w:spacing w:line="260" w:lineRule="exact"/>
              <w:ind w:firstLineChars="0" w:firstLine="0"/>
              <w:jc w:val="center"/>
              <w:rPr>
                <w:sz w:val="18"/>
                <w:szCs w:val="18"/>
              </w:rPr>
            </w:pPr>
            <w:r>
              <w:rPr>
                <w:rFonts w:hint="eastAsia"/>
                <w:sz w:val="18"/>
                <w:szCs w:val="18"/>
              </w:rPr>
              <w:t>样枝</w:t>
            </w:r>
          </w:p>
          <w:p w:rsidR="00F92F77" w:rsidRDefault="004D5252">
            <w:pPr>
              <w:pStyle w:val="afffff1"/>
              <w:spacing w:line="260" w:lineRule="exact"/>
              <w:ind w:firstLineChars="0" w:firstLine="0"/>
              <w:jc w:val="center"/>
              <w:rPr>
                <w:sz w:val="18"/>
                <w:szCs w:val="18"/>
              </w:rPr>
            </w:pPr>
            <w:r>
              <w:rPr>
                <w:rFonts w:hint="eastAsia"/>
                <w:sz w:val="18"/>
                <w:szCs w:val="18"/>
              </w:rPr>
              <w:t>梢号</w:t>
            </w:r>
          </w:p>
        </w:tc>
        <w:tc>
          <w:tcPr>
            <w:tcW w:w="1668" w:type="dxa"/>
          </w:tcPr>
          <w:p w:rsidR="00F92F77" w:rsidRDefault="004D5252">
            <w:pPr>
              <w:pStyle w:val="afffff1"/>
              <w:spacing w:line="260" w:lineRule="exact"/>
              <w:ind w:firstLine="360"/>
              <w:rPr>
                <w:sz w:val="18"/>
                <w:szCs w:val="18"/>
              </w:rPr>
            </w:pPr>
            <w:r>
              <w:rPr>
                <w:rFonts w:hint="eastAsia"/>
                <w:sz w:val="18"/>
                <w:szCs w:val="18"/>
              </w:rPr>
              <w:t>是否有</w:t>
            </w:r>
          </w:p>
          <w:p w:rsidR="00F92F77" w:rsidRDefault="004D5252">
            <w:pPr>
              <w:pStyle w:val="afffff1"/>
              <w:spacing w:line="260" w:lineRule="exact"/>
              <w:ind w:firstLine="360"/>
              <w:rPr>
                <w:sz w:val="18"/>
                <w:szCs w:val="18"/>
              </w:rPr>
            </w:pPr>
            <w:r>
              <w:rPr>
                <w:rFonts w:hint="eastAsia"/>
                <w:sz w:val="18"/>
                <w:szCs w:val="18"/>
              </w:rPr>
              <w:t>被害状</w:t>
            </w:r>
          </w:p>
        </w:tc>
      </w:tr>
      <w:tr w:rsidR="00F92F77">
        <w:trPr>
          <w:trHeight w:val="326"/>
        </w:trPr>
        <w:tc>
          <w:tcPr>
            <w:tcW w:w="732" w:type="dxa"/>
            <w:vAlign w:val="center"/>
          </w:tcPr>
          <w:p w:rsidR="00F92F77" w:rsidRDefault="004D5252">
            <w:pPr>
              <w:pStyle w:val="afffff1"/>
              <w:ind w:firstLineChars="111"/>
              <w:rPr>
                <w:rFonts w:hAnsi="宋体"/>
                <w:sz w:val="18"/>
                <w:szCs w:val="18"/>
              </w:rPr>
            </w:pPr>
            <w:r>
              <w:rPr>
                <w:rFonts w:hAnsi="宋体" w:hint="eastAsia"/>
                <w:sz w:val="18"/>
                <w:szCs w:val="18"/>
              </w:rPr>
              <w:t>1</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1</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1</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2</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2</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2</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2</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3</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3</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3</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3</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4</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4</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4</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4</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5</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5</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5</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5</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6</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6</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6</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6</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7</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7</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7</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7</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8</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8</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8</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8</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111"/>
              <w:rPr>
                <w:rFonts w:hAnsi="宋体"/>
                <w:sz w:val="18"/>
                <w:szCs w:val="18"/>
              </w:rPr>
            </w:pPr>
            <w:r>
              <w:rPr>
                <w:rFonts w:hAnsi="宋体" w:hint="eastAsia"/>
                <w:sz w:val="18"/>
                <w:szCs w:val="18"/>
              </w:rPr>
              <w:t>9</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111"/>
              <w:rPr>
                <w:rFonts w:hAnsi="宋体"/>
                <w:sz w:val="18"/>
                <w:szCs w:val="18"/>
              </w:rPr>
            </w:pPr>
            <w:r>
              <w:rPr>
                <w:rFonts w:hAnsi="宋体" w:hint="eastAsia"/>
                <w:sz w:val="18"/>
                <w:szCs w:val="18"/>
              </w:rPr>
              <w:t>9</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9</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111"/>
              <w:rPr>
                <w:rFonts w:hAnsi="宋体"/>
                <w:sz w:val="18"/>
                <w:szCs w:val="18"/>
              </w:rPr>
            </w:pPr>
            <w:r>
              <w:rPr>
                <w:rFonts w:hAnsi="宋体" w:hint="eastAsia"/>
                <w:sz w:val="18"/>
                <w:szCs w:val="18"/>
              </w:rPr>
              <w:t>9</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10</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10</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10</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0" w:firstLine="0"/>
              <w:jc w:val="center"/>
              <w:rPr>
                <w:rFonts w:hAnsi="宋体"/>
                <w:sz w:val="18"/>
                <w:szCs w:val="18"/>
              </w:rPr>
            </w:pPr>
            <w:r>
              <w:rPr>
                <w:rFonts w:hAnsi="宋体" w:hint="eastAsia"/>
                <w:sz w:val="18"/>
                <w:szCs w:val="18"/>
              </w:rPr>
              <w:t>10</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11</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11</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11</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0" w:firstLine="0"/>
              <w:jc w:val="center"/>
              <w:rPr>
                <w:rFonts w:hAnsi="宋体"/>
                <w:sz w:val="18"/>
                <w:szCs w:val="18"/>
              </w:rPr>
            </w:pPr>
            <w:r>
              <w:rPr>
                <w:rFonts w:hAnsi="宋体" w:hint="eastAsia"/>
                <w:sz w:val="18"/>
                <w:szCs w:val="18"/>
              </w:rPr>
              <w:t>11</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12</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12</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12</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0" w:firstLine="0"/>
              <w:jc w:val="center"/>
              <w:rPr>
                <w:rFonts w:hAnsi="宋体"/>
                <w:sz w:val="18"/>
                <w:szCs w:val="18"/>
              </w:rPr>
            </w:pPr>
            <w:r>
              <w:rPr>
                <w:rFonts w:hAnsi="宋体" w:hint="eastAsia"/>
                <w:sz w:val="18"/>
                <w:szCs w:val="18"/>
              </w:rPr>
              <w:t>12</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13</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13</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13</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0" w:firstLine="0"/>
              <w:jc w:val="center"/>
              <w:rPr>
                <w:rFonts w:hAnsi="宋体"/>
                <w:sz w:val="18"/>
                <w:szCs w:val="18"/>
              </w:rPr>
            </w:pPr>
            <w:r>
              <w:rPr>
                <w:rFonts w:hAnsi="宋体" w:hint="eastAsia"/>
                <w:sz w:val="18"/>
                <w:szCs w:val="18"/>
              </w:rPr>
              <w:t>13</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14</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14</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14</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0" w:firstLine="0"/>
              <w:jc w:val="center"/>
              <w:rPr>
                <w:rFonts w:hAnsi="宋体"/>
                <w:sz w:val="18"/>
                <w:szCs w:val="18"/>
              </w:rPr>
            </w:pPr>
            <w:r>
              <w:rPr>
                <w:rFonts w:hAnsi="宋体" w:hint="eastAsia"/>
                <w:sz w:val="18"/>
                <w:szCs w:val="18"/>
              </w:rPr>
              <w:t>14</w:t>
            </w:r>
          </w:p>
        </w:tc>
        <w:tc>
          <w:tcPr>
            <w:tcW w:w="1668" w:type="dxa"/>
          </w:tcPr>
          <w:p w:rsidR="00F92F77" w:rsidRDefault="00F92F77">
            <w:pPr>
              <w:pStyle w:val="afffff1"/>
              <w:ind w:firstLine="360"/>
              <w:rPr>
                <w:rFonts w:hAnsi="宋体"/>
                <w:sz w:val="18"/>
                <w:szCs w:val="18"/>
              </w:rPr>
            </w:pPr>
          </w:p>
        </w:tc>
      </w:tr>
      <w:tr w:rsidR="00F92F77">
        <w:tc>
          <w:tcPr>
            <w:tcW w:w="732"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15</w:t>
            </w:r>
          </w:p>
        </w:tc>
        <w:tc>
          <w:tcPr>
            <w:tcW w:w="1558" w:type="dxa"/>
          </w:tcPr>
          <w:p w:rsidR="00F92F77" w:rsidRDefault="00F92F77">
            <w:pPr>
              <w:pStyle w:val="afffff1"/>
              <w:ind w:firstLine="360"/>
              <w:rPr>
                <w:rFonts w:hAnsi="宋体"/>
                <w:sz w:val="18"/>
                <w:szCs w:val="18"/>
              </w:rPr>
            </w:pPr>
          </w:p>
        </w:tc>
        <w:tc>
          <w:tcPr>
            <w:tcW w:w="758"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15</w:t>
            </w:r>
          </w:p>
        </w:tc>
        <w:tc>
          <w:tcPr>
            <w:tcW w:w="1636" w:type="dxa"/>
          </w:tcPr>
          <w:p w:rsidR="00F92F77" w:rsidRDefault="00F92F77">
            <w:pPr>
              <w:pStyle w:val="afffff1"/>
              <w:ind w:firstLine="360"/>
              <w:rPr>
                <w:rFonts w:hAnsi="宋体"/>
                <w:sz w:val="18"/>
                <w:szCs w:val="18"/>
              </w:rPr>
            </w:pPr>
          </w:p>
        </w:tc>
        <w:tc>
          <w:tcPr>
            <w:tcW w:w="730" w:type="dxa"/>
            <w:vAlign w:val="center"/>
          </w:tcPr>
          <w:p w:rsidR="00F92F77" w:rsidRDefault="004D5252">
            <w:pPr>
              <w:pStyle w:val="afffff1"/>
              <w:ind w:firstLineChars="111"/>
              <w:rPr>
                <w:rFonts w:hAnsi="宋体"/>
                <w:sz w:val="18"/>
                <w:szCs w:val="18"/>
              </w:rPr>
            </w:pPr>
            <w:r>
              <w:rPr>
                <w:rFonts w:hAnsi="宋体" w:hint="eastAsia"/>
                <w:sz w:val="18"/>
                <w:szCs w:val="18"/>
              </w:rPr>
              <w:t>15</w:t>
            </w:r>
          </w:p>
        </w:tc>
        <w:tc>
          <w:tcPr>
            <w:tcW w:w="1512" w:type="dxa"/>
          </w:tcPr>
          <w:p w:rsidR="00F92F77" w:rsidRDefault="00F92F77">
            <w:pPr>
              <w:pStyle w:val="afffff1"/>
              <w:ind w:firstLine="360"/>
              <w:rPr>
                <w:rFonts w:hAnsi="宋体"/>
                <w:sz w:val="18"/>
                <w:szCs w:val="18"/>
              </w:rPr>
            </w:pPr>
          </w:p>
        </w:tc>
        <w:tc>
          <w:tcPr>
            <w:tcW w:w="780" w:type="dxa"/>
            <w:gridSpan w:val="3"/>
            <w:vAlign w:val="center"/>
          </w:tcPr>
          <w:p w:rsidR="00F92F77" w:rsidRDefault="004D5252">
            <w:pPr>
              <w:pStyle w:val="afffff1"/>
              <w:ind w:firstLineChars="0" w:firstLine="0"/>
              <w:jc w:val="center"/>
              <w:rPr>
                <w:rFonts w:hAnsi="宋体"/>
                <w:sz w:val="18"/>
                <w:szCs w:val="18"/>
              </w:rPr>
            </w:pPr>
            <w:r>
              <w:rPr>
                <w:rFonts w:hAnsi="宋体" w:hint="eastAsia"/>
                <w:sz w:val="18"/>
                <w:szCs w:val="18"/>
              </w:rPr>
              <w:t>15</w:t>
            </w:r>
          </w:p>
        </w:tc>
        <w:tc>
          <w:tcPr>
            <w:tcW w:w="1668" w:type="dxa"/>
          </w:tcPr>
          <w:p w:rsidR="00F92F77" w:rsidRDefault="00F92F77">
            <w:pPr>
              <w:pStyle w:val="afffff1"/>
              <w:ind w:firstLine="360"/>
              <w:rPr>
                <w:rFonts w:hAnsi="宋体"/>
                <w:sz w:val="18"/>
                <w:szCs w:val="18"/>
              </w:rPr>
            </w:pPr>
          </w:p>
        </w:tc>
      </w:tr>
      <w:tr w:rsidR="00F92F77">
        <w:trPr>
          <w:trHeight w:val="410"/>
        </w:trPr>
        <w:tc>
          <w:tcPr>
            <w:tcW w:w="2290" w:type="dxa"/>
            <w:gridSpan w:val="2"/>
            <w:vAlign w:val="center"/>
          </w:tcPr>
          <w:p w:rsidR="00F92F77" w:rsidRDefault="004D5252">
            <w:pPr>
              <w:pStyle w:val="afffff1"/>
              <w:ind w:firstLineChars="0" w:firstLine="0"/>
              <w:rPr>
                <w:sz w:val="18"/>
                <w:szCs w:val="18"/>
              </w:rPr>
            </w:pPr>
            <w:r>
              <w:rPr>
                <w:rFonts w:hint="eastAsia"/>
                <w:sz w:val="18"/>
                <w:szCs w:val="18"/>
              </w:rPr>
              <w:t xml:space="preserve">调查样枝梢总数： </w:t>
            </w:r>
            <w:r>
              <w:rPr>
                <w:rFonts w:hint="eastAsia"/>
                <w:sz w:val="18"/>
                <w:szCs w:val="18"/>
              </w:rPr>
              <w:t>        </w:t>
            </w:r>
            <w:r>
              <w:rPr>
                <w:rFonts w:hint="eastAsia"/>
                <w:sz w:val="18"/>
                <w:szCs w:val="18"/>
              </w:rPr>
              <w:t xml:space="preserve"> </w:t>
            </w:r>
          </w:p>
        </w:tc>
        <w:tc>
          <w:tcPr>
            <w:tcW w:w="2394" w:type="dxa"/>
            <w:gridSpan w:val="2"/>
            <w:vAlign w:val="center"/>
          </w:tcPr>
          <w:p w:rsidR="00F92F77" w:rsidRDefault="004D5252">
            <w:pPr>
              <w:pStyle w:val="afffff1"/>
              <w:ind w:firstLineChars="0" w:firstLine="0"/>
              <w:rPr>
                <w:sz w:val="18"/>
                <w:szCs w:val="18"/>
              </w:rPr>
            </w:pPr>
            <w:r>
              <w:rPr>
                <w:rFonts w:hint="eastAsia"/>
                <w:sz w:val="18"/>
                <w:szCs w:val="18"/>
              </w:rPr>
              <w:t xml:space="preserve">调查样枝梢总数： </w:t>
            </w:r>
            <w:r>
              <w:rPr>
                <w:rFonts w:hint="eastAsia"/>
                <w:sz w:val="18"/>
                <w:szCs w:val="18"/>
              </w:rPr>
              <w:t>        </w:t>
            </w:r>
            <w:r>
              <w:rPr>
                <w:rFonts w:hint="eastAsia"/>
                <w:sz w:val="18"/>
                <w:szCs w:val="18"/>
              </w:rPr>
              <w:t xml:space="preserve"> </w:t>
            </w:r>
          </w:p>
        </w:tc>
        <w:tc>
          <w:tcPr>
            <w:tcW w:w="2300" w:type="dxa"/>
            <w:gridSpan w:val="4"/>
            <w:vAlign w:val="center"/>
          </w:tcPr>
          <w:p w:rsidR="00F92F77" w:rsidRDefault="004D5252">
            <w:pPr>
              <w:pStyle w:val="afffff1"/>
              <w:ind w:firstLineChars="0" w:firstLine="0"/>
              <w:rPr>
                <w:sz w:val="18"/>
                <w:szCs w:val="18"/>
              </w:rPr>
            </w:pPr>
            <w:r>
              <w:rPr>
                <w:rFonts w:hint="eastAsia"/>
                <w:sz w:val="18"/>
                <w:szCs w:val="18"/>
              </w:rPr>
              <w:t xml:space="preserve">调查样枝梢总数： </w:t>
            </w:r>
            <w:r>
              <w:rPr>
                <w:rFonts w:hint="eastAsia"/>
                <w:sz w:val="18"/>
                <w:szCs w:val="18"/>
              </w:rPr>
              <w:t>       </w:t>
            </w:r>
            <w:r>
              <w:rPr>
                <w:rFonts w:hint="eastAsia"/>
                <w:sz w:val="18"/>
                <w:szCs w:val="18"/>
              </w:rPr>
              <w:t xml:space="preserve"> </w:t>
            </w:r>
          </w:p>
        </w:tc>
        <w:tc>
          <w:tcPr>
            <w:tcW w:w="2390" w:type="dxa"/>
            <w:gridSpan w:val="2"/>
            <w:vAlign w:val="center"/>
          </w:tcPr>
          <w:p w:rsidR="00F92F77" w:rsidRDefault="004D5252">
            <w:pPr>
              <w:pStyle w:val="afffff1"/>
              <w:ind w:firstLineChars="0" w:firstLine="0"/>
              <w:rPr>
                <w:sz w:val="18"/>
                <w:szCs w:val="18"/>
              </w:rPr>
            </w:pPr>
            <w:r>
              <w:rPr>
                <w:rFonts w:hint="eastAsia"/>
                <w:sz w:val="18"/>
                <w:szCs w:val="18"/>
              </w:rPr>
              <w:t xml:space="preserve">调查样枝梢总数： </w:t>
            </w:r>
            <w:r>
              <w:rPr>
                <w:rFonts w:hint="eastAsia"/>
                <w:sz w:val="18"/>
                <w:szCs w:val="18"/>
              </w:rPr>
              <w:t>        </w:t>
            </w:r>
            <w:r>
              <w:rPr>
                <w:rFonts w:hint="eastAsia"/>
                <w:sz w:val="18"/>
                <w:szCs w:val="18"/>
              </w:rPr>
              <w:t xml:space="preserve"> </w:t>
            </w:r>
          </w:p>
        </w:tc>
      </w:tr>
      <w:tr w:rsidR="00F92F77">
        <w:trPr>
          <w:trHeight w:val="374"/>
        </w:trPr>
        <w:tc>
          <w:tcPr>
            <w:tcW w:w="2290" w:type="dxa"/>
            <w:gridSpan w:val="2"/>
            <w:vAlign w:val="center"/>
          </w:tcPr>
          <w:p w:rsidR="00F92F77" w:rsidRDefault="004D5252">
            <w:pPr>
              <w:pStyle w:val="afffff1"/>
              <w:ind w:firstLineChars="0" w:firstLine="0"/>
              <w:rPr>
                <w:sz w:val="18"/>
                <w:szCs w:val="18"/>
              </w:rPr>
            </w:pPr>
            <w:r>
              <w:rPr>
                <w:rFonts w:hint="eastAsia"/>
                <w:sz w:val="18"/>
                <w:szCs w:val="18"/>
              </w:rPr>
              <w:t xml:space="preserve">出现被害状样枝梢数： </w:t>
            </w:r>
            <w:r>
              <w:rPr>
                <w:rFonts w:hint="eastAsia"/>
                <w:sz w:val="18"/>
                <w:szCs w:val="18"/>
              </w:rPr>
              <w:t>    </w:t>
            </w:r>
            <w:r>
              <w:rPr>
                <w:rFonts w:hint="eastAsia"/>
                <w:sz w:val="18"/>
                <w:szCs w:val="18"/>
              </w:rPr>
              <w:t xml:space="preserve"> </w:t>
            </w:r>
          </w:p>
        </w:tc>
        <w:tc>
          <w:tcPr>
            <w:tcW w:w="2394" w:type="dxa"/>
            <w:gridSpan w:val="2"/>
            <w:vAlign w:val="center"/>
          </w:tcPr>
          <w:p w:rsidR="00F92F77" w:rsidRDefault="004D5252">
            <w:pPr>
              <w:pStyle w:val="afffff1"/>
              <w:ind w:firstLineChars="0" w:firstLine="0"/>
              <w:rPr>
                <w:sz w:val="18"/>
                <w:szCs w:val="18"/>
              </w:rPr>
            </w:pPr>
            <w:r>
              <w:rPr>
                <w:rFonts w:hint="eastAsia"/>
                <w:sz w:val="18"/>
                <w:szCs w:val="18"/>
              </w:rPr>
              <w:t xml:space="preserve">出现被害状样枝梢数： </w:t>
            </w:r>
            <w:r>
              <w:rPr>
                <w:rFonts w:hint="eastAsia"/>
                <w:sz w:val="18"/>
                <w:szCs w:val="18"/>
              </w:rPr>
              <w:t>    </w:t>
            </w:r>
            <w:r>
              <w:rPr>
                <w:rFonts w:hint="eastAsia"/>
                <w:sz w:val="18"/>
                <w:szCs w:val="18"/>
              </w:rPr>
              <w:t xml:space="preserve"> </w:t>
            </w:r>
          </w:p>
        </w:tc>
        <w:tc>
          <w:tcPr>
            <w:tcW w:w="2300" w:type="dxa"/>
            <w:gridSpan w:val="4"/>
            <w:vAlign w:val="center"/>
          </w:tcPr>
          <w:p w:rsidR="00F92F77" w:rsidRDefault="004D5252">
            <w:pPr>
              <w:pStyle w:val="afffff1"/>
              <w:ind w:firstLineChars="0" w:firstLine="0"/>
              <w:rPr>
                <w:sz w:val="18"/>
                <w:szCs w:val="18"/>
              </w:rPr>
            </w:pPr>
            <w:r>
              <w:rPr>
                <w:rFonts w:hint="eastAsia"/>
                <w:sz w:val="18"/>
                <w:szCs w:val="18"/>
              </w:rPr>
              <w:t xml:space="preserve">出现被害状样枝梢数： </w:t>
            </w:r>
            <w:r>
              <w:rPr>
                <w:rFonts w:hint="eastAsia"/>
                <w:sz w:val="18"/>
                <w:szCs w:val="18"/>
              </w:rPr>
              <w:t>    </w:t>
            </w:r>
            <w:r>
              <w:rPr>
                <w:rFonts w:hint="eastAsia"/>
                <w:sz w:val="18"/>
                <w:szCs w:val="18"/>
              </w:rPr>
              <w:t xml:space="preserve"> </w:t>
            </w:r>
          </w:p>
        </w:tc>
        <w:tc>
          <w:tcPr>
            <w:tcW w:w="2390" w:type="dxa"/>
            <w:gridSpan w:val="2"/>
            <w:vAlign w:val="center"/>
          </w:tcPr>
          <w:p w:rsidR="00F92F77" w:rsidRDefault="004D5252">
            <w:pPr>
              <w:pStyle w:val="afffff1"/>
              <w:ind w:firstLineChars="0" w:firstLine="0"/>
              <w:rPr>
                <w:sz w:val="18"/>
                <w:szCs w:val="18"/>
              </w:rPr>
            </w:pPr>
            <w:r>
              <w:rPr>
                <w:rFonts w:hint="eastAsia"/>
                <w:sz w:val="18"/>
                <w:szCs w:val="18"/>
              </w:rPr>
              <w:t xml:space="preserve">出现被害状样枝梢数： </w:t>
            </w:r>
            <w:r>
              <w:rPr>
                <w:rFonts w:hint="eastAsia"/>
                <w:sz w:val="18"/>
                <w:szCs w:val="18"/>
              </w:rPr>
              <w:t>    </w:t>
            </w:r>
            <w:r>
              <w:rPr>
                <w:rFonts w:hint="eastAsia"/>
                <w:sz w:val="18"/>
                <w:szCs w:val="18"/>
              </w:rPr>
              <w:t xml:space="preserve"> </w:t>
            </w:r>
          </w:p>
        </w:tc>
      </w:tr>
      <w:tr w:rsidR="00F92F77">
        <w:trPr>
          <w:trHeight w:val="336"/>
        </w:trPr>
        <w:tc>
          <w:tcPr>
            <w:tcW w:w="2290" w:type="dxa"/>
            <w:gridSpan w:val="2"/>
            <w:vAlign w:val="center"/>
          </w:tcPr>
          <w:p w:rsidR="00F92F77" w:rsidRDefault="004D5252">
            <w:pPr>
              <w:pStyle w:val="afffff1"/>
              <w:ind w:firstLineChars="0" w:firstLine="0"/>
              <w:rPr>
                <w:sz w:val="18"/>
                <w:szCs w:val="18"/>
              </w:rPr>
            </w:pPr>
            <w:r>
              <w:rPr>
                <w:rFonts w:hint="eastAsia"/>
                <w:sz w:val="18"/>
                <w:szCs w:val="18"/>
              </w:rPr>
              <w:t>枝梢被害率：</w:t>
            </w:r>
            <w:r>
              <w:rPr>
                <w:rFonts w:hint="eastAsia"/>
                <w:sz w:val="18"/>
                <w:szCs w:val="18"/>
                <w:u w:val="single"/>
              </w:rPr>
              <w:t xml:space="preserve"> </w:t>
            </w:r>
            <w:r>
              <w:rPr>
                <w:rFonts w:hint="eastAsia"/>
                <w:sz w:val="18"/>
                <w:szCs w:val="18"/>
                <w:u w:val="single"/>
              </w:rPr>
              <w:t>        </w:t>
            </w:r>
            <w:r>
              <w:rPr>
                <w:rFonts w:hint="eastAsia"/>
                <w:sz w:val="18"/>
                <w:szCs w:val="18"/>
              </w:rPr>
              <w:t xml:space="preserve">% </w:t>
            </w:r>
          </w:p>
        </w:tc>
        <w:tc>
          <w:tcPr>
            <w:tcW w:w="2394" w:type="dxa"/>
            <w:gridSpan w:val="2"/>
            <w:vAlign w:val="center"/>
          </w:tcPr>
          <w:p w:rsidR="00F92F77" w:rsidRDefault="004D5252">
            <w:pPr>
              <w:pStyle w:val="afffff1"/>
              <w:ind w:firstLineChars="0" w:firstLine="0"/>
              <w:rPr>
                <w:sz w:val="18"/>
                <w:szCs w:val="18"/>
              </w:rPr>
            </w:pPr>
            <w:r>
              <w:rPr>
                <w:rFonts w:hint="eastAsia"/>
                <w:sz w:val="18"/>
                <w:szCs w:val="18"/>
              </w:rPr>
              <w:t>枝梢被害率：</w:t>
            </w:r>
            <w:r>
              <w:rPr>
                <w:rFonts w:hint="eastAsia"/>
                <w:sz w:val="18"/>
                <w:szCs w:val="18"/>
                <w:u w:val="single"/>
              </w:rPr>
              <w:t xml:space="preserve"> </w:t>
            </w:r>
            <w:r>
              <w:rPr>
                <w:rFonts w:hint="eastAsia"/>
                <w:sz w:val="18"/>
                <w:szCs w:val="18"/>
                <w:u w:val="single"/>
              </w:rPr>
              <w:t>        </w:t>
            </w:r>
            <w:r>
              <w:rPr>
                <w:rFonts w:hint="eastAsia"/>
                <w:sz w:val="18"/>
                <w:szCs w:val="18"/>
              </w:rPr>
              <w:t xml:space="preserve">% </w:t>
            </w:r>
          </w:p>
        </w:tc>
        <w:tc>
          <w:tcPr>
            <w:tcW w:w="2300" w:type="dxa"/>
            <w:gridSpan w:val="4"/>
            <w:vAlign w:val="center"/>
          </w:tcPr>
          <w:p w:rsidR="00F92F77" w:rsidRDefault="004D5252">
            <w:pPr>
              <w:pStyle w:val="afffff1"/>
              <w:ind w:firstLineChars="0" w:firstLine="0"/>
              <w:rPr>
                <w:sz w:val="18"/>
                <w:szCs w:val="18"/>
              </w:rPr>
            </w:pPr>
            <w:r>
              <w:rPr>
                <w:rFonts w:hint="eastAsia"/>
                <w:sz w:val="18"/>
                <w:szCs w:val="18"/>
              </w:rPr>
              <w:t>枝梢被害率：</w:t>
            </w:r>
            <w:r>
              <w:rPr>
                <w:rFonts w:hint="eastAsia"/>
                <w:sz w:val="18"/>
                <w:szCs w:val="18"/>
                <w:u w:val="single"/>
              </w:rPr>
              <w:t xml:space="preserve"> </w:t>
            </w:r>
            <w:r>
              <w:rPr>
                <w:rFonts w:hint="eastAsia"/>
                <w:sz w:val="18"/>
                <w:szCs w:val="18"/>
                <w:u w:val="single"/>
              </w:rPr>
              <w:t>        </w:t>
            </w:r>
            <w:r>
              <w:rPr>
                <w:rFonts w:hint="eastAsia"/>
                <w:sz w:val="18"/>
                <w:szCs w:val="18"/>
              </w:rPr>
              <w:t xml:space="preserve">% </w:t>
            </w:r>
          </w:p>
        </w:tc>
        <w:tc>
          <w:tcPr>
            <w:tcW w:w="2390" w:type="dxa"/>
            <w:gridSpan w:val="2"/>
            <w:vAlign w:val="center"/>
          </w:tcPr>
          <w:p w:rsidR="00F92F77" w:rsidRDefault="004D5252">
            <w:pPr>
              <w:pStyle w:val="afffff1"/>
              <w:ind w:firstLineChars="0" w:firstLine="0"/>
              <w:rPr>
                <w:sz w:val="18"/>
                <w:szCs w:val="18"/>
              </w:rPr>
            </w:pPr>
            <w:r>
              <w:rPr>
                <w:rFonts w:hint="eastAsia"/>
                <w:sz w:val="18"/>
                <w:szCs w:val="18"/>
              </w:rPr>
              <w:t>枝梢被害率：</w:t>
            </w:r>
            <w:r>
              <w:rPr>
                <w:rFonts w:hint="eastAsia"/>
                <w:sz w:val="18"/>
                <w:szCs w:val="18"/>
                <w:u w:val="single"/>
              </w:rPr>
              <w:t xml:space="preserve"> </w:t>
            </w:r>
            <w:r>
              <w:rPr>
                <w:rFonts w:hint="eastAsia"/>
                <w:sz w:val="18"/>
                <w:szCs w:val="18"/>
                <w:u w:val="single"/>
              </w:rPr>
              <w:t>        </w:t>
            </w:r>
            <w:r>
              <w:rPr>
                <w:rFonts w:hint="eastAsia"/>
                <w:sz w:val="18"/>
                <w:szCs w:val="18"/>
              </w:rPr>
              <w:t xml:space="preserve">% </w:t>
            </w:r>
          </w:p>
        </w:tc>
      </w:tr>
    </w:tbl>
    <w:p w:rsidR="00F92F77" w:rsidRDefault="004D5252">
      <w:pPr>
        <w:pStyle w:val="afff2"/>
      </w:pPr>
      <w:r>
        <w:rPr>
          <w:rFonts w:hint="eastAsia"/>
        </w:rPr>
        <w:t>“是否有被害状”栏，无被害状的记“0”,有则记“1”，汇总统计该样点害虫的发生情况。</w:t>
      </w: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42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047FB9" w:rsidP="00047FB9">
      <w:pPr>
        <w:pStyle w:val="aff4"/>
        <w:numPr>
          <w:ilvl w:val="0"/>
          <w:numId w:val="0"/>
        </w:numPr>
        <w:spacing w:before="156" w:after="156"/>
        <w:jc w:val="center"/>
      </w:pPr>
      <w:bookmarkStart w:id="68" w:name="_Toc89072004"/>
      <w:r>
        <w:rPr>
          <w:rFonts w:hint="eastAsia"/>
        </w:rPr>
        <w:t xml:space="preserve">表H.2  </w:t>
      </w:r>
      <w:proofErr w:type="gramStart"/>
      <w:r w:rsidR="004D5252">
        <w:rPr>
          <w:rFonts w:hint="eastAsia"/>
        </w:rPr>
        <w:t>飞防前</w:t>
      </w:r>
      <w:proofErr w:type="gramEnd"/>
      <w:r w:rsidR="004D5252">
        <w:rPr>
          <w:rFonts w:hint="eastAsia"/>
        </w:rPr>
        <w:t>（后）茶黄</w:t>
      </w:r>
      <w:proofErr w:type="gramStart"/>
      <w:r w:rsidR="004D5252">
        <w:rPr>
          <w:rFonts w:hint="eastAsia"/>
        </w:rPr>
        <w:t>蓟</w:t>
      </w:r>
      <w:proofErr w:type="gramEnd"/>
      <w:r w:rsidR="004D5252">
        <w:rPr>
          <w:rFonts w:hint="eastAsia"/>
        </w:rPr>
        <w:t>马虫情（防效）调查表</w:t>
      </w:r>
      <w:bookmarkEnd w:id="68"/>
    </w:p>
    <w:p w:rsidR="00F92F77" w:rsidRDefault="00F92F77">
      <w:pPr>
        <w:pStyle w:val="afffff1"/>
        <w:ind w:firstLine="420"/>
      </w:pPr>
    </w:p>
    <w:p w:rsidR="00F92F77" w:rsidRDefault="004D5252">
      <w:pPr>
        <w:spacing w:line="240" w:lineRule="auto"/>
        <w:jc w:val="left"/>
        <w:rPr>
          <w:rFonts w:ascii="宋体" w:hAnsi="宋体" w:cs="宋体"/>
          <w:u w:val="single"/>
        </w:rPr>
      </w:pPr>
      <w:r>
        <w:rPr>
          <w:rFonts w:ascii="宋体" w:hAnsi="宋体" w:cs="宋体" w:hint="eastAsia"/>
        </w:rPr>
        <w:t>调查样点编号：</w:t>
      </w:r>
      <w:r>
        <w:rPr>
          <w:rFonts w:ascii="宋体" w:hAnsi="宋体" w:cs="宋体" w:hint="eastAsia"/>
          <w:u w:val="single"/>
        </w:rPr>
        <w:t xml:space="preserve">         </w:t>
      </w:r>
      <w:r>
        <w:rPr>
          <w:rFonts w:ascii="宋体" w:hAnsi="宋体" w:cs="宋体" w:hint="eastAsia"/>
        </w:rPr>
        <w:t>样点坐标：</w:t>
      </w:r>
      <w:r>
        <w:rPr>
          <w:rFonts w:ascii="宋体" w:hAnsi="宋体" w:cs="宋体" w:hint="eastAsia"/>
          <w:u w:val="single"/>
        </w:rPr>
        <w:t xml:space="preserve">               </w:t>
      </w:r>
      <w:r>
        <w:rPr>
          <w:rFonts w:ascii="宋体" w:hAnsi="宋体" w:cs="宋体" w:hint="eastAsia"/>
        </w:rPr>
        <w:t>、</w:t>
      </w:r>
      <w:r>
        <w:rPr>
          <w:rFonts w:ascii="宋体" w:hAnsi="宋体" w:cs="宋体" w:hint="eastAsia"/>
          <w:u w:val="single"/>
        </w:rPr>
        <w:t xml:space="preserve">             </w:t>
      </w:r>
      <w:r>
        <w:rPr>
          <w:rFonts w:ascii="宋体" w:hAnsi="宋体" w:cs="宋体" w:hint="eastAsia"/>
        </w:rPr>
        <w:t>标准地号：</w:t>
      </w:r>
      <w:r>
        <w:rPr>
          <w:rFonts w:ascii="宋体" w:hAnsi="宋体" w:cs="宋体" w:hint="eastAsia"/>
          <w:u w:val="single"/>
        </w:rPr>
        <w:t xml:space="preserve">                </w:t>
      </w:r>
    </w:p>
    <w:p w:rsidR="00F92F77" w:rsidRDefault="004D5252">
      <w:pPr>
        <w:spacing w:line="240" w:lineRule="auto"/>
        <w:jc w:val="left"/>
        <w:rPr>
          <w:rFonts w:ascii="宋体" w:hAnsi="宋体" w:cs="宋体"/>
        </w:rPr>
      </w:pPr>
      <w:r>
        <w:rPr>
          <w:rFonts w:ascii="宋体" w:hAnsi="宋体" w:cs="宋体" w:hint="eastAsia"/>
        </w:rPr>
        <w:t>调查地点：</w:t>
      </w:r>
      <w:r>
        <w:rPr>
          <w:rFonts w:ascii="宋体" w:hAnsi="宋体" w:cs="宋体" w:hint="eastAsia"/>
          <w:u w:val="single"/>
        </w:rPr>
        <w:t xml:space="preserve">         </w:t>
      </w:r>
      <w:r>
        <w:rPr>
          <w:rFonts w:ascii="宋体" w:hAnsi="宋体" w:cs="宋体" w:hint="eastAsia"/>
        </w:rPr>
        <w:t>镇</w:t>
      </w:r>
      <w:r>
        <w:rPr>
          <w:rFonts w:ascii="宋体" w:hAnsi="宋体" w:cs="宋体" w:hint="eastAsia"/>
          <w:u w:val="single"/>
        </w:rPr>
        <w:t xml:space="preserve">         </w:t>
      </w:r>
      <w:r>
        <w:rPr>
          <w:rFonts w:ascii="宋体" w:hAnsi="宋体" w:cs="宋体" w:hint="eastAsia"/>
        </w:rPr>
        <w:t>村</w:t>
      </w:r>
      <w:r>
        <w:rPr>
          <w:rFonts w:ascii="宋体" w:hAnsi="宋体" w:cs="宋体" w:hint="eastAsia"/>
          <w:u w:val="single"/>
        </w:rPr>
        <w:t xml:space="preserve">         </w:t>
      </w:r>
      <w:r>
        <w:rPr>
          <w:rFonts w:ascii="宋体" w:hAnsi="宋体" w:cs="宋体" w:hint="eastAsia"/>
        </w:rPr>
        <w:t>村庄，小地名：</w:t>
      </w:r>
      <w:r>
        <w:rPr>
          <w:rFonts w:ascii="宋体" w:hAnsi="宋体" w:cs="宋体" w:hint="eastAsia"/>
          <w:u w:val="single"/>
        </w:rPr>
        <w:t xml:space="preserve">                                  </w:t>
      </w:r>
    </w:p>
    <w:p w:rsidR="00F92F77" w:rsidRDefault="004D5252">
      <w:pPr>
        <w:spacing w:line="240" w:lineRule="auto"/>
        <w:jc w:val="left"/>
        <w:rPr>
          <w:rFonts w:ascii="宋体" w:hAnsi="宋体" w:cs="宋体"/>
          <w:u w:val="single"/>
        </w:rPr>
      </w:pPr>
      <w:r>
        <w:rPr>
          <w:rFonts w:ascii="宋体" w:hAnsi="宋体" w:cs="宋体" w:hint="eastAsia"/>
        </w:rPr>
        <w:t>调查时间：202</w:t>
      </w:r>
      <w:r>
        <w:rPr>
          <w:rFonts w:ascii="宋体" w:hAnsi="宋体" w:cs="宋体" w:hint="eastAsia"/>
          <w:u w:val="single"/>
        </w:rPr>
        <w:t xml:space="preserve">  </w:t>
      </w:r>
      <w:r>
        <w:rPr>
          <w:rFonts w:ascii="宋体" w:hAnsi="宋体" w:cs="宋体" w:hint="eastAsia"/>
        </w:rPr>
        <w:t>年</w:t>
      </w:r>
      <w:r>
        <w:rPr>
          <w:rFonts w:ascii="宋体" w:hAnsi="宋体" w:cs="宋体" w:hint="eastAsia"/>
          <w:u w:val="single"/>
        </w:rPr>
        <w:t xml:space="preserve">  </w:t>
      </w:r>
      <w:r>
        <w:rPr>
          <w:rFonts w:ascii="宋体" w:hAnsi="宋体" w:cs="宋体" w:hint="eastAsia"/>
        </w:rPr>
        <w:t>月</w:t>
      </w:r>
      <w:r>
        <w:rPr>
          <w:rFonts w:ascii="宋体" w:hAnsi="宋体" w:cs="宋体" w:hint="eastAsia"/>
          <w:u w:val="single"/>
        </w:rPr>
        <w:t xml:space="preserve">  </w:t>
      </w:r>
      <w:r>
        <w:rPr>
          <w:rFonts w:ascii="宋体" w:hAnsi="宋体" w:cs="宋体" w:hint="eastAsia"/>
        </w:rPr>
        <w:t>日   主要树种：</w:t>
      </w:r>
      <w:r>
        <w:rPr>
          <w:rFonts w:ascii="宋体" w:hAnsi="宋体" w:cs="宋体" w:hint="eastAsia"/>
          <w:u w:val="single"/>
        </w:rPr>
        <w:t xml:space="preserve">  </w:t>
      </w:r>
      <w:r>
        <w:rPr>
          <w:rFonts w:ascii="宋体" w:hAnsi="宋体" w:cs="宋体" w:hint="eastAsia"/>
        </w:rPr>
        <w:t xml:space="preserve">银杏 </w:t>
      </w:r>
      <w:r>
        <w:rPr>
          <w:rFonts w:ascii="宋体" w:hAnsi="宋体" w:cs="宋体" w:hint="eastAsia"/>
          <w:u w:val="single"/>
        </w:rPr>
        <w:t xml:space="preserve">  </w:t>
      </w:r>
      <w:r>
        <w:rPr>
          <w:rFonts w:ascii="宋体" w:hAnsi="宋体" w:cs="宋体" w:hint="eastAsia"/>
        </w:rPr>
        <w:t>其它树种</w:t>
      </w:r>
      <w:r>
        <w:rPr>
          <w:rFonts w:ascii="宋体" w:hAnsi="宋体" w:cs="宋体" w:hint="eastAsia"/>
          <w:u w:val="single"/>
        </w:rPr>
        <w:t xml:space="preserve">                                  </w:t>
      </w:r>
    </w:p>
    <w:p w:rsidR="00F92F77" w:rsidRDefault="004D5252">
      <w:pPr>
        <w:spacing w:line="240" w:lineRule="auto"/>
        <w:jc w:val="left"/>
        <w:rPr>
          <w:rFonts w:ascii="宋体" w:hAnsi="宋体" w:cs="宋体"/>
          <w:u w:val="single"/>
        </w:rPr>
      </w:pPr>
      <w:r>
        <w:rPr>
          <w:rFonts w:ascii="宋体" w:hAnsi="宋体" w:cs="宋体" w:hint="eastAsia"/>
        </w:rPr>
        <w:t>林分类型：</w:t>
      </w:r>
      <w:r>
        <w:rPr>
          <w:rFonts w:ascii="宋体" w:hAnsi="宋体" w:cs="宋体" w:hint="eastAsia"/>
          <w:u w:val="single"/>
        </w:rPr>
        <w:t xml:space="preserve">  </w:t>
      </w:r>
      <w:r>
        <w:rPr>
          <w:rFonts w:ascii="宋体" w:hAnsi="宋体" w:cs="宋体" w:hint="eastAsia"/>
        </w:rPr>
        <w:t>村庄、</w:t>
      </w:r>
      <w:r>
        <w:rPr>
          <w:rFonts w:ascii="宋体" w:hAnsi="宋体" w:cs="宋体" w:hint="eastAsia"/>
          <w:u w:val="single"/>
        </w:rPr>
        <w:t xml:space="preserve">  </w:t>
      </w:r>
      <w:r>
        <w:rPr>
          <w:rFonts w:ascii="宋体" w:hAnsi="宋体" w:cs="宋体" w:hint="eastAsia"/>
        </w:rPr>
        <w:t>成片林、</w:t>
      </w:r>
      <w:r>
        <w:rPr>
          <w:rFonts w:ascii="宋体" w:hAnsi="宋体" w:cs="宋体" w:hint="eastAsia"/>
          <w:u w:val="single"/>
        </w:rPr>
        <w:t xml:space="preserve">  </w:t>
      </w:r>
      <w:r>
        <w:rPr>
          <w:rFonts w:ascii="宋体" w:hAnsi="宋体" w:cs="宋体" w:hint="eastAsia"/>
        </w:rPr>
        <w:t>通道河道、</w:t>
      </w:r>
      <w:r>
        <w:rPr>
          <w:rFonts w:ascii="宋体" w:hAnsi="宋体" w:cs="宋体" w:hint="eastAsia"/>
          <w:u w:val="single"/>
        </w:rPr>
        <w:t xml:space="preserve">  </w:t>
      </w:r>
      <w:r>
        <w:rPr>
          <w:rFonts w:ascii="宋体" w:hAnsi="宋体" w:cs="宋体" w:hint="eastAsia"/>
        </w:rPr>
        <w:t>其它（打勾</w:t>
      </w:r>
      <w:r>
        <w:rPr>
          <w:rFonts w:ascii="宋体" w:hAnsi="宋体" w:cs="宋体" w:hint="eastAsia"/>
        </w:rPr>
        <w:sym w:font="Wingdings 2" w:char="0052"/>
      </w:r>
      <w:r>
        <w:rPr>
          <w:rFonts w:ascii="宋体" w:hAnsi="宋体" w:cs="宋体" w:hint="eastAsia"/>
        </w:rPr>
        <w:t>）调查人：</w:t>
      </w:r>
      <w:r>
        <w:rPr>
          <w:rFonts w:ascii="宋体" w:hAnsi="宋体" w:cs="宋体" w:hint="eastAsia"/>
          <w:u w:val="single"/>
        </w:rPr>
        <w:t xml:space="preserve">                          </w:t>
      </w:r>
    </w:p>
    <w:tbl>
      <w:tblPr>
        <w:tblStyle w:val="affff4"/>
        <w:tblW w:w="9500" w:type="dxa"/>
        <w:tblLook w:val="04A0" w:firstRow="1" w:lastRow="0" w:firstColumn="1" w:lastColumn="0" w:noHBand="0" w:noVBand="1"/>
      </w:tblPr>
      <w:tblGrid>
        <w:gridCol w:w="950"/>
        <w:gridCol w:w="950"/>
        <w:gridCol w:w="950"/>
        <w:gridCol w:w="950"/>
        <w:gridCol w:w="950"/>
        <w:gridCol w:w="950"/>
        <w:gridCol w:w="950"/>
        <w:gridCol w:w="950"/>
        <w:gridCol w:w="950"/>
        <w:gridCol w:w="950"/>
      </w:tblGrid>
      <w:tr w:rsidR="00F92F77">
        <w:trPr>
          <w:trHeight w:val="141"/>
        </w:trPr>
        <w:tc>
          <w:tcPr>
            <w:tcW w:w="1900" w:type="dxa"/>
            <w:gridSpan w:val="2"/>
          </w:tcPr>
          <w:p w:rsidR="00F92F77" w:rsidRDefault="004D5252">
            <w:pPr>
              <w:pStyle w:val="afffff1"/>
              <w:ind w:firstLineChars="95" w:firstLine="171"/>
              <w:rPr>
                <w:rFonts w:hAnsi="宋体"/>
                <w:sz w:val="18"/>
                <w:szCs w:val="18"/>
              </w:rPr>
            </w:pPr>
            <w:r>
              <w:rPr>
                <w:rFonts w:hAnsi="宋体" w:hint="eastAsia"/>
                <w:sz w:val="18"/>
                <w:szCs w:val="18"/>
              </w:rPr>
              <w:t>样枝号：</w:t>
            </w:r>
          </w:p>
        </w:tc>
        <w:tc>
          <w:tcPr>
            <w:tcW w:w="1900" w:type="dxa"/>
            <w:gridSpan w:val="2"/>
          </w:tcPr>
          <w:p w:rsidR="00F92F77" w:rsidRDefault="004D5252">
            <w:pPr>
              <w:pStyle w:val="afffff1"/>
              <w:ind w:firstLineChars="95" w:firstLine="171"/>
              <w:rPr>
                <w:rFonts w:hAnsi="宋体"/>
                <w:sz w:val="18"/>
                <w:szCs w:val="18"/>
              </w:rPr>
            </w:pPr>
            <w:r>
              <w:rPr>
                <w:rFonts w:hAnsi="宋体" w:hint="eastAsia"/>
                <w:sz w:val="18"/>
                <w:szCs w:val="18"/>
              </w:rPr>
              <w:t>样枝号：</w:t>
            </w:r>
          </w:p>
        </w:tc>
        <w:tc>
          <w:tcPr>
            <w:tcW w:w="1900" w:type="dxa"/>
            <w:gridSpan w:val="2"/>
          </w:tcPr>
          <w:p w:rsidR="00F92F77" w:rsidRDefault="004D5252">
            <w:pPr>
              <w:pStyle w:val="afffff1"/>
              <w:ind w:firstLineChars="95" w:firstLine="171"/>
              <w:rPr>
                <w:rFonts w:hAnsi="宋体"/>
                <w:sz w:val="18"/>
                <w:szCs w:val="18"/>
              </w:rPr>
            </w:pPr>
            <w:r>
              <w:rPr>
                <w:rFonts w:hAnsi="宋体" w:hint="eastAsia"/>
                <w:sz w:val="18"/>
                <w:szCs w:val="18"/>
              </w:rPr>
              <w:t>样枝号：</w:t>
            </w:r>
          </w:p>
        </w:tc>
        <w:tc>
          <w:tcPr>
            <w:tcW w:w="1900" w:type="dxa"/>
            <w:gridSpan w:val="2"/>
          </w:tcPr>
          <w:p w:rsidR="00F92F77" w:rsidRDefault="004D5252">
            <w:pPr>
              <w:pStyle w:val="afffff1"/>
              <w:ind w:firstLineChars="95" w:firstLine="171"/>
              <w:rPr>
                <w:rFonts w:hAnsi="宋体"/>
                <w:sz w:val="18"/>
                <w:szCs w:val="18"/>
              </w:rPr>
            </w:pPr>
            <w:r>
              <w:rPr>
                <w:rFonts w:hAnsi="宋体" w:hint="eastAsia"/>
                <w:sz w:val="18"/>
                <w:szCs w:val="18"/>
              </w:rPr>
              <w:t>样枝号：</w:t>
            </w:r>
          </w:p>
        </w:tc>
        <w:tc>
          <w:tcPr>
            <w:tcW w:w="1900" w:type="dxa"/>
            <w:gridSpan w:val="2"/>
          </w:tcPr>
          <w:p w:rsidR="00F92F77" w:rsidRDefault="004D5252">
            <w:pPr>
              <w:pStyle w:val="afffff1"/>
              <w:ind w:firstLineChars="95" w:firstLine="171"/>
              <w:rPr>
                <w:rFonts w:hAnsi="宋体"/>
                <w:sz w:val="18"/>
                <w:szCs w:val="18"/>
              </w:rPr>
            </w:pPr>
            <w:r>
              <w:rPr>
                <w:rFonts w:hAnsi="宋体" w:hint="eastAsia"/>
                <w:sz w:val="18"/>
                <w:szCs w:val="18"/>
              </w:rPr>
              <w:t>样枝号：</w:t>
            </w:r>
          </w:p>
        </w:tc>
      </w:tr>
      <w:tr w:rsidR="00F92F77">
        <w:trPr>
          <w:trHeight w:val="186"/>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调查</w:t>
            </w:r>
          </w:p>
          <w:p w:rsidR="00F92F77" w:rsidRDefault="004D5252">
            <w:pPr>
              <w:pStyle w:val="afffff1"/>
              <w:ind w:firstLineChars="100" w:firstLine="180"/>
              <w:jc w:val="center"/>
              <w:rPr>
                <w:rFonts w:hAnsi="宋体"/>
                <w:sz w:val="18"/>
                <w:szCs w:val="18"/>
              </w:rPr>
            </w:pPr>
            <w:r>
              <w:rPr>
                <w:rFonts w:hAnsi="宋体" w:hint="eastAsia"/>
                <w:sz w:val="18"/>
                <w:szCs w:val="18"/>
              </w:rPr>
              <w:t>叶片号</w:t>
            </w: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活虫数</w:t>
            </w:r>
          </w:p>
        </w:tc>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调查</w:t>
            </w:r>
          </w:p>
          <w:p w:rsidR="00F92F77" w:rsidRDefault="004D5252">
            <w:pPr>
              <w:pStyle w:val="afffff1"/>
              <w:ind w:firstLineChars="95" w:firstLine="171"/>
              <w:jc w:val="center"/>
              <w:rPr>
                <w:rFonts w:hAnsi="宋体"/>
                <w:sz w:val="18"/>
                <w:szCs w:val="18"/>
              </w:rPr>
            </w:pPr>
            <w:r>
              <w:rPr>
                <w:rFonts w:hAnsi="宋体" w:hint="eastAsia"/>
                <w:sz w:val="18"/>
                <w:szCs w:val="18"/>
              </w:rPr>
              <w:t>叶片号</w:t>
            </w: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活虫数</w:t>
            </w:r>
          </w:p>
        </w:tc>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调查</w:t>
            </w:r>
          </w:p>
          <w:p w:rsidR="00F92F77" w:rsidRDefault="004D5252">
            <w:pPr>
              <w:pStyle w:val="afffff1"/>
              <w:ind w:firstLineChars="95" w:firstLine="171"/>
              <w:jc w:val="center"/>
              <w:rPr>
                <w:rFonts w:hAnsi="宋体"/>
                <w:sz w:val="18"/>
                <w:szCs w:val="18"/>
              </w:rPr>
            </w:pPr>
            <w:r>
              <w:rPr>
                <w:rFonts w:hAnsi="宋体" w:hint="eastAsia"/>
                <w:sz w:val="18"/>
                <w:szCs w:val="18"/>
              </w:rPr>
              <w:t>叶片号</w:t>
            </w: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活虫数</w:t>
            </w:r>
          </w:p>
        </w:tc>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调查</w:t>
            </w:r>
          </w:p>
          <w:p w:rsidR="00F92F77" w:rsidRDefault="004D5252">
            <w:pPr>
              <w:pStyle w:val="afffff1"/>
              <w:ind w:firstLineChars="95" w:firstLine="171"/>
              <w:jc w:val="center"/>
              <w:rPr>
                <w:rFonts w:hAnsi="宋体"/>
                <w:sz w:val="18"/>
                <w:szCs w:val="18"/>
              </w:rPr>
            </w:pPr>
            <w:r>
              <w:rPr>
                <w:rFonts w:hAnsi="宋体" w:hint="eastAsia"/>
                <w:sz w:val="18"/>
                <w:szCs w:val="18"/>
              </w:rPr>
              <w:t>叶片号</w:t>
            </w: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活虫数</w:t>
            </w:r>
          </w:p>
        </w:tc>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调查</w:t>
            </w:r>
          </w:p>
          <w:p w:rsidR="00F92F77" w:rsidRDefault="004D5252">
            <w:pPr>
              <w:pStyle w:val="afffff1"/>
              <w:ind w:firstLineChars="95" w:firstLine="171"/>
              <w:jc w:val="center"/>
              <w:rPr>
                <w:rFonts w:hAnsi="宋体"/>
                <w:sz w:val="18"/>
                <w:szCs w:val="18"/>
              </w:rPr>
            </w:pPr>
            <w:r>
              <w:rPr>
                <w:rFonts w:hAnsi="宋体" w:hint="eastAsia"/>
                <w:sz w:val="18"/>
                <w:szCs w:val="18"/>
              </w:rPr>
              <w:t>叶片号</w:t>
            </w: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活虫数</w:t>
            </w: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1</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2</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2</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2</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2</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2</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3</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3</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3</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3</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3</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4</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4</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4</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4</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4</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5</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5</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5</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5</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5</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6</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6</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6</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6</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6</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7</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7</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7</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7</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7</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8</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8</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8</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8</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8</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9</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9</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9</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9</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9</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10</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10</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10</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10</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10</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jc w:val="center"/>
              <w:rPr>
                <w:rFonts w:hAnsi="宋体"/>
                <w:sz w:val="18"/>
                <w:szCs w:val="18"/>
              </w:rPr>
            </w:pPr>
            <w:r>
              <w:rPr>
                <w:rFonts w:hAnsi="宋体" w:hint="eastAsia"/>
                <w:sz w:val="18"/>
                <w:szCs w:val="18"/>
              </w:rPr>
              <w:t>…</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95" w:firstLine="351"/>
              <w:rPr>
                <w:rFonts w:hAnsi="宋体"/>
                <w:sz w:val="18"/>
                <w:szCs w:val="18"/>
              </w:rPr>
            </w:pPr>
            <w:r>
              <w:rPr>
                <w:rFonts w:hAnsi="宋体" w:hint="eastAsia"/>
                <w:sz w:val="18"/>
                <w:szCs w:val="18"/>
              </w:rPr>
              <w:t>…</w:t>
            </w:r>
          </w:p>
        </w:tc>
        <w:tc>
          <w:tcPr>
            <w:tcW w:w="950" w:type="dxa"/>
          </w:tcPr>
          <w:p w:rsidR="00F92F77" w:rsidRDefault="00F92F77">
            <w:pPr>
              <w:pStyle w:val="afffff1"/>
              <w:ind w:firstLineChars="95" w:firstLine="171"/>
              <w:rPr>
                <w:rFonts w:hAnsi="宋体"/>
                <w:sz w:val="18"/>
                <w:szCs w:val="18"/>
              </w:rPr>
            </w:pPr>
          </w:p>
        </w:tc>
      </w:tr>
      <w:tr w:rsidR="00F92F77">
        <w:trPr>
          <w:trHeight w:val="141"/>
        </w:trPr>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小计</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小计</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11"/>
              <w:rPr>
                <w:rFonts w:hAnsi="宋体"/>
                <w:sz w:val="18"/>
                <w:szCs w:val="18"/>
              </w:rPr>
            </w:pPr>
            <w:r>
              <w:rPr>
                <w:rFonts w:hAnsi="宋体" w:hint="eastAsia"/>
                <w:sz w:val="18"/>
                <w:szCs w:val="18"/>
              </w:rPr>
              <w:t>小计</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11"/>
              <w:rPr>
                <w:rFonts w:hAnsi="宋体"/>
                <w:sz w:val="18"/>
                <w:szCs w:val="18"/>
              </w:rPr>
            </w:pPr>
            <w:r>
              <w:rPr>
                <w:rFonts w:hAnsi="宋体" w:hint="eastAsia"/>
                <w:sz w:val="18"/>
                <w:szCs w:val="18"/>
              </w:rPr>
              <w:t>小计</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111"/>
              <w:rPr>
                <w:rFonts w:hAnsi="宋体"/>
                <w:sz w:val="18"/>
                <w:szCs w:val="18"/>
              </w:rPr>
            </w:pPr>
            <w:r>
              <w:rPr>
                <w:rFonts w:hAnsi="宋体" w:hint="eastAsia"/>
                <w:sz w:val="18"/>
                <w:szCs w:val="18"/>
              </w:rPr>
              <w:t>小计</w:t>
            </w:r>
          </w:p>
        </w:tc>
        <w:tc>
          <w:tcPr>
            <w:tcW w:w="950" w:type="dxa"/>
          </w:tcPr>
          <w:p w:rsidR="00F92F77" w:rsidRDefault="00F92F77">
            <w:pPr>
              <w:pStyle w:val="afffff1"/>
              <w:ind w:firstLineChars="95" w:firstLine="171"/>
              <w:rPr>
                <w:rFonts w:hAnsi="宋体"/>
                <w:sz w:val="18"/>
                <w:szCs w:val="18"/>
              </w:rPr>
            </w:pPr>
          </w:p>
        </w:tc>
      </w:tr>
      <w:tr w:rsidR="00F92F77">
        <w:trPr>
          <w:trHeight w:hRule="exact" w:val="850"/>
        </w:trPr>
        <w:tc>
          <w:tcPr>
            <w:tcW w:w="950" w:type="dxa"/>
            <w:vAlign w:val="center"/>
          </w:tcPr>
          <w:p w:rsidR="00F92F77" w:rsidRDefault="004D5252">
            <w:pPr>
              <w:pStyle w:val="afffff1"/>
              <w:ind w:left="180" w:hangingChars="100" w:hanging="180"/>
              <w:rPr>
                <w:rFonts w:hAnsi="宋体"/>
                <w:sz w:val="18"/>
                <w:szCs w:val="18"/>
              </w:rPr>
            </w:pPr>
            <w:r>
              <w:rPr>
                <w:rFonts w:hAnsi="宋体" w:hint="eastAsia"/>
                <w:sz w:val="18"/>
                <w:szCs w:val="18"/>
              </w:rPr>
              <w:t>调查叶片总数</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left="180" w:hangingChars="100" w:hanging="180"/>
              <w:rPr>
                <w:rFonts w:hAnsi="宋体"/>
                <w:sz w:val="18"/>
                <w:szCs w:val="18"/>
              </w:rPr>
            </w:pPr>
            <w:r>
              <w:rPr>
                <w:rFonts w:hAnsi="宋体" w:hint="eastAsia"/>
                <w:sz w:val="18"/>
                <w:szCs w:val="18"/>
              </w:rPr>
              <w:t>调查叶片总数</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left="180" w:hangingChars="100" w:hanging="180"/>
              <w:rPr>
                <w:rFonts w:hAnsi="宋体"/>
                <w:sz w:val="18"/>
                <w:szCs w:val="18"/>
              </w:rPr>
            </w:pPr>
            <w:r>
              <w:rPr>
                <w:rFonts w:hAnsi="宋体" w:hint="eastAsia"/>
                <w:sz w:val="18"/>
                <w:szCs w:val="18"/>
              </w:rPr>
              <w:t>调查叶片总数</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left="180" w:hangingChars="100" w:hanging="180"/>
              <w:rPr>
                <w:rFonts w:hAnsi="宋体"/>
                <w:sz w:val="18"/>
                <w:szCs w:val="18"/>
              </w:rPr>
            </w:pPr>
            <w:r>
              <w:rPr>
                <w:rFonts w:hAnsi="宋体" w:hint="eastAsia"/>
                <w:sz w:val="18"/>
                <w:szCs w:val="18"/>
              </w:rPr>
              <w:t>调查叶片总数</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left="180" w:hangingChars="100" w:hanging="180"/>
              <w:rPr>
                <w:rFonts w:hAnsi="宋体"/>
                <w:sz w:val="18"/>
                <w:szCs w:val="18"/>
              </w:rPr>
            </w:pPr>
            <w:r>
              <w:rPr>
                <w:rFonts w:hAnsi="宋体" w:hint="eastAsia"/>
                <w:sz w:val="18"/>
                <w:szCs w:val="18"/>
              </w:rPr>
              <w:t>调查叶片总数</w:t>
            </w:r>
          </w:p>
        </w:tc>
        <w:tc>
          <w:tcPr>
            <w:tcW w:w="950" w:type="dxa"/>
          </w:tcPr>
          <w:p w:rsidR="00F92F77" w:rsidRDefault="00F92F77">
            <w:pPr>
              <w:pStyle w:val="afffff1"/>
              <w:ind w:firstLineChars="95" w:firstLine="171"/>
              <w:rPr>
                <w:rFonts w:hAnsi="宋体"/>
                <w:sz w:val="18"/>
                <w:szCs w:val="18"/>
              </w:rPr>
            </w:pPr>
          </w:p>
        </w:tc>
      </w:tr>
      <w:tr w:rsidR="00F92F77">
        <w:trPr>
          <w:trHeight w:hRule="exact" w:val="820"/>
        </w:trPr>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w:t>
            </w:r>
          </w:p>
          <w:p w:rsidR="00F92F77" w:rsidRDefault="004D5252">
            <w:pPr>
              <w:pStyle w:val="afffff1"/>
              <w:ind w:firstLineChars="95" w:firstLine="171"/>
              <w:rPr>
                <w:rFonts w:hAnsi="宋体"/>
                <w:sz w:val="18"/>
                <w:szCs w:val="18"/>
              </w:rPr>
            </w:pPr>
            <w:r>
              <w:rPr>
                <w:rFonts w:hAnsi="宋体" w:hint="eastAsia"/>
                <w:sz w:val="18"/>
                <w:szCs w:val="18"/>
              </w:rPr>
              <w:t>总数</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w:t>
            </w:r>
          </w:p>
          <w:p w:rsidR="00F92F77" w:rsidRDefault="004D5252">
            <w:pPr>
              <w:pStyle w:val="afffff1"/>
              <w:ind w:firstLineChars="95" w:firstLine="171"/>
              <w:rPr>
                <w:rFonts w:hAnsi="宋体"/>
                <w:sz w:val="18"/>
                <w:szCs w:val="18"/>
              </w:rPr>
            </w:pPr>
            <w:r>
              <w:rPr>
                <w:rFonts w:hAnsi="宋体" w:hint="eastAsia"/>
                <w:sz w:val="18"/>
                <w:szCs w:val="18"/>
              </w:rPr>
              <w:t>总数</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w:t>
            </w:r>
          </w:p>
          <w:p w:rsidR="00F92F77" w:rsidRDefault="004D5252">
            <w:pPr>
              <w:pStyle w:val="afffff1"/>
              <w:ind w:firstLineChars="95" w:firstLine="171"/>
              <w:rPr>
                <w:rFonts w:hAnsi="宋体"/>
                <w:sz w:val="18"/>
                <w:szCs w:val="18"/>
              </w:rPr>
            </w:pPr>
            <w:r>
              <w:rPr>
                <w:rFonts w:hAnsi="宋体" w:hint="eastAsia"/>
                <w:sz w:val="18"/>
                <w:szCs w:val="18"/>
              </w:rPr>
              <w:t>总数</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w:t>
            </w:r>
          </w:p>
          <w:p w:rsidR="00F92F77" w:rsidRDefault="004D5252">
            <w:pPr>
              <w:pStyle w:val="afffff1"/>
              <w:ind w:firstLineChars="95" w:firstLine="171"/>
              <w:rPr>
                <w:rFonts w:hAnsi="宋体"/>
                <w:sz w:val="18"/>
                <w:szCs w:val="18"/>
              </w:rPr>
            </w:pPr>
            <w:r>
              <w:rPr>
                <w:rFonts w:hAnsi="宋体" w:hint="eastAsia"/>
                <w:sz w:val="18"/>
                <w:szCs w:val="18"/>
              </w:rPr>
              <w:t>总数</w:t>
            </w:r>
          </w:p>
        </w:tc>
        <w:tc>
          <w:tcPr>
            <w:tcW w:w="950" w:type="dxa"/>
          </w:tcPr>
          <w:p w:rsidR="00F92F77" w:rsidRDefault="00F92F77">
            <w:pPr>
              <w:pStyle w:val="afffff1"/>
              <w:ind w:firstLineChars="95" w:firstLine="171"/>
              <w:rPr>
                <w:rFonts w:hAnsi="宋体"/>
                <w:sz w:val="18"/>
                <w:szCs w:val="18"/>
              </w:rPr>
            </w:pPr>
          </w:p>
        </w:tc>
        <w:tc>
          <w:tcPr>
            <w:tcW w:w="950" w:type="dxa"/>
            <w:vAlign w:val="center"/>
          </w:tcPr>
          <w:p w:rsidR="00F92F77" w:rsidRDefault="004D5252">
            <w:pPr>
              <w:pStyle w:val="afffff1"/>
              <w:ind w:firstLineChars="95" w:firstLine="171"/>
              <w:rPr>
                <w:rFonts w:hAnsi="宋体"/>
                <w:sz w:val="18"/>
                <w:szCs w:val="18"/>
              </w:rPr>
            </w:pPr>
            <w:r>
              <w:rPr>
                <w:rFonts w:hAnsi="宋体" w:hint="eastAsia"/>
                <w:sz w:val="18"/>
                <w:szCs w:val="18"/>
              </w:rPr>
              <w:t>活虫</w:t>
            </w:r>
          </w:p>
          <w:p w:rsidR="00F92F77" w:rsidRDefault="004D5252">
            <w:pPr>
              <w:pStyle w:val="afffff1"/>
              <w:ind w:firstLineChars="95" w:firstLine="171"/>
              <w:rPr>
                <w:rFonts w:hAnsi="宋体"/>
                <w:sz w:val="18"/>
                <w:szCs w:val="18"/>
              </w:rPr>
            </w:pPr>
            <w:r>
              <w:rPr>
                <w:rFonts w:hAnsi="宋体" w:hint="eastAsia"/>
                <w:sz w:val="18"/>
                <w:szCs w:val="18"/>
              </w:rPr>
              <w:t>总数</w:t>
            </w:r>
          </w:p>
        </w:tc>
        <w:tc>
          <w:tcPr>
            <w:tcW w:w="950" w:type="dxa"/>
          </w:tcPr>
          <w:p w:rsidR="00F92F77" w:rsidRDefault="00F92F77">
            <w:pPr>
              <w:pStyle w:val="afffff1"/>
              <w:ind w:firstLineChars="95" w:firstLine="171"/>
              <w:rPr>
                <w:rFonts w:hAnsi="宋体"/>
                <w:sz w:val="18"/>
                <w:szCs w:val="18"/>
              </w:rPr>
            </w:pPr>
          </w:p>
        </w:tc>
      </w:tr>
      <w:tr w:rsidR="00F92F77">
        <w:trPr>
          <w:trHeight w:hRule="exact" w:val="920"/>
        </w:trPr>
        <w:tc>
          <w:tcPr>
            <w:tcW w:w="950"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虫口密度</w:t>
            </w:r>
          </w:p>
          <w:p w:rsidR="00F92F77" w:rsidRDefault="004D5252">
            <w:pPr>
              <w:pStyle w:val="afffff1"/>
              <w:ind w:firstLineChars="0" w:firstLine="0"/>
              <w:jc w:val="center"/>
              <w:rPr>
                <w:rFonts w:hAnsi="宋体"/>
                <w:sz w:val="18"/>
                <w:szCs w:val="18"/>
              </w:rPr>
            </w:pPr>
            <w:r>
              <w:rPr>
                <w:rFonts w:hAnsi="宋体" w:hint="eastAsia"/>
                <w:sz w:val="18"/>
                <w:szCs w:val="18"/>
              </w:rPr>
              <w:t>(头/叶)</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虫口密度(头/叶)</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虫口密度(头/叶)</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虫口密度(头/叶)</w:t>
            </w:r>
          </w:p>
        </w:tc>
        <w:tc>
          <w:tcPr>
            <w:tcW w:w="950" w:type="dxa"/>
            <w:vAlign w:val="center"/>
          </w:tcPr>
          <w:p w:rsidR="00F92F77" w:rsidRDefault="00F92F77">
            <w:pPr>
              <w:pStyle w:val="afffff1"/>
              <w:ind w:firstLineChars="95" w:firstLine="171"/>
              <w:jc w:val="center"/>
              <w:rPr>
                <w:rFonts w:hAnsi="宋体"/>
                <w:sz w:val="18"/>
                <w:szCs w:val="18"/>
              </w:rPr>
            </w:pPr>
          </w:p>
        </w:tc>
        <w:tc>
          <w:tcPr>
            <w:tcW w:w="950" w:type="dxa"/>
            <w:vAlign w:val="center"/>
          </w:tcPr>
          <w:p w:rsidR="00F92F77" w:rsidRDefault="004D5252">
            <w:pPr>
              <w:pStyle w:val="afffff1"/>
              <w:ind w:firstLineChars="0" w:firstLine="0"/>
              <w:jc w:val="center"/>
              <w:rPr>
                <w:rFonts w:hAnsi="宋体"/>
                <w:sz w:val="18"/>
                <w:szCs w:val="18"/>
              </w:rPr>
            </w:pPr>
            <w:r>
              <w:rPr>
                <w:rFonts w:hAnsi="宋体" w:hint="eastAsia"/>
                <w:sz w:val="18"/>
                <w:szCs w:val="18"/>
              </w:rPr>
              <w:t>虫口密度(头/叶)</w:t>
            </w:r>
          </w:p>
        </w:tc>
        <w:tc>
          <w:tcPr>
            <w:tcW w:w="950" w:type="dxa"/>
            <w:vAlign w:val="center"/>
          </w:tcPr>
          <w:p w:rsidR="00F92F77" w:rsidRDefault="00F92F77">
            <w:pPr>
              <w:pStyle w:val="afffff1"/>
              <w:ind w:firstLineChars="95" w:firstLine="171"/>
              <w:jc w:val="center"/>
              <w:rPr>
                <w:rFonts w:hAnsi="宋体"/>
                <w:sz w:val="18"/>
                <w:szCs w:val="18"/>
              </w:rPr>
            </w:pPr>
          </w:p>
        </w:tc>
      </w:tr>
    </w:tbl>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047FB9" w:rsidRDefault="00047FB9">
      <w:pPr>
        <w:pStyle w:val="afffff1"/>
        <w:ind w:firstLineChars="0" w:firstLine="0"/>
      </w:pPr>
    </w:p>
    <w:p w:rsidR="00F92F77" w:rsidRDefault="00F92F77">
      <w:pPr>
        <w:pStyle w:val="afffff1"/>
        <w:ind w:firstLineChars="0" w:firstLine="0"/>
      </w:pPr>
    </w:p>
    <w:p w:rsidR="00F92F77" w:rsidRDefault="00F92F77">
      <w:pPr>
        <w:pStyle w:val="afffff1"/>
        <w:ind w:firstLineChars="0" w:firstLine="0"/>
      </w:pPr>
    </w:p>
    <w:p w:rsidR="00F92F77" w:rsidRDefault="00047FB9" w:rsidP="00047FB9">
      <w:pPr>
        <w:pStyle w:val="aff4"/>
        <w:numPr>
          <w:ilvl w:val="0"/>
          <w:numId w:val="0"/>
        </w:numPr>
        <w:spacing w:before="156" w:after="156"/>
        <w:jc w:val="center"/>
      </w:pPr>
      <w:bookmarkStart w:id="69" w:name="_Toc89072005"/>
      <w:r>
        <w:rPr>
          <w:rFonts w:hAnsi="黑体" w:hint="eastAsia"/>
        </w:rPr>
        <w:lastRenderedPageBreak/>
        <w:t>表H.</w:t>
      </w:r>
      <w:r>
        <w:rPr>
          <w:rFonts w:hint="eastAsia"/>
        </w:rPr>
        <w:t xml:space="preserve">3  </w:t>
      </w:r>
      <w:proofErr w:type="gramStart"/>
      <w:r w:rsidR="004D5252">
        <w:rPr>
          <w:rFonts w:hint="eastAsia"/>
        </w:rPr>
        <w:t>飞防后</w:t>
      </w:r>
      <w:proofErr w:type="gramEnd"/>
      <w:r w:rsidR="004D5252">
        <w:rPr>
          <w:rFonts w:hint="eastAsia"/>
        </w:rPr>
        <w:t>银杏叶枯病病情（防效）调查表</w:t>
      </w:r>
      <w:bookmarkEnd w:id="69"/>
    </w:p>
    <w:p w:rsidR="00F92F77" w:rsidRDefault="00F92F77">
      <w:pPr>
        <w:pStyle w:val="afffff1"/>
        <w:ind w:firstLine="420"/>
      </w:pPr>
    </w:p>
    <w:p w:rsidR="00F92F77" w:rsidRDefault="004D5252">
      <w:pPr>
        <w:spacing w:line="240" w:lineRule="auto"/>
        <w:jc w:val="left"/>
        <w:rPr>
          <w:rFonts w:ascii="宋体" w:hAnsi="宋体" w:cs="宋体"/>
          <w:u w:val="single"/>
        </w:rPr>
      </w:pPr>
      <w:r>
        <w:rPr>
          <w:rFonts w:ascii="宋体" w:hAnsi="宋体" w:cs="宋体" w:hint="eastAsia"/>
        </w:rPr>
        <w:t>调查样点编号：</w:t>
      </w:r>
      <w:r>
        <w:rPr>
          <w:rFonts w:ascii="宋体" w:hAnsi="宋体" w:cs="宋体" w:hint="eastAsia"/>
          <w:u w:val="single"/>
        </w:rPr>
        <w:t xml:space="preserve">         </w:t>
      </w:r>
      <w:r>
        <w:rPr>
          <w:rFonts w:ascii="宋体" w:hAnsi="宋体" w:cs="宋体" w:hint="eastAsia"/>
        </w:rPr>
        <w:t>样点坐标：</w:t>
      </w:r>
      <w:r>
        <w:rPr>
          <w:rFonts w:ascii="宋体" w:hAnsi="宋体" w:cs="宋体" w:hint="eastAsia"/>
          <w:u w:val="single"/>
        </w:rPr>
        <w:t xml:space="preserve">               </w:t>
      </w:r>
      <w:r>
        <w:rPr>
          <w:rFonts w:ascii="宋体" w:hAnsi="宋体" w:cs="宋体" w:hint="eastAsia"/>
        </w:rPr>
        <w:t>、</w:t>
      </w:r>
      <w:r>
        <w:rPr>
          <w:rFonts w:ascii="宋体" w:hAnsi="宋体" w:cs="宋体" w:hint="eastAsia"/>
          <w:u w:val="single"/>
        </w:rPr>
        <w:t xml:space="preserve">             </w:t>
      </w:r>
      <w:r>
        <w:rPr>
          <w:rFonts w:ascii="宋体" w:hAnsi="宋体" w:cs="宋体" w:hint="eastAsia"/>
        </w:rPr>
        <w:t>标准地号：</w:t>
      </w:r>
      <w:r>
        <w:rPr>
          <w:rFonts w:ascii="宋体" w:hAnsi="宋体" w:cs="宋体" w:hint="eastAsia"/>
          <w:u w:val="single"/>
        </w:rPr>
        <w:t xml:space="preserve">               </w:t>
      </w:r>
    </w:p>
    <w:p w:rsidR="00F92F77" w:rsidRDefault="004D5252">
      <w:pPr>
        <w:spacing w:line="240" w:lineRule="auto"/>
        <w:jc w:val="left"/>
        <w:rPr>
          <w:rFonts w:ascii="宋体" w:hAnsi="宋体" w:cs="宋体"/>
        </w:rPr>
      </w:pPr>
      <w:r>
        <w:rPr>
          <w:rFonts w:ascii="宋体" w:hAnsi="宋体" w:cs="宋体" w:hint="eastAsia"/>
        </w:rPr>
        <w:t>调查地点：</w:t>
      </w:r>
      <w:r>
        <w:rPr>
          <w:rFonts w:ascii="宋体" w:hAnsi="宋体" w:cs="宋体" w:hint="eastAsia"/>
          <w:u w:val="single"/>
        </w:rPr>
        <w:t xml:space="preserve">         </w:t>
      </w:r>
      <w:r>
        <w:rPr>
          <w:rFonts w:ascii="宋体" w:hAnsi="宋体" w:cs="宋体" w:hint="eastAsia"/>
        </w:rPr>
        <w:t>镇</w:t>
      </w:r>
      <w:r>
        <w:rPr>
          <w:rFonts w:ascii="宋体" w:hAnsi="宋体" w:cs="宋体" w:hint="eastAsia"/>
          <w:u w:val="single"/>
        </w:rPr>
        <w:t xml:space="preserve">         </w:t>
      </w:r>
      <w:r>
        <w:rPr>
          <w:rFonts w:ascii="宋体" w:hAnsi="宋体" w:cs="宋体" w:hint="eastAsia"/>
        </w:rPr>
        <w:t>村</w:t>
      </w:r>
      <w:r>
        <w:rPr>
          <w:rFonts w:ascii="宋体" w:hAnsi="宋体" w:cs="宋体" w:hint="eastAsia"/>
          <w:u w:val="single"/>
        </w:rPr>
        <w:t xml:space="preserve">         </w:t>
      </w:r>
      <w:r>
        <w:rPr>
          <w:rFonts w:ascii="宋体" w:hAnsi="宋体" w:cs="宋体" w:hint="eastAsia"/>
        </w:rPr>
        <w:t>村庄，小地名：</w:t>
      </w:r>
      <w:r>
        <w:rPr>
          <w:rFonts w:ascii="宋体" w:hAnsi="宋体" w:cs="宋体" w:hint="eastAsia"/>
          <w:u w:val="single"/>
        </w:rPr>
        <w:t xml:space="preserve">                                 </w:t>
      </w:r>
    </w:p>
    <w:p w:rsidR="00F92F77" w:rsidRDefault="004D5252">
      <w:pPr>
        <w:spacing w:line="240" w:lineRule="auto"/>
        <w:jc w:val="left"/>
        <w:rPr>
          <w:rFonts w:ascii="宋体" w:hAnsi="宋体" w:cs="宋体"/>
          <w:u w:val="single"/>
        </w:rPr>
      </w:pPr>
      <w:r>
        <w:rPr>
          <w:rFonts w:ascii="宋体" w:hAnsi="宋体" w:cs="宋体" w:hint="eastAsia"/>
        </w:rPr>
        <w:t>调查时间：202</w:t>
      </w:r>
      <w:r>
        <w:rPr>
          <w:rFonts w:ascii="宋体" w:hAnsi="宋体" w:cs="宋体" w:hint="eastAsia"/>
          <w:u w:val="single"/>
        </w:rPr>
        <w:t xml:space="preserve">  </w:t>
      </w:r>
      <w:r>
        <w:rPr>
          <w:rFonts w:ascii="宋体" w:hAnsi="宋体" w:cs="宋体" w:hint="eastAsia"/>
        </w:rPr>
        <w:t>年</w:t>
      </w:r>
      <w:r>
        <w:rPr>
          <w:rFonts w:ascii="宋体" w:hAnsi="宋体" w:cs="宋体" w:hint="eastAsia"/>
          <w:u w:val="single"/>
        </w:rPr>
        <w:t xml:space="preserve">  </w:t>
      </w:r>
      <w:r>
        <w:rPr>
          <w:rFonts w:ascii="宋体" w:hAnsi="宋体" w:cs="宋体" w:hint="eastAsia"/>
        </w:rPr>
        <w:t>月</w:t>
      </w:r>
      <w:r>
        <w:rPr>
          <w:rFonts w:ascii="宋体" w:hAnsi="宋体" w:cs="宋体" w:hint="eastAsia"/>
          <w:u w:val="single"/>
        </w:rPr>
        <w:t xml:space="preserve">  </w:t>
      </w:r>
      <w:r>
        <w:rPr>
          <w:rFonts w:ascii="宋体" w:hAnsi="宋体" w:cs="宋体" w:hint="eastAsia"/>
        </w:rPr>
        <w:t>日   主要树种：</w:t>
      </w:r>
      <w:r>
        <w:rPr>
          <w:rFonts w:ascii="宋体" w:hAnsi="宋体" w:cs="宋体" w:hint="eastAsia"/>
          <w:u w:val="single"/>
        </w:rPr>
        <w:t xml:space="preserve">  </w:t>
      </w:r>
      <w:r>
        <w:rPr>
          <w:rFonts w:ascii="宋体" w:hAnsi="宋体" w:cs="宋体" w:hint="eastAsia"/>
        </w:rPr>
        <w:t xml:space="preserve">银杏 </w:t>
      </w:r>
      <w:r>
        <w:rPr>
          <w:rFonts w:ascii="宋体" w:hAnsi="宋体" w:cs="宋体" w:hint="eastAsia"/>
          <w:u w:val="single"/>
        </w:rPr>
        <w:t xml:space="preserve">  </w:t>
      </w:r>
      <w:r>
        <w:rPr>
          <w:rFonts w:ascii="宋体" w:hAnsi="宋体" w:cs="宋体" w:hint="eastAsia"/>
        </w:rPr>
        <w:t>其它树种</w:t>
      </w:r>
      <w:r>
        <w:rPr>
          <w:rFonts w:ascii="宋体" w:hAnsi="宋体" w:cs="宋体" w:hint="eastAsia"/>
          <w:u w:val="single"/>
        </w:rPr>
        <w:t xml:space="preserve">                                 </w:t>
      </w:r>
    </w:p>
    <w:p w:rsidR="00F92F77" w:rsidRDefault="004D5252">
      <w:pPr>
        <w:pStyle w:val="afffff1"/>
        <w:ind w:firstLineChars="0" w:firstLine="0"/>
        <w:rPr>
          <w:rFonts w:hAnsi="宋体" w:cs="宋体"/>
          <w:u w:val="single"/>
        </w:rPr>
      </w:pPr>
      <w:r>
        <w:rPr>
          <w:rFonts w:hAnsi="宋体" w:cs="宋体" w:hint="eastAsia"/>
        </w:rPr>
        <w:t>林分类型：</w:t>
      </w:r>
      <w:r>
        <w:rPr>
          <w:rFonts w:hAnsi="宋体" w:cs="宋体" w:hint="eastAsia"/>
          <w:u w:val="single"/>
        </w:rPr>
        <w:t xml:space="preserve">  </w:t>
      </w:r>
      <w:r>
        <w:rPr>
          <w:rFonts w:hAnsi="宋体" w:cs="宋体" w:hint="eastAsia"/>
        </w:rPr>
        <w:t>村庄、</w:t>
      </w:r>
      <w:r>
        <w:rPr>
          <w:rFonts w:hAnsi="宋体" w:cs="宋体" w:hint="eastAsia"/>
          <w:u w:val="single"/>
        </w:rPr>
        <w:t xml:space="preserve">  </w:t>
      </w:r>
      <w:r>
        <w:rPr>
          <w:rFonts w:hAnsi="宋体" w:cs="宋体" w:hint="eastAsia"/>
        </w:rPr>
        <w:t>成片林、</w:t>
      </w:r>
      <w:r>
        <w:rPr>
          <w:rFonts w:hAnsi="宋体" w:cs="宋体" w:hint="eastAsia"/>
          <w:u w:val="single"/>
        </w:rPr>
        <w:t xml:space="preserve">  </w:t>
      </w:r>
      <w:r>
        <w:rPr>
          <w:rFonts w:hAnsi="宋体" w:cs="宋体" w:hint="eastAsia"/>
        </w:rPr>
        <w:t>通道河道、</w:t>
      </w:r>
      <w:r>
        <w:rPr>
          <w:rFonts w:hAnsi="宋体" w:cs="宋体" w:hint="eastAsia"/>
          <w:u w:val="single"/>
        </w:rPr>
        <w:t xml:space="preserve">  </w:t>
      </w:r>
      <w:r>
        <w:rPr>
          <w:rFonts w:hAnsi="宋体" w:cs="宋体" w:hint="eastAsia"/>
        </w:rPr>
        <w:t>其它（打勾</w:t>
      </w:r>
      <w:r>
        <w:rPr>
          <w:rFonts w:hAnsi="宋体" w:cs="宋体" w:hint="eastAsia"/>
        </w:rPr>
        <w:sym w:font="Wingdings 2" w:char="0052"/>
      </w:r>
      <w:r>
        <w:rPr>
          <w:rFonts w:hAnsi="宋体" w:cs="宋体" w:hint="eastAsia"/>
        </w:rPr>
        <w:t>）调查人：</w:t>
      </w:r>
      <w:r>
        <w:rPr>
          <w:rFonts w:hAnsi="宋体" w:cs="宋体" w:hint="eastAsia"/>
          <w:u w:val="single"/>
        </w:rPr>
        <w:t xml:space="preserve">                        </w:t>
      </w:r>
    </w:p>
    <w:p w:rsidR="00F92F77" w:rsidRDefault="00F92F77">
      <w:pPr>
        <w:pStyle w:val="afffff1"/>
        <w:ind w:firstLineChars="0" w:firstLine="0"/>
        <w:rPr>
          <w:rFonts w:hAnsi="宋体" w:cs="宋体"/>
          <w:u w:val="single"/>
        </w:rPr>
      </w:pPr>
    </w:p>
    <w:tbl>
      <w:tblPr>
        <w:tblStyle w:val="affff4"/>
        <w:tblW w:w="0" w:type="auto"/>
        <w:tblLook w:val="04A0" w:firstRow="1" w:lastRow="0" w:firstColumn="1" w:lastColumn="0" w:noHBand="0" w:noVBand="1"/>
      </w:tblPr>
      <w:tblGrid>
        <w:gridCol w:w="1053"/>
        <w:gridCol w:w="1053"/>
        <w:gridCol w:w="1053"/>
        <w:gridCol w:w="1053"/>
        <w:gridCol w:w="1053"/>
        <w:gridCol w:w="1053"/>
        <w:gridCol w:w="1053"/>
        <w:gridCol w:w="1053"/>
        <w:gridCol w:w="952"/>
      </w:tblGrid>
      <w:tr w:rsidR="00F92F77">
        <w:trPr>
          <w:trHeight w:hRule="exact" w:val="397"/>
        </w:trPr>
        <w:tc>
          <w:tcPr>
            <w:tcW w:w="3159" w:type="dxa"/>
            <w:gridSpan w:val="3"/>
            <w:vAlign w:val="center"/>
          </w:tcPr>
          <w:p w:rsidR="00F92F77" w:rsidRDefault="004D5252">
            <w:pPr>
              <w:pStyle w:val="afffff1"/>
              <w:ind w:firstLine="360"/>
              <w:rPr>
                <w:rFonts w:hAnsi="宋体" w:cs="宋体"/>
                <w:sz w:val="18"/>
                <w:szCs w:val="18"/>
              </w:rPr>
            </w:pPr>
            <w:r>
              <w:rPr>
                <w:rFonts w:hAnsi="宋体" w:cs="宋体" w:hint="eastAsia"/>
                <w:sz w:val="18"/>
                <w:szCs w:val="18"/>
              </w:rPr>
              <w:t>样株号：</w:t>
            </w:r>
          </w:p>
        </w:tc>
        <w:tc>
          <w:tcPr>
            <w:tcW w:w="3159" w:type="dxa"/>
            <w:gridSpan w:val="3"/>
            <w:vAlign w:val="center"/>
          </w:tcPr>
          <w:p w:rsidR="00F92F77" w:rsidRDefault="004D5252">
            <w:pPr>
              <w:pStyle w:val="afffff1"/>
              <w:ind w:firstLine="360"/>
              <w:rPr>
                <w:rFonts w:hAnsi="宋体" w:cs="宋体"/>
                <w:sz w:val="18"/>
                <w:szCs w:val="18"/>
              </w:rPr>
            </w:pPr>
            <w:r>
              <w:rPr>
                <w:rFonts w:hAnsi="宋体" w:cs="宋体" w:hint="eastAsia"/>
                <w:sz w:val="18"/>
                <w:szCs w:val="18"/>
              </w:rPr>
              <w:t>样株号：</w:t>
            </w:r>
          </w:p>
        </w:tc>
        <w:tc>
          <w:tcPr>
            <w:tcW w:w="3058" w:type="dxa"/>
            <w:gridSpan w:val="3"/>
            <w:vAlign w:val="center"/>
          </w:tcPr>
          <w:p w:rsidR="00F92F77" w:rsidRDefault="004D5252">
            <w:pPr>
              <w:pStyle w:val="afffff1"/>
              <w:ind w:firstLine="360"/>
              <w:rPr>
                <w:rFonts w:hAnsi="宋体" w:cs="宋体"/>
                <w:sz w:val="18"/>
                <w:szCs w:val="18"/>
              </w:rPr>
            </w:pPr>
            <w:r>
              <w:rPr>
                <w:rFonts w:hAnsi="宋体" w:cs="宋体" w:hint="eastAsia"/>
                <w:sz w:val="18"/>
                <w:szCs w:val="18"/>
              </w:rPr>
              <w:t>样株号：</w:t>
            </w:r>
          </w:p>
        </w:tc>
      </w:tr>
      <w:tr w:rsidR="00F92F77">
        <w:trPr>
          <w:trHeight w:hRule="exact" w:val="587"/>
        </w:trPr>
        <w:tc>
          <w:tcPr>
            <w:tcW w:w="1053" w:type="dxa"/>
            <w:vAlign w:val="center"/>
          </w:tcPr>
          <w:p w:rsidR="00F92F77" w:rsidRDefault="004D5252">
            <w:pPr>
              <w:pStyle w:val="afffff1"/>
              <w:ind w:firstLineChars="100" w:firstLine="180"/>
              <w:rPr>
                <w:rFonts w:hAnsi="宋体" w:cs="宋体"/>
                <w:sz w:val="18"/>
                <w:szCs w:val="18"/>
              </w:rPr>
            </w:pPr>
            <w:r>
              <w:rPr>
                <w:rFonts w:hAnsi="宋体" w:cs="宋体" w:hint="eastAsia"/>
                <w:sz w:val="18"/>
                <w:szCs w:val="18"/>
              </w:rPr>
              <w:t>样枝号</w:t>
            </w:r>
          </w:p>
        </w:tc>
        <w:tc>
          <w:tcPr>
            <w:tcW w:w="1053" w:type="dxa"/>
            <w:vAlign w:val="center"/>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发病叶</w:t>
            </w:r>
          </w:p>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片数</w:t>
            </w:r>
          </w:p>
        </w:tc>
        <w:tc>
          <w:tcPr>
            <w:tcW w:w="1053" w:type="dxa"/>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健康叶</w:t>
            </w:r>
          </w:p>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片数</w:t>
            </w:r>
          </w:p>
        </w:tc>
        <w:tc>
          <w:tcPr>
            <w:tcW w:w="1053" w:type="dxa"/>
            <w:vAlign w:val="center"/>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样枝号</w:t>
            </w:r>
          </w:p>
        </w:tc>
        <w:tc>
          <w:tcPr>
            <w:tcW w:w="1053" w:type="dxa"/>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发病叶片数</w:t>
            </w:r>
          </w:p>
        </w:tc>
        <w:tc>
          <w:tcPr>
            <w:tcW w:w="1053" w:type="dxa"/>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健康叶</w:t>
            </w:r>
          </w:p>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片数</w:t>
            </w:r>
          </w:p>
        </w:tc>
        <w:tc>
          <w:tcPr>
            <w:tcW w:w="1053" w:type="dxa"/>
            <w:vAlign w:val="center"/>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样枝号</w:t>
            </w:r>
          </w:p>
        </w:tc>
        <w:tc>
          <w:tcPr>
            <w:tcW w:w="1053" w:type="dxa"/>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发病叶片数</w:t>
            </w:r>
          </w:p>
        </w:tc>
        <w:tc>
          <w:tcPr>
            <w:tcW w:w="952" w:type="dxa"/>
          </w:tcPr>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健康叶</w:t>
            </w:r>
          </w:p>
          <w:p w:rsidR="00F92F77" w:rsidRDefault="004D5252">
            <w:pPr>
              <w:pStyle w:val="afffff1"/>
              <w:spacing w:line="280" w:lineRule="exact"/>
              <w:ind w:firstLineChars="0" w:firstLine="0"/>
              <w:jc w:val="center"/>
              <w:rPr>
                <w:rFonts w:hAnsi="宋体" w:cs="宋体"/>
                <w:sz w:val="18"/>
                <w:szCs w:val="18"/>
              </w:rPr>
            </w:pPr>
            <w:r>
              <w:rPr>
                <w:rFonts w:hAnsi="宋体" w:cs="宋体" w:hint="eastAsia"/>
                <w:sz w:val="18"/>
                <w:szCs w:val="18"/>
              </w:rPr>
              <w:t>片数</w:t>
            </w: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2</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2</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2</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3</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3</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3</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4</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4</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4</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5</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5</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5</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6</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6</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6</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7</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7</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7</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8</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8</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8</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9</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9</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9</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10</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10</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10</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11</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11</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11</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12</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12</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12</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13</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13</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13</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14</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14</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14</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15</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15</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15</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16</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16</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16</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17</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17</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17</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18</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18</w:t>
            </w:r>
          </w:p>
        </w:tc>
        <w:tc>
          <w:tcPr>
            <w:tcW w:w="1053" w:type="dxa"/>
          </w:tcPr>
          <w:p w:rsidR="00F92F77" w:rsidRDefault="00F92F77">
            <w:pPr>
              <w:pStyle w:val="afffff1"/>
              <w:ind w:firstLine="360"/>
              <w:rPr>
                <w:rFonts w:hAnsi="宋体" w:cs="宋体"/>
                <w:sz w:val="18"/>
                <w:szCs w:val="18"/>
              </w:rPr>
            </w:pPr>
          </w:p>
        </w:tc>
        <w:tc>
          <w:tcPr>
            <w:tcW w:w="1053" w:type="dxa"/>
          </w:tcPr>
          <w:p w:rsidR="00F92F77" w:rsidRDefault="00F92F77">
            <w:pPr>
              <w:pStyle w:val="afffff1"/>
              <w:ind w:firstLine="360"/>
              <w:rPr>
                <w:rFonts w:hAnsi="宋体" w:cs="宋体"/>
                <w:sz w:val="18"/>
                <w:szCs w:val="18"/>
              </w:rPr>
            </w:pPr>
          </w:p>
        </w:tc>
        <w:tc>
          <w:tcPr>
            <w:tcW w:w="1053" w:type="dxa"/>
            <w:vAlign w:val="center"/>
          </w:tcPr>
          <w:p w:rsidR="00F92F77" w:rsidRDefault="004D5252">
            <w:pPr>
              <w:pStyle w:val="afffff1"/>
              <w:ind w:firstLine="360"/>
              <w:rPr>
                <w:rFonts w:hAnsi="宋体" w:cs="宋体"/>
                <w:sz w:val="18"/>
                <w:szCs w:val="18"/>
              </w:rPr>
            </w:pPr>
            <w:r>
              <w:rPr>
                <w:rFonts w:hAnsi="宋体" w:cs="宋体" w:hint="eastAsia"/>
                <w:sz w:val="18"/>
                <w:szCs w:val="18"/>
              </w:rPr>
              <w:t>18</w:t>
            </w:r>
          </w:p>
        </w:tc>
        <w:tc>
          <w:tcPr>
            <w:tcW w:w="1053" w:type="dxa"/>
          </w:tcPr>
          <w:p w:rsidR="00F92F77" w:rsidRDefault="00F92F77">
            <w:pPr>
              <w:pStyle w:val="afffff1"/>
              <w:ind w:firstLine="360"/>
              <w:rPr>
                <w:rFonts w:hAnsi="宋体" w:cs="宋体"/>
                <w:sz w:val="18"/>
                <w:szCs w:val="18"/>
              </w:rPr>
            </w:pP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调查总叶片数</w:t>
            </w:r>
          </w:p>
        </w:tc>
        <w:tc>
          <w:tcPr>
            <w:tcW w:w="1053" w:type="dxa"/>
          </w:tcPr>
          <w:p w:rsidR="00F92F77" w:rsidRDefault="00F92F77">
            <w:pPr>
              <w:pStyle w:val="afffff1"/>
              <w:ind w:firstLine="360"/>
              <w:rPr>
                <w:rFonts w:hAnsi="宋体" w:cs="宋体"/>
                <w:sz w:val="18"/>
                <w:szCs w:val="18"/>
              </w:rPr>
            </w:pPr>
          </w:p>
        </w:tc>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调查总叶片数</w:t>
            </w:r>
          </w:p>
        </w:tc>
        <w:tc>
          <w:tcPr>
            <w:tcW w:w="1053" w:type="dxa"/>
          </w:tcPr>
          <w:p w:rsidR="00F92F77" w:rsidRDefault="00F92F77">
            <w:pPr>
              <w:pStyle w:val="afffff1"/>
              <w:ind w:firstLine="360"/>
              <w:rPr>
                <w:rFonts w:hAnsi="宋体" w:cs="宋体"/>
                <w:sz w:val="18"/>
                <w:szCs w:val="18"/>
              </w:rPr>
            </w:pPr>
          </w:p>
        </w:tc>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调查总叶片数</w:t>
            </w: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健康叶片数</w:t>
            </w:r>
          </w:p>
        </w:tc>
        <w:tc>
          <w:tcPr>
            <w:tcW w:w="1053" w:type="dxa"/>
          </w:tcPr>
          <w:p w:rsidR="00F92F77" w:rsidRDefault="00F92F77">
            <w:pPr>
              <w:pStyle w:val="afffff1"/>
              <w:ind w:firstLine="360"/>
              <w:rPr>
                <w:rFonts w:hAnsi="宋体" w:cs="宋体"/>
                <w:sz w:val="18"/>
                <w:szCs w:val="18"/>
              </w:rPr>
            </w:pPr>
          </w:p>
        </w:tc>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健康叶片数</w:t>
            </w:r>
          </w:p>
        </w:tc>
        <w:tc>
          <w:tcPr>
            <w:tcW w:w="1053" w:type="dxa"/>
          </w:tcPr>
          <w:p w:rsidR="00F92F77" w:rsidRDefault="00F92F77">
            <w:pPr>
              <w:pStyle w:val="afffff1"/>
              <w:ind w:firstLine="360"/>
              <w:rPr>
                <w:rFonts w:hAnsi="宋体" w:cs="宋体"/>
                <w:sz w:val="18"/>
                <w:szCs w:val="18"/>
              </w:rPr>
            </w:pPr>
          </w:p>
        </w:tc>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健康叶片数</w:t>
            </w:r>
          </w:p>
        </w:tc>
        <w:tc>
          <w:tcPr>
            <w:tcW w:w="952" w:type="dxa"/>
          </w:tcPr>
          <w:p w:rsidR="00F92F77" w:rsidRDefault="00F92F77">
            <w:pPr>
              <w:pStyle w:val="afffff1"/>
              <w:ind w:firstLine="360"/>
              <w:rPr>
                <w:rFonts w:hAnsi="宋体" w:cs="宋体"/>
                <w:sz w:val="18"/>
                <w:szCs w:val="18"/>
              </w:rPr>
            </w:pPr>
          </w:p>
        </w:tc>
      </w:tr>
      <w:tr w:rsidR="00F92F77">
        <w:trPr>
          <w:trHeight w:hRule="exact" w:val="397"/>
        </w:trPr>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叶片保存率%</w:t>
            </w:r>
          </w:p>
        </w:tc>
        <w:tc>
          <w:tcPr>
            <w:tcW w:w="1053" w:type="dxa"/>
          </w:tcPr>
          <w:p w:rsidR="00F92F77" w:rsidRDefault="00F92F77">
            <w:pPr>
              <w:pStyle w:val="afffff1"/>
              <w:ind w:firstLine="360"/>
              <w:rPr>
                <w:rFonts w:hAnsi="宋体" w:cs="宋体"/>
                <w:sz w:val="18"/>
                <w:szCs w:val="18"/>
              </w:rPr>
            </w:pPr>
          </w:p>
        </w:tc>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叶片保存率%</w:t>
            </w:r>
          </w:p>
        </w:tc>
        <w:tc>
          <w:tcPr>
            <w:tcW w:w="1053" w:type="dxa"/>
          </w:tcPr>
          <w:p w:rsidR="00F92F77" w:rsidRDefault="00F92F77">
            <w:pPr>
              <w:pStyle w:val="afffff1"/>
              <w:ind w:firstLine="360"/>
              <w:rPr>
                <w:rFonts w:hAnsi="宋体" w:cs="宋体"/>
                <w:sz w:val="18"/>
                <w:szCs w:val="18"/>
              </w:rPr>
            </w:pPr>
          </w:p>
        </w:tc>
        <w:tc>
          <w:tcPr>
            <w:tcW w:w="2106" w:type="dxa"/>
            <w:gridSpan w:val="2"/>
            <w:vAlign w:val="center"/>
          </w:tcPr>
          <w:p w:rsidR="00F92F77" w:rsidRDefault="004D5252">
            <w:pPr>
              <w:pStyle w:val="afffff1"/>
              <w:ind w:firstLineChars="0" w:firstLine="0"/>
              <w:rPr>
                <w:rFonts w:hAnsi="宋体" w:cs="宋体"/>
                <w:sz w:val="18"/>
                <w:szCs w:val="18"/>
              </w:rPr>
            </w:pPr>
            <w:r>
              <w:rPr>
                <w:rFonts w:hAnsi="宋体" w:cs="宋体" w:hint="eastAsia"/>
                <w:sz w:val="18"/>
                <w:szCs w:val="18"/>
              </w:rPr>
              <w:t>叶片保存率%</w:t>
            </w:r>
          </w:p>
        </w:tc>
        <w:tc>
          <w:tcPr>
            <w:tcW w:w="952" w:type="dxa"/>
          </w:tcPr>
          <w:p w:rsidR="00F92F77" w:rsidRDefault="00F92F77">
            <w:pPr>
              <w:pStyle w:val="afffff1"/>
              <w:ind w:firstLine="360"/>
              <w:rPr>
                <w:rFonts w:hAnsi="宋体" w:cs="宋体"/>
                <w:sz w:val="18"/>
                <w:szCs w:val="18"/>
              </w:rPr>
            </w:pPr>
          </w:p>
        </w:tc>
      </w:tr>
    </w:tbl>
    <w:p w:rsidR="00047FB9" w:rsidRDefault="00047FB9">
      <w:pPr>
        <w:pStyle w:val="afffff1"/>
        <w:ind w:firstLineChars="0" w:firstLine="0"/>
        <w:jc w:val="left"/>
        <w:rPr>
          <w:rFonts w:ascii="黑体" w:eastAsia="黑体" w:hAnsi="黑体"/>
        </w:rPr>
      </w:pPr>
    </w:p>
    <w:p w:rsidR="00047FB9" w:rsidRDefault="00047FB9">
      <w:pPr>
        <w:pStyle w:val="afffff1"/>
        <w:ind w:firstLineChars="0" w:firstLine="0"/>
        <w:jc w:val="left"/>
        <w:rPr>
          <w:rFonts w:ascii="黑体" w:eastAsia="黑体" w:hAnsi="黑体"/>
        </w:rPr>
      </w:pPr>
    </w:p>
    <w:p w:rsidR="00047FB9" w:rsidRDefault="00047FB9">
      <w:pPr>
        <w:pStyle w:val="afffff1"/>
        <w:ind w:firstLineChars="0" w:firstLine="0"/>
        <w:jc w:val="left"/>
        <w:rPr>
          <w:rFonts w:ascii="黑体" w:eastAsia="黑体" w:hAnsi="黑体"/>
        </w:rPr>
      </w:pPr>
    </w:p>
    <w:p w:rsidR="00F92F77" w:rsidRDefault="004D5252" w:rsidP="00047FB9">
      <w:pPr>
        <w:pStyle w:val="afffff1"/>
        <w:ind w:firstLineChars="0" w:firstLine="0"/>
        <w:jc w:val="center"/>
        <w:rPr>
          <w:rFonts w:ascii="黑体" w:eastAsia="黑体" w:hAnsi="黑体"/>
        </w:rPr>
      </w:pPr>
      <w:r>
        <w:rPr>
          <w:rFonts w:ascii="黑体" w:eastAsia="黑体" w:hAnsi="黑体" w:hint="eastAsia"/>
        </w:rPr>
        <w:lastRenderedPageBreak/>
        <w:t>表H.4 飞机施药防治银杏病虫害效果评价表</w:t>
      </w:r>
    </w:p>
    <w:p w:rsidR="00F92F77" w:rsidRDefault="00F92F77">
      <w:pPr>
        <w:pStyle w:val="afffff1"/>
        <w:ind w:firstLineChars="0" w:firstLine="0"/>
        <w:jc w:val="left"/>
        <w:rPr>
          <w:rFonts w:ascii="黑体" w:eastAsia="黑体" w:hAnsi="黑体"/>
        </w:rPr>
      </w:pPr>
    </w:p>
    <w:p w:rsidR="00F92F77" w:rsidRDefault="004D5252">
      <w:pPr>
        <w:pStyle w:val="afffff1"/>
        <w:ind w:firstLineChars="0" w:firstLine="0"/>
        <w:jc w:val="left"/>
        <w:rPr>
          <w:rFonts w:ascii="黑体" w:eastAsia="黑体" w:hAnsi="黑体"/>
          <w:u w:val="single"/>
        </w:rPr>
      </w:pPr>
      <w:r>
        <w:rPr>
          <w:rFonts w:ascii="黑体" w:eastAsia="黑体" w:hAnsi="黑体" w:hint="eastAsia"/>
        </w:rPr>
        <w:t>调查对象：</w:t>
      </w:r>
      <w:r>
        <w:rPr>
          <w:rFonts w:ascii="黑体" w:eastAsia="黑体" w:hAnsi="黑体" w:hint="eastAsia"/>
          <w:u w:val="single"/>
        </w:rPr>
        <w:t xml:space="preserve">                   </w:t>
      </w:r>
      <w:r>
        <w:rPr>
          <w:rFonts w:ascii="黑体" w:eastAsia="黑体" w:hAnsi="黑体" w:hint="eastAsia"/>
        </w:rPr>
        <w:t xml:space="preserve">     调查人：</w:t>
      </w:r>
      <w:r>
        <w:rPr>
          <w:rFonts w:ascii="黑体" w:eastAsia="黑体" w:hAnsi="黑体" w:hint="eastAsia"/>
          <w:u w:val="single"/>
        </w:rPr>
        <w:t xml:space="preserve">                                                 </w:t>
      </w:r>
    </w:p>
    <w:tbl>
      <w:tblPr>
        <w:tblStyle w:val="affff4"/>
        <w:tblW w:w="0" w:type="auto"/>
        <w:tblInd w:w="108" w:type="dxa"/>
        <w:tblLook w:val="04A0" w:firstRow="1" w:lastRow="0" w:firstColumn="1" w:lastColumn="0" w:noHBand="0" w:noVBand="1"/>
      </w:tblPr>
      <w:tblGrid>
        <w:gridCol w:w="567"/>
        <w:gridCol w:w="1451"/>
        <w:gridCol w:w="1063"/>
        <w:gridCol w:w="1063"/>
        <w:gridCol w:w="1063"/>
        <w:gridCol w:w="1063"/>
        <w:gridCol w:w="1064"/>
        <w:gridCol w:w="1499"/>
        <w:gridCol w:w="629"/>
      </w:tblGrid>
      <w:tr w:rsidR="00F92F77">
        <w:tc>
          <w:tcPr>
            <w:tcW w:w="567" w:type="dxa"/>
            <w:vMerge w:val="restart"/>
            <w:vAlign w:val="center"/>
          </w:tcPr>
          <w:p w:rsidR="00F92F77" w:rsidRDefault="004D5252">
            <w:pPr>
              <w:jc w:val="center"/>
              <w:rPr>
                <w:rFonts w:ascii="宋体" w:hAnsi="宋体" w:cs="宋体"/>
                <w:sz w:val="18"/>
                <w:szCs w:val="18"/>
              </w:rPr>
            </w:pPr>
            <w:r>
              <w:rPr>
                <w:rFonts w:ascii="宋体" w:hAnsi="宋体" w:cs="宋体" w:hint="eastAsia"/>
                <w:sz w:val="18"/>
                <w:szCs w:val="18"/>
              </w:rPr>
              <w:t>序号</w:t>
            </w:r>
          </w:p>
        </w:tc>
        <w:tc>
          <w:tcPr>
            <w:tcW w:w="1451" w:type="dxa"/>
            <w:vMerge w:val="restart"/>
            <w:vAlign w:val="center"/>
          </w:tcPr>
          <w:p w:rsidR="00F92F77" w:rsidRDefault="004D5252">
            <w:pPr>
              <w:jc w:val="center"/>
              <w:rPr>
                <w:rFonts w:ascii="宋体" w:hAnsi="宋体"/>
                <w:sz w:val="18"/>
                <w:szCs w:val="18"/>
              </w:rPr>
            </w:pPr>
            <w:r>
              <w:rPr>
                <w:rFonts w:ascii="宋体" w:hAnsi="宋体" w:hint="eastAsia"/>
                <w:sz w:val="18"/>
                <w:szCs w:val="18"/>
              </w:rPr>
              <w:t>调查地点</w:t>
            </w:r>
          </w:p>
        </w:tc>
        <w:tc>
          <w:tcPr>
            <w:tcW w:w="1063" w:type="dxa"/>
            <w:vMerge w:val="restart"/>
            <w:vAlign w:val="center"/>
          </w:tcPr>
          <w:p w:rsidR="00F92F77" w:rsidRDefault="004D5252">
            <w:pPr>
              <w:jc w:val="center"/>
              <w:rPr>
                <w:rFonts w:ascii="宋体" w:hAnsi="宋体"/>
                <w:sz w:val="18"/>
                <w:szCs w:val="18"/>
              </w:rPr>
            </w:pPr>
            <w:r>
              <w:rPr>
                <w:rFonts w:ascii="宋体" w:hAnsi="宋体" w:hint="eastAsia"/>
                <w:sz w:val="18"/>
                <w:szCs w:val="18"/>
              </w:rPr>
              <w:t>样点坐标</w:t>
            </w:r>
          </w:p>
        </w:tc>
        <w:tc>
          <w:tcPr>
            <w:tcW w:w="2126" w:type="dxa"/>
            <w:gridSpan w:val="2"/>
            <w:vAlign w:val="center"/>
          </w:tcPr>
          <w:p w:rsidR="00F92F77" w:rsidRDefault="004D5252">
            <w:pPr>
              <w:jc w:val="center"/>
              <w:rPr>
                <w:rFonts w:ascii="宋体" w:hAnsi="宋体"/>
                <w:sz w:val="18"/>
                <w:szCs w:val="18"/>
              </w:rPr>
            </w:pPr>
            <w:r>
              <w:rPr>
                <w:rFonts w:ascii="宋体" w:hAnsi="宋体" w:hint="eastAsia"/>
                <w:sz w:val="18"/>
                <w:szCs w:val="18"/>
              </w:rPr>
              <w:t>飞防前发生情况调查</w:t>
            </w:r>
          </w:p>
        </w:tc>
        <w:tc>
          <w:tcPr>
            <w:tcW w:w="2127" w:type="dxa"/>
            <w:gridSpan w:val="2"/>
            <w:vAlign w:val="center"/>
          </w:tcPr>
          <w:p w:rsidR="00F92F77" w:rsidRDefault="004D5252">
            <w:pPr>
              <w:jc w:val="center"/>
              <w:rPr>
                <w:rFonts w:ascii="宋体" w:hAnsi="宋体"/>
                <w:sz w:val="18"/>
                <w:szCs w:val="18"/>
              </w:rPr>
            </w:pPr>
            <w:r>
              <w:rPr>
                <w:rFonts w:ascii="宋体" w:hAnsi="宋体" w:hint="eastAsia"/>
                <w:sz w:val="18"/>
                <w:szCs w:val="18"/>
              </w:rPr>
              <w:t>飞防后发生情况调查</w:t>
            </w:r>
          </w:p>
        </w:tc>
        <w:tc>
          <w:tcPr>
            <w:tcW w:w="1499" w:type="dxa"/>
            <w:vMerge w:val="restart"/>
            <w:vAlign w:val="center"/>
          </w:tcPr>
          <w:p w:rsidR="00F92F77" w:rsidRDefault="004D5252">
            <w:pPr>
              <w:jc w:val="center"/>
              <w:rPr>
                <w:rFonts w:ascii="宋体" w:hAnsi="宋体"/>
                <w:sz w:val="18"/>
                <w:szCs w:val="18"/>
              </w:rPr>
            </w:pPr>
            <w:r>
              <w:rPr>
                <w:rFonts w:ascii="宋体" w:hAnsi="宋体" w:hint="eastAsia"/>
                <w:sz w:val="18"/>
                <w:szCs w:val="18"/>
              </w:rPr>
              <w:t>效果评价</w:t>
            </w:r>
          </w:p>
        </w:tc>
        <w:tc>
          <w:tcPr>
            <w:tcW w:w="629" w:type="dxa"/>
            <w:vMerge w:val="restart"/>
            <w:vAlign w:val="center"/>
          </w:tcPr>
          <w:p w:rsidR="00F92F77" w:rsidRDefault="004D5252">
            <w:pPr>
              <w:jc w:val="center"/>
              <w:rPr>
                <w:rFonts w:ascii="宋体" w:hAnsi="宋体"/>
                <w:sz w:val="18"/>
                <w:szCs w:val="18"/>
              </w:rPr>
            </w:pPr>
            <w:r>
              <w:rPr>
                <w:rFonts w:ascii="宋体" w:hAnsi="宋体" w:hint="eastAsia"/>
                <w:sz w:val="18"/>
                <w:szCs w:val="18"/>
              </w:rPr>
              <w:t>备注</w:t>
            </w:r>
          </w:p>
        </w:tc>
      </w:tr>
      <w:tr w:rsidR="00F92F77">
        <w:tc>
          <w:tcPr>
            <w:tcW w:w="567" w:type="dxa"/>
            <w:vMerge/>
            <w:vAlign w:val="center"/>
          </w:tcPr>
          <w:p w:rsidR="00F92F77" w:rsidRDefault="00F92F77">
            <w:pPr>
              <w:pStyle w:val="afffff1"/>
              <w:ind w:firstLineChars="0" w:firstLine="0"/>
              <w:rPr>
                <w:rFonts w:ascii="黑体" w:eastAsia="黑体" w:hAnsi="黑体"/>
                <w:sz w:val="18"/>
                <w:szCs w:val="18"/>
              </w:rPr>
            </w:pPr>
          </w:p>
        </w:tc>
        <w:tc>
          <w:tcPr>
            <w:tcW w:w="1451" w:type="dxa"/>
            <w:vMerge/>
            <w:vAlign w:val="center"/>
          </w:tcPr>
          <w:p w:rsidR="00F92F77" w:rsidRDefault="00F92F77">
            <w:pPr>
              <w:pStyle w:val="afffff1"/>
              <w:ind w:firstLineChars="0" w:firstLine="0"/>
              <w:rPr>
                <w:rFonts w:ascii="黑体" w:eastAsia="黑体" w:hAnsi="黑体"/>
                <w:sz w:val="18"/>
                <w:szCs w:val="18"/>
              </w:rPr>
            </w:pPr>
          </w:p>
        </w:tc>
        <w:tc>
          <w:tcPr>
            <w:tcW w:w="1063" w:type="dxa"/>
            <w:vMerge/>
            <w:vAlign w:val="center"/>
          </w:tcPr>
          <w:p w:rsidR="00F92F77" w:rsidRDefault="00F92F77">
            <w:pPr>
              <w:pStyle w:val="afffff1"/>
              <w:ind w:firstLineChars="0" w:firstLine="0"/>
              <w:rPr>
                <w:rFonts w:ascii="黑体" w:eastAsia="黑体" w:hAnsi="黑体"/>
                <w:sz w:val="18"/>
                <w:szCs w:val="18"/>
              </w:rPr>
            </w:pPr>
          </w:p>
        </w:tc>
        <w:tc>
          <w:tcPr>
            <w:tcW w:w="1063" w:type="dxa"/>
            <w:vAlign w:val="center"/>
          </w:tcPr>
          <w:p w:rsidR="00F92F77" w:rsidRDefault="004D5252">
            <w:pPr>
              <w:pStyle w:val="afffff1"/>
              <w:ind w:firstLineChars="0" w:firstLine="0"/>
              <w:jc w:val="center"/>
              <w:rPr>
                <w:rFonts w:ascii="黑体" w:eastAsia="黑体" w:hAnsi="黑体"/>
                <w:sz w:val="18"/>
                <w:szCs w:val="18"/>
              </w:rPr>
            </w:pPr>
            <w:r>
              <w:rPr>
                <w:rFonts w:hAnsi="宋体" w:hint="eastAsia"/>
                <w:sz w:val="18"/>
                <w:szCs w:val="18"/>
              </w:rPr>
              <w:t>时间</w:t>
            </w:r>
          </w:p>
        </w:tc>
        <w:tc>
          <w:tcPr>
            <w:tcW w:w="1063" w:type="dxa"/>
            <w:vAlign w:val="center"/>
          </w:tcPr>
          <w:p w:rsidR="00F92F77" w:rsidRDefault="004D5252">
            <w:pPr>
              <w:pStyle w:val="afffff1"/>
              <w:ind w:firstLineChars="0" w:firstLine="0"/>
              <w:jc w:val="center"/>
              <w:rPr>
                <w:rFonts w:ascii="黑体" w:eastAsia="黑体" w:hAnsi="黑体"/>
                <w:sz w:val="18"/>
                <w:szCs w:val="18"/>
              </w:rPr>
            </w:pPr>
            <w:r>
              <w:rPr>
                <w:rFonts w:hAnsi="宋体" w:hint="eastAsia"/>
                <w:sz w:val="18"/>
                <w:szCs w:val="18"/>
              </w:rPr>
              <w:t>发生指标</w:t>
            </w:r>
          </w:p>
        </w:tc>
        <w:tc>
          <w:tcPr>
            <w:tcW w:w="1063" w:type="dxa"/>
            <w:vAlign w:val="center"/>
          </w:tcPr>
          <w:p w:rsidR="00F92F77" w:rsidRDefault="004D5252">
            <w:pPr>
              <w:pStyle w:val="afffff1"/>
              <w:ind w:firstLineChars="0" w:firstLine="0"/>
              <w:jc w:val="center"/>
              <w:rPr>
                <w:rFonts w:ascii="黑体" w:eastAsia="黑体" w:hAnsi="黑体"/>
                <w:sz w:val="18"/>
                <w:szCs w:val="18"/>
              </w:rPr>
            </w:pPr>
            <w:r>
              <w:rPr>
                <w:rFonts w:hAnsi="宋体" w:hint="eastAsia"/>
                <w:sz w:val="18"/>
                <w:szCs w:val="18"/>
              </w:rPr>
              <w:t>时间</w:t>
            </w:r>
          </w:p>
        </w:tc>
        <w:tc>
          <w:tcPr>
            <w:tcW w:w="1064" w:type="dxa"/>
            <w:vAlign w:val="center"/>
          </w:tcPr>
          <w:p w:rsidR="00F92F77" w:rsidRDefault="004D5252">
            <w:pPr>
              <w:pStyle w:val="afffff1"/>
              <w:ind w:firstLineChars="0" w:firstLine="0"/>
              <w:jc w:val="center"/>
              <w:rPr>
                <w:rFonts w:ascii="黑体" w:eastAsia="黑体" w:hAnsi="黑体"/>
                <w:sz w:val="18"/>
                <w:szCs w:val="18"/>
              </w:rPr>
            </w:pPr>
            <w:r>
              <w:rPr>
                <w:rFonts w:hAnsi="宋体" w:hint="eastAsia"/>
                <w:sz w:val="18"/>
                <w:szCs w:val="18"/>
              </w:rPr>
              <w:t>发生指标</w:t>
            </w:r>
          </w:p>
        </w:tc>
        <w:tc>
          <w:tcPr>
            <w:tcW w:w="1499" w:type="dxa"/>
            <w:vMerge/>
            <w:vAlign w:val="center"/>
          </w:tcPr>
          <w:p w:rsidR="00F92F77" w:rsidRDefault="00F92F77">
            <w:pPr>
              <w:pStyle w:val="afffff1"/>
              <w:ind w:firstLineChars="0" w:firstLine="0"/>
              <w:rPr>
                <w:rFonts w:ascii="黑体" w:eastAsia="黑体" w:hAnsi="黑体"/>
                <w:sz w:val="18"/>
                <w:szCs w:val="18"/>
              </w:rPr>
            </w:pPr>
          </w:p>
        </w:tc>
        <w:tc>
          <w:tcPr>
            <w:tcW w:w="629" w:type="dxa"/>
            <w:vMerge/>
            <w:vAlign w:val="center"/>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w:t>
            </w:r>
          </w:p>
        </w:tc>
        <w:tc>
          <w:tcPr>
            <w:tcW w:w="1451" w:type="dxa"/>
          </w:tcPr>
          <w:p w:rsidR="00F92F77" w:rsidRDefault="00F92F77">
            <w:pPr>
              <w:rPr>
                <w:rFonts w:ascii="宋体" w:hAnsi="宋体"/>
                <w:sz w:val="18"/>
                <w:szCs w:val="18"/>
              </w:rPr>
            </w:pPr>
          </w:p>
        </w:tc>
        <w:tc>
          <w:tcPr>
            <w:tcW w:w="1063" w:type="dxa"/>
          </w:tcPr>
          <w:p w:rsidR="00F92F77" w:rsidRDefault="00F92F77">
            <w:pPr>
              <w:rPr>
                <w:rFonts w:ascii="宋体" w:hAnsi="宋体"/>
                <w:sz w:val="18"/>
                <w:szCs w:val="18"/>
              </w:rPr>
            </w:pPr>
          </w:p>
        </w:tc>
        <w:tc>
          <w:tcPr>
            <w:tcW w:w="1063" w:type="dxa"/>
          </w:tcPr>
          <w:p w:rsidR="00F92F77" w:rsidRDefault="00F92F77">
            <w:pPr>
              <w:rPr>
                <w:rFonts w:ascii="宋体" w:hAnsi="宋体"/>
                <w:sz w:val="18"/>
                <w:szCs w:val="18"/>
              </w:rPr>
            </w:pPr>
          </w:p>
        </w:tc>
        <w:tc>
          <w:tcPr>
            <w:tcW w:w="1063" w:type="dxa"/>
          </w:tcPr>
          <w:p w:rsidR="00F92F77" w:rsidRDefault="00F92F77">
            <w:pPr>
              <w:rPr>
                <w:rFonts w:ascii="宋体" w:hAnsi="宋体"/>
                <w:sz w:val="18"/>
                <w:szCs w:val="18"/>
              </w:rPr>
            </w:pPr>
          </w:p>
        </w:tc>
        <w:tc>
          <w:tcPr>
            <w:tcW w:w="1063" w:type="dxa"/>
          </w:tcPr>
          <w:p w:rsidR="00F92F77" w:rsidRDefault="00F92F77">
            <w:pPr>
              <w:rPr>
                <w:rFonts w:ascii="宋体" w:hAnsi="宋体"/>
                <w:sz w:val="18"/>
                <w:szCs w:val="18"/>
              </w:rPr>
            </w:pPr>
          </w:p>
        </w:tc>
        <w:tc>
          <w:tcPr>
            <w:tcW w:w="1064" w:type="dxa"/>
          </w:tcPr>
          <w:p w:rsidR="00F92F77" w:rsidRDefault="00F92F77">
            <w:pPr>
              <w:rPr>
                <w:rFonts w:ascii="宋体" w:hAnsi="宋体"/>
                <w:sz w:val="18"/>
                <w:szCs w:val="18"/>
              </w:rPr>
            </w:pPr>
          </w:p>
        </w:tc>
        <w:tc>
          <w:tcPr>
            <w:tcW w:w="1499" w:type="dxa"/>
            <w:vAlign w:val="center"/>
          </w:tcPr>
          <w:p w:rsidR="00F92F77" w:rsidRDefault="00F92F77">
            <w:pPr>
              <w:jc w:val="center"/>
              <w:rPr>
                <w:rFonts w:ascii="宋体" w:hAnsi="宋体" w:cs="宋体"/>
                <w:sz w:val="18"/>
                <w:szCs w:val="18"/>
              </w:rPr>
            </w:pPr>
          </w:p>
        </w:tc>
        <w:tc>
          <w:tcPr>
            <w:tcW w:w="629" w:type="dxa"/>
          </w:tcPr>
          <w:p w:rsidR="00F92F77" w:rsidRDefault="00F92F77">
            <w:pPr>
              <w:rPr>
                <w:rFonts w:ascii="宋体" w:hAnsi="宋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2</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3</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4</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5</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6</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7</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8</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9</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10</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11</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12</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13</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14</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15</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16</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17</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18</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19</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r w:rsidR="00F92F77">
        <w:tc>
          <w:tcPr>
            <w:tcW w:w="567" w:type="dxa"/>
            <w:vAlign w:val="center"/>
          </w:tcPr>
          <w:p w:rsidR="00F92F77" w:rsidRDefault="004D5252">
            <w:pPr>
              <w:jc w:val="center"/>
              <w:rPr>
                <w:rFonts w:ascii="宋体" w:hAnsi="宋体" w:cs="宋体"/>
                <w:sz w:val="18"/>
                <w:szCs w:val="18"/>
              </w:rPr>
            </w:pPr>
            <w:r>
              <w:rPr>
                <w:rFonts w:ascii="宋体" w:hAnsi="宋体" w:cs="宋体" w:hint="eastAsia"/>
                <w:sz w:val="18"/>
                <w:szCs w:val="18"/>
              </w:rPr>
              <w:t>20</w:t>
            </w:r>
          </w:p>
        </w:tc>
        <w:tc>
          <w:tcPr>
            <w:tcW w:w="1451"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3" w:type="dxa"/>
          </w:tcPr>
          <w:p w:rsidR="00F92F77" w:rsidRDefault="00F92F77">
            <w:pPr>
              <w:pStyle w:val="afffff1"/>
              <w:ind w:firstLineChars="0" w:firstLine="0"/>
              <w:rPr>
                <w:rFonts w:ascii="黑体" w:eastAsia="黑体" w:hAnsi="黑体"/>
                <w:sz w:val="18"/>
                <w:szCs w:val="18"/>
              </w:rPr>
            </w:pPr>
          </w:p>
        </w:tc>
        <w:tc>
          <w:tcPr>
            <w:tcW w:w="1064" w:type="dxa"/>
          </w:tcPr>
          <w:p w:rsidR="00F92F77" w:rsidRDefault="00F92F77">
            <w:pPr>
              <w:pStyle w:val="afffff1"/>
              <w:ind w:firstLineChars="0" w:firstLine="0"/>
              <w:rPr>
                <w:rFonts w:ascii="黑体" w:eastAsia="黑体" w:hAnsi="黑体"/>
                <w:sz w:val="18"/>
                <w:szCs w:val="18"/>
              </w:rPr>
            </w:pPr>
          </w:p>
        </w:tc>
        <w:tc>
          <w:tcPr>
            <w:tcW w:w="1499" w:type="dxa"/>
          </w:tcPr>
          <w:p w:rsidR="00F92F77" w:rsidRDefault="00F92F77">
            <w:pPr>
              <w:pStyle w:val="afffff1"/>
              <w:ind w:firstLineChars="0" w:firstLine="0"/>
              <w:rPr>
                <w:rFonts w:ascii="黑体" w:eastAsia="黑体" w:hAnsi="黑体"/>
                <w:sz w:val="18"/>
                <w:szCs w:val="18"/>
              </w:rPr>
            </w:pPr>
          </w:p>
        </w:tc>
        <w:tc>
          <w:tcPr>
            <w:tcW w:w="629" w:type="dxa"/>
          </w:tcPr>
          <w:p w:rsidR="00F92F77" w:rsidRDefault="00F92F77">
            <w:pPr>
              <w:pStyle w:val="afffff1"/>
              <w:ind w:firstLineChars="0" w:firstLine="0"/>
              <w:rPr>
                <w:rFonts w:ascii="黑体" w:eastAsia="黑体" w:hAnsi="黑体"/>
                <w:sz w:val="18"/>
                <w:szCs w:val="18"/>
              </w:rPr>
            </w:pPr>
          </w:p>
        </w:tc>
      </w:tr>
    </w:tbl>
    <w:p w:rsidR="00F92F77" w:rsidRDefault="00F92F77">
      <w:pPr>
        <w:pStyle w:val="afffff1"/>
        <w:ind w:firstLineChars="0" w:firstLine="0"/>
        <w:rPr>
          <w:rFonts w:ascii="黑体" w:eastAsia="黑体" w:hAnsi="黑体"/>
        </w:rPr>
      </w:pPr>
    </w:p>
    <w:p w:rsidR="00F92F77" w:rsidRDefault="00F92F77">
      <w:pPr>
        <w:pStyle w:val="afffff1"/>
        <w:ind w:firstLineChars="0" w:firstLine="0"/>
        <w:rPr>
          <w:rFonts w:ascii="黑体" w:eastAsia="黑体" w:hAnsi="黑体"/>
        </w:rPr>
      </w:pPr>
    </w:p>
    <w:p w:rsidR="00F92F77" w:rsidRDefault="00F92F77">
      <w:pPr>
        <w:pStyle w:val="afffff1"/>
        <w:ind w:firstLineChars="0" w:firstLine="0"/>
        <w:rPr>
          <w:rFonts w:ascii="黑体" w:eastAsia="黑体" w:hAnsi="黑体"/>
        </w:rPr>
      </w:pPr>
    </w:p>
    <w:p w:rsidR="00F92F77" w:rsidRDefault="00F92F77">
      <w:pPr>
        <w:pStyle w:val="afffff1"/>
        <w:ind w:firstLineChars="0" w:firstLine="0"/>
        <w:rPr>
          <w:rFonts w:ascii="黑体" w:eastAsia="黑体" w:hAnsi="黑体"/>
        </w:rPr>
      </w:pPr>
    </w:p>
    <w:p w:rsidR="00F92F77" w:rsidRDefault="00F92F77">
      <w:pPr>
        <w:pStyle w:val="afffff1"/>
        <w:ind w:firstLineChars="0" w:firstLine="0"/>
        <w:rPr>
          <w:rFonts w:ascii="黑体" w:eastAsia="黑体" w:hAnsi="黑体"/>
        </w:rPr>
      </w:pPr>
    </w:p>
    <w:p w:rsidR="00F92F77" w:rsidRDefault="00F92F77">
      <w:pPr>
        <w:pStyle w:val="afffff1"/>
        <w:ind w:firstLineChars="0" w:firstLine="0"/>
        <w:rPr>
          <w:rFonts w:ascii="黑体" w:eastAsia="黑体" w:hAnsi="黑体"/>
        </w:rPr>
      </w:pPr>
    </w:p>
    <w:p w:rsidR="00F92F77" w:rsidRDefault="00F92F77">
      <w:pPr>
        <w:pStyle w:val="aff4"/>
        <w:numPr>
          <w:ilvl w:val="0"/>
          <w:numId w:val="0"/>
        </w:numPr>
        <w:spacing w:before="156" w:after="156"/>
        <w:sectPr w:rsidR="00F92F77">
          <w:pgSz w:w="11906" w:h="16838"/>
          <w:pgMar w:top="2410" w:right="1134" w:bottom="1134" w:left="1134" w:header="1418" w:footer="1134" w:gutter="284"/>
          <w:cols w:space="425"/>
          <w:formProt w:val="0"/>
          <w:docGrid w:type="lines" w:linePitch="312"/>
        </w:sectPr>
      </w:pPr>
    </w:p>
    <w:p w:rsidR="00F92F77" w:rsidRDefault="00F92F77">
      <w:pPr>
        <w:pStyle w:val="af8"/>
        <w:rPr>
          <w:vanish w:val="0"/>
        </w:rPr>
      </w:pPr>
    </w:p>
    <w:p w:rsidR="00F92F77" w:rsidRDefault="00F92F77">
      <w:pPr>
        <w:pStyle w:val="afe"/>
        <w:rPr>
          <w:vanish w:val="0"/>
        </w:rPr>
      </w:pPr>
    </w:p>
    <w:p w:rsidR="00DC0F5F" w:rsidRDefault="004D5252" w:rsidP="00DC0F5F">
      <w:pPr>
        <w:pStyle w:val="aff"/>
        <w:numPr>
          <w:ilvl w:val="0"/>
          <w:numId w:val="0"/>
        </w:numPr>
        <w:spacing w:beforeLines="0" w:afterLines="0"/>
      </w:pPr>
      <w:r>
        <w:rPr>
          <w:rFonts w:hint="eastAsia"/>
        </w:rPr>
        <w:t>附</w:t>
      </w:r>
      <w:r w:rsidR="00DC0F5F">
        <w:rPr>
          <w:rFonts w:hint="eastAsia"/>
        </w:rPr>
        <w:t xml:space="preserve">  </w:t>
      </w:r>
      <w:r>
        <w:rPr>
          <w:rFonts w:hint="eastAsia"/>
        </w:rPr>
        <w:t>录</w:t>
      </w:r>
      <w:r w:rsidR="00DC0F5F">
        <w:rPr>
          <w:rFonts w:hint="eastAsia"/>
        </w:rPr>
        <w:t xml:space="preserve">  </w:t>
      </w:r>
      <w:r>
        <w:rPr>
          <w:rFonts w:hint="eastAsia"/>
        </w:rPr>
        <w:t>I</w:t>
      </w:r>
    </w:p>
    <w:p w:rsidR="00DC0F5F" w:rsidRDefault="00DC0F5F" w:rsidP="00DC0F5F">
      <w:pPr>
        <w:pStyle w:val="aff"/>
        <w:numPr>
          <w:ilvl w:val="0"/>
          <w:numId w:val="0"/>
        </w:numPr>
        <w:spacing w:beforeLines="0" w:afterLines="0"/>
      </w:pPr>
      <w:r>
        <w:rPr>
          <w:rFonts w:hint="eastAsia"/>
        </w:rPr>
        <w:t>（规范性）</w:t>
      </w:r>
    </w:p>
    <w:p w:rsidR="00F92F77" w:rsidRDefault="004D5252" w:rsidP="00DC0F5F">
      <w:pPr>
        <w:pStyle w:val="aff"/>
        <w:numPr>
          <w:ilvl w:val="0"/>
          <w:numId w:val="0"/>
        </w:numPr>
        <w:spacing w:beforeLines="0" w:afterLines="0"/>
      </w:pPr>
      <w:proofErr w:type="gramStart"/>
      <w:r>
        <w:rPr>
          <w:rFonts w:hint="eastAsia"/>
        </w:rPr>
        <w:t>飞防作业</w:t>
      </w:r>
      <w:proofErr w:type="gramEnd"/>
      <w:r>
        <w:rPr>
          <w:rFonts w:hint="eastAsia"/>
        </w:rPr>
        <w:t>避让区调查表</w:t>
      </w:r>
    </w:p>
    <w:p w:rsidR="00F92F77" w:rsidRDefault="00F92F77">
      <w:pPr>
        <w:pStyle w:val="aff"/>
        <w:numPr>
          <w:ilvl w:val="0"/>
          <w:numId w:val="0"/>
        </w:numPr>
        <w:spacing w:before="156" w:after="156"/>
      </w:pPr>
    </w:p>
    <w:p w:rsidR="00F92F77" w:rsidRDefault="004D5252">
      <w:pPr>
        <w:pStyle w:val="aff"/>
        <w:numPr>
          <w:ilvl w:val="0"/>
          <w:numId w:val="0"/>
        </w:numPr>
        <w:spacing w:before="156" w:after="156"/>
      </w:pPr>
      <w:r>
        <w:rPr>
          <w:rFonts w:hint="eastAsia"/>
        </w:rPr>
        <w:t>飞防作业避让区调查表</w:t>
      </w:r>
    </w:p>
    <w:p w:rsidR="00F92F77" w:rsidRDefault="004D5252">
      <w:pPr>
        <w:pStyle w:val="22"/>
        <w:ind w:leftChars="0" w:left="0"/>
        <w:rPr>
          <w:rFonts w:hint="default"/>
          <w:sz w:val="21"/>
        </w:rPr>
      </w:pPr>
      <w:r>
        <w:rPr>
          <w:rFonts w:ascii="宋体" w:hAnsi="宋体" w:cs="宋体"/>
          <w:sz w:val="21"/>
        </w:rPr>
        <w:t>调查地点：</w:t>
      </w:r>
      <w:r>
        <w:rPr>
          <w:rFonts w:ascii="宋体" w:hAnsi="宋体" w:cs="宋体"/>
          <w:sz w:val="21"/>
          <w:u w:val="single"/>
        </w:rPr>
        <w:t xml:space="preserve">         </w:t>
      </w:r>
      <w:r>
        <w:rPr>
          <w:rFonts w:ascii="宋体" w:hAnsi="宋体" w:cs="宋体"/>
          <w:sz w:val="21"/>
        </w:rPr>
        <w:t>镇</w:t>
      </w:r>
      <w:r>
        <w:rPr>
          <w:rFonts w:ascii="宋体" w:hAnsi="宋体" w:cs="宋体"/>
          <w:sz w:val="21"/>
          <w:u w:val="single"/>
        </w:rPr>
        <w:t xml:space="preserve">         </w:t>
      </w:r>
      <w:r>
        <w:rPr>
          <w:rFonts w:ascii="宋体" w:hAnsi="宋体" w:cs="宋体"/>
          <w:sz w:val="21"/>
        </w:rPr>
        <w:t>村  调查人：</w:t>
      </w:r>
      <w:r>
        <w:rPr>
          <w:rFonts w:ascii="宋体" w:hAnsi="宋体" w:cs="宋体"/>
          <w:sz w:val="21"/>
          <w:u w:val="single"/>
        </w:rPr>
        <w:t xml:space="preserve">                 </w:t>
      </w:r>
      <w:r>
        <w:rPr>
          <w:rFonts w:ascii="宋体" w:hAnsi="宋体" w:cs="宋体"/>
          <w:sz w:val="21"/>
        </w:rPr>
        <w:t xml:space="preserve">  </w:t>
      </w:r>
      <w:r>
        <w:rPr>
          <w:sz w:val="21"/>
        </w:rPr>
        <w:t>日期：</w:t>
      </w:r>
      <w:r>
        <w:rPr>
          <w:sz w:val="21"/>
        </w:rPr>
        <w:t xml:space="preserve">    </w:t>
      </w:r>
      <w:r>
        <w:rPr>
          <w:sz w:val="21"/>
        </w:rPr>
        <w:t>年</w:t>
      </w:r>
      <w:r>
        <w:rPr>
          <w:sz w:val="21"/>
        </w:rPr>
        <w:t xml:space="preserve">    </w:t>
      </w:r>
      <w:r>
        <w:rPr>
          <w:sz w:val="21"/>
        </w:rPr>
        <w:t>月</w:t>
      </w:r>
      <w:r>
        <w:rPr>
          <w:sz w:val="21"/>
        </w:rPr>
        <w:t xml:space="preserve">    </w:t>
      </w:r>
      <w:r>
        <w:rPr>
          <w:sz w:val="21"/>
        </w:rPr>
        <w:t>日</w:t>
      </w:r>
      <w:r>
        <w:rPr>
          <w:sz w:val="21"/>
        </w:rPr>
        <w:t xml:space="preserve">                                                    </w:t>
      </w:r>
    </w:p>
    <w:tbl>
      <w:tblPr>
        <w:tblStyle w:val="affff4"/>
        <w:tblW w:w="0" w:type="auto"/>
        <w:tblInd w:w="108" w:type="dxa"/>
        <w:tblLook w:val="04A0" w:firstRow="1" w:lastRow="0" w:firstColumn="1" w:lastColumn="0" w:noHBand="0" w:noVBand="1"/>
      </w:tblPr>
      <w:tblGrid>
        <w:gridCol w:w="709"/>
        <w:gridCol w:w="1917"/>
        <w:gridCol w:w="1367"/>
        <w:gridCol w:w="1367"/>
        <w:gridCol w:w="1367"/>
        <w:gridCol w:w="1367"/>
        <w:gridCol w:w="1368"/>
      </w:tblGrid>
      <w:tr w:rsidR="00F92F77">
        <w:tc>
          <w:tcPr>
            <w:tcW w:w="709" w:type="dxa"/>
          </w:tcPr>
          <w:p w:rsidR="00F92F77" w:rsidRDefault="004D5252">
            <w:pPr>
              <w:spacing w:line="360" w:lineRule="auto"/>
              <w:jc w:val="center"/>
              <w:rPr>
                <w:rFonts w:ascii="宋体" w:hAnsi="宋体" w:cs="宋体"/>
                <w:sz w:val="18"/>
                <w:szCs w:val="18"/>
              </w:rPr>
            </w:pPr>
            <w:r>
              <w:rPr>
                <w:rFonts w:ascii="宋体" w:hAnsi="宋体" w:cs="宋体" w:hint="eastAsia"/>
                <w:sz w:val="18"/>
                <w:szCs w:val="18"/>
              </w:rPr>
              <w:t>序号</w:t>
            </w:r>
          </w:p>
        </w:tc>
        <w:tc>
          <w:tcPr>
            <w:tcW w:w="1917" w:type="dxa"/>
          </w:tcPr>
          <w:p w:rsidR="00F92F77" w:rsidRDefault="004D5252">
            <w:pPr>
              <w:spacing w:line="360" w:lineRule="auto"/>
              <w:jc w:val="center"/>
              <w:rPr>
                <w:rFonts w:ascii="宋体" w:hAnsi="宋体" w:cs="宋体"/>
                <w:sz w:val="18"/>
                <w:szCs w:val="18"/>
              </w:rPr>
            </w:pPr>
            <w:r>
              <w:rPr>
                <w:rFonts w:ascii="宋体" w:hAnsi="宋体" w:cs="宋体" w:hint="eastAsia"/>
                <w:sz w:val="18"/>
                <w:szCs w:val="18"/>
              </w:rPr>
              <w:t>线路（片区）</w:t>
            </w:r>
          </w:p>
        </w:tc>
        <w:tc>
          <w:tcPr>
            <w:tcW w:w="1367" w:type="dxa"/>
          </w:tcPr>
          <w:p w:rsidR="00F92F77" w:rsidRDefault="004D5252">
            <w:pPr>
              <w:spacing w:line="360" w:lineRule="auto"/>
              <w:jc w:val="center"/>
              <w:rPr>
                <w:rFonts w:ascii="宋体" w:hAnsi="宋体" w:cs="宋体"/>
                <w:sz w:val="18"/>
                <w:szCs w:val="18"/>
              </w:rPr>
            </w:pPr>
            <w:r>
              <w:rPr>
                <w:rFonts w:ascii="宋体" w:hAnsi="宋体" w:cs="宋体" w:hint="eastAsia"/>
                <w:sz w:val="18"/>
                <w:szCs w:val="18"/>
              </w:rPr>
              <w:t>避让原因</w:t>
            </w:r>
          </w:p>
        </w:tc>
        <w:tc>
          <w:tcPr>
            <w:tcW w:w="2734" w:type="dxa"/>
            <w:gridSpan w:val="2"/>
          </w:tcPr>
          <w:p w:rsidR="00F92F77" w:rsidRDefault="004D5252">
            <w:pPr>
              <w:spacing w:line="360" w:lineRule="auto"/>
              <w:jc w:val="center"/>
              <w:rPr>
                <w:rFonts w:ascii="宋体" w:hAnsi="宋体" w:cs="宋体"/>
                <w:sz w:val="18"/>
                <w:szCs w:val="18"/>
              </w:rPr>
            </w:pPr>
            <w:r>
              <w:rPr>
                <w:rFonts w:ascii="宋体" w:hAnsi="宋体" w:cs="宋体" w:hint="eastAsia"/>
                <w:sz w:val="18"/>
                <w:szCs w:val="18"/>
              </w:rPr>
              <w:t>避让点坐标（经纬度）</w:t>
            </w:r>
          </w:p>
        </w:tc>
        <w:tc>
          <w:tcPr>
            <w:tcW w:w="1367" w:type="dxa"/>
          </w:tcPr>
          <w:p w:rsidR="00F92F77" w:rsidRDefault="004D5252">
            <w:pPr>
              <w:spacing w:line="360" w:lineRule="auto"/>
              <w:jc w:val="center"/>
              <w:rPr>
                <w:rFonts w:ascii="宋体" w:hAnsi="宋体" w:cs="宋体"/>
                <w:sz w:val="18"/>
                <w:szCs w:val="18"/>
              </w:rPr>
            </w:pPr>
            <w:r>
              <w:rPr>
                <w:rFonts w:ascii="宋体" w:hAnsi="宋体" w:cs="宋体" w:hint="eastAsia"/>
                <w:sz w:val="18"/>
                <w:szCs w:val="18"/>
              </w:rPr>
              <w:t>避让范围</w:t>
            </w:r>
          </w:p>
        </w:tc>
        <w:tc>
          <w:tcPr>
            <w:tcW w:w="1368" w:type="dxa"/>
          </w:tcPr>
          <w:p w:rsidR="00F92F77" w:rsidRDefault="004D5252">
            <w:pPr>
              <w:spacing w:line="360" w:lineRule="auto"/>
              <w:jc w:val="center"/>
              <w:rPr>
                <w:rFonts w:ascii="宋体" w:hAnsi="宋体" w:cs="宋体"/>
                <w:sz w:val="18"/>
                <w:szCs w:val="18"/>
              </w:rPr>
            </w:pPr>
            <w:r>
              <w:rPr>
                <w:rFonts w:ascii="宋体" w:hAnsi="宋体" w:cs="宋体" w:hint="eastAsia"/>
                <w:sz w:val="18"/>
                <w:szCs w:val="18"/>
              </w:rPr>
              <w:t>备注（电话）</w:t>
            </w: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2</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3</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4</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5</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6</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7</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8</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9</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10</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11</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12</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13</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14</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15</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16</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17</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18</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19</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r w:rsidR="00F92F77">
        <w:tc>
          <w:tcPr>
            <w:tcW w:w="709" w:type="dxa"/>
          </w:tcPr>
          <w:p w:rsidR="00F92F77" w:rsidRDefault="004D5252">
            <w:pPr>
              <w:pStyle w:val="afffff1"/>
              <w:ind w:firstLineChars="0" w:firstLine="0"/>
              <w:jc w:val="center"/>
              <w:rPr>
                <w:sz w:val="18"/>
                <w:szCs w:val="18"/>
              </w:rPr>
            </w:pPr>
            <w:r>
              <w:rPr>
                <w:rFonts w:hint="eastAsia"/>
                <w:sz w:val="18"/>
                <w:szCs w:val="18"/>
              </w:rPr>
              <w:t>20</w:t>
            </w:r>
          </w:p>
        </w:tc>
        <w:tc>
          <w:tcPr>
            <w:tcW w:w="191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7" w:type="dxa"/>
          </w:tcPr>
          <w:p w:rsidR="00F92F77" w:rsidRDefault="00F92F77">
            <w:pPr>
              <w:pStyle w:val="afffff1"/>
              <w:ind w:firstLineChars="0" w:firstLine="0"/>
              <w:rPr>
                <w:sz w:val="18"/>
                <w:szCs w:val="18"/>
              </w:rPr>
            </w:pPr>
          </w:p>
        </w:tc>
        <w:tc>
          <w:tcPr>
            <w:tcW w:w="1368" w:type="dxa"/>
          </w:tcPr>
          <w:p w:rsidR="00F92F77" w:rsidRDefault="00F92F77">
            <w:pPr>
              <w:pStyle w:val="afffff1"/>
              <w:ind w:firstLineChars="0" w:firstLine="0"/>
              <w:rPr>
                <w:sz w:val="18"/>
                <w:szCs w:val="18"/>
              </w:rPr>
            </w:pPr>
          </w:p>
        </w:tc>
      </w:tr>
    </w:tbl>
    <w:p w:rsidR="00C06D12" w:rsidRDefault="004D5252">
      <w:pPr>
        <w:pStyle w:val="afffff1"/>
        <w:ind w:firstLineChars="0" w:firstLine="0"/>
        <w:rPr>
          <w:rFonts w:hAnsi="宋体"/>
          <w:sz w:val="18"/>
          <w:szCs w:val="18"/>
        </w:rPr>
      </w:pPr>
      <w:r>
        <w:rPr>
          <w:rFonts w:hAnsi="宋体"/>
          <w:sz w:val="18"/>
          <w:szCs w:val="18"/>
        </w:rPr>
        <w:t>填表说明：避让原因，高压电缆、高大建筑、水源地、蜜蜂、桑蚕、蚂蚱、特种养殖、水产养殖（鱼、虾、蟹），其它，部队、涉密区域（任选一种）</w:t>
      </w:r>
      <w:r>
        <w:rPr>
          <w:rFonts w:hAnsi="宋体" w:hint="eastAsia"/>
          <w:sz w:val="18"/>
          <w:szCs w:val="18"/>
        </w:rPr>
        <w:t xml:space="preserve">。    </w:t>
      </w:r>
    </w:p>
    <w:p w:rsidR="00C06D12" w:rsidRDefault="00C06D12">
      <w:pPr>
        <w:pStyle w:val="afffff1"/>
        <w:ind w:firstLineChars="0" w:firstLine="0"/>
        <w:rPr>
          <w:rFonts w:hAnsi="宋体"/>
          <w:sz w:val="18"/>
          <w:szCs w:val="18"/>
        </w:rPr>
      </w:pPr>
    </w:p>
    <w:p w:rsidR="00F92F77" w:rsidRDefault="00C06D12" w:rsidP="00C06D12">
      <w:pPr>
        <w:pStyle w:val="afffff1"/>
        <w:ind w:firstLineChars="0" w:firstLine="0"/>
        <w:jc w:val="center"/>
        <w:rPr>
          <w:rFonts w:hAnsi="宋体"/>
          <w:sz w:val="18"/>
          <w:szCs w:val="18"/>
        </w:rPr>
      </w:pPr>
      <w:bookmarkStart w:id="70" w:name="BookMark8"/>
      <w:bookmarkStart w:id="71" w:name="_GoBack"/>
      <w:r>
        <w:rPr>
          <w:noProof/>
        </w:rPr>
        <w:drawing>
          <wp:inline distT="0" distB="0" distL="0" distR="0" wp14:anchorId="70804F3F" wp14:editId="056D0958">
            <wp:extent cx="1847850" cy="3143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47850" cy="314325"/>
                    </a:xfrm>
                    <a:prstGeom prst="rect">
                      <a:avLst/>
                    </a:prstGeom>
                    <a:noFill/>
                    <a:ln>
                      <a:noFill/>
                    </a:ln>
                  </pic:spPr>
                </pic:pic>
              </a:graphicData>
            </a:graphic>
          </wp:inline>
        </w:drawing>
      </w:r>
      <w:bookmarkEnd w:id="41"/>
      <w:bookmarkEnd w:id="70"/>
      <w:bookmarkEnd w:id="71"/>
    </w:p>
    <w:sectPr w:rsidR="00F92F77">
      <w:pgSz w:w="11906" w:h="16838"/>
      <w:pgMar w:top="2410" w:right="1134" w:bottom="1134" w:left="1134" w:header="1418" w:footer="1134" w:gutter="284"/>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5A93" w:rsidRDefault="00D65A93">
      <w:pPr>
        <w:spacing w:line="240" w:lineRule="auto"/>
      </w:pPr>
      <w:r>
        <w:separator/>
      </w:r>
    </w:p>
  </w:endnote>
  <w:endnote w:type="continuationSeparator" w:id="0">
    <w:p w:rsidR="00D65A93" w:rsidRDefault="00D65A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e"/>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fe"/>
    </w:pPr>
    <w:r>
      <w:fldChar w:fldCharType="begin"/>
    </w:r>
    <w:r>
      <w:instrText>PAGE   \* MERGEFORMAT</w:instrText>
    </w:r>
    <w:r>
      <w:fldChar w:fldCharType="separate"/>
    </w:r>
    <w:r w:rsidR="0034609E" w:rsidRPr="0034609E">
      <w:rPr>
        <w:noProof/>
        <w:lang w:val="zh-CN"/>
      </w:rPr>
      <w:t>22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5A93" w:rsidRDefault="00D65A93">
      <w:pPr>
        <w:spacing w:line="240" w:lineRule="auto"/>
      </w:pPr>
      <w:r>
        <w:separator/>
      </w:r>
    </w:p>
  </w:footnote>
  <w:footnote w:type="continuationSeparator" w:id="0">
    <w:p w:rsidR="00D65A93" w:rsidRDefault="00D65A9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f"/>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f"/>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f"/>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Pr>
        <w:noProof/>
      </w:rPr>
      <w:t>DB 32/T XXXX—2021</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2BAC" w:rsidRDefault="00AD2BAC">
    <w:pPr>
      <w:pStyle w:val="afffff6"/>
      <w:wordWrap w:val="0"/>
    </w:pPr>
    <w:r>
      <w:rPr>
        <w:rFonts w:hint="eastAsia"/>
      </w:rPr>
      <w:t>DB 32/T XXXX-2022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34B65A11"/>
    <w:multiLevelType w:val="hybridMultilevel"/>
    <w:tmpl w:val="6AAA9B10"/>
    <w:lvl w:ilvl="0" w:tplc="186412B8">
      <w:start w:val="8"/>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9A528E0"/>
    <w:multiLevelType w:val="hybridMultilevel"/>
    <w:tmpl w:val="72C8C04A"/>
    <w:lvl w:ilvl="0" w:tplc="5A62EC44">
      <w:start w:val="2"/>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2160279"/>
    <w:multiLevelType w:val="hybridMultilevel"/>
    <w:tmpl w:val="F8300994"/>
    <w:lvl w:ilvl="0" w:tplc="B1FC9F26">
      <w:start w:val="8"/>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6">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8">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1">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3">
    <w:nsid w:val="5D444FE6"/>
    <w:multiLevelType w:val="hybridMultilevel"/>
    <w:tmpl w:val="89C609C6"/>
    <w:lvl w:ilvl="0" w:tplc="0FE040AC">
      <w:start w:val="8"/>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5">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6">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7">
    <w:nsid w:val="657D3FBC"/>
    <w:multiLevelType w:val="multilevel"/>
    <w:tmpl w:val="657D3FBC"/>
    <w:lvl w:ilvl="0">
      <w:start w:val="1"/>
      <w:numFmt w:val="upperLetter"/>
      <w:pStyle w:val="aff3"/>
      <w:suff w:val="nothing"/>
      <w:lvlText w:val="附录%1"/>
      <w:lvlJc w:val="left"/>
      <w:pPr>
        <w:ind w:left="5103" w:firstLine="0"/>
      </w:pPr>
      <w:rPr>
        <w:rFonts w:hint="eastAsia"/>
        <w:spacing w:val="100"/>
        <w:lang w:val="en-US"/>
      </w:rPr>
    </w:lvl>
    <w:lvl w:ilvl="1">
      <w:start w:val="1"/>
      <w:numFmt w:val="decimal"/>
      <w:pStyle w:val="aff4"/>
      <w:suff w:val="nothing"/>
      <w:lvlText w:val="%1.%2　"/>
      <w:lvlJc w:val="left"/>
      <w:pPr>
        <w:ind w:left="1134" w:firstLine="0"/>
      </w:pPr>
      <w:rPr>
        <w:rFonts w:ascii="黑体" w:eastAsia="黑体" w:hint="eastAsia"/>
        <w:b w:val="0"/>
        <w:i w:val="0"/>
        <w:sz w:val="21"/>
      </w:rPr>
    </w:lvl>
    <w:lvl w:ilvl="2">
      <w:start w:val="1"/>
      <w:numFmt w:val="decimal"/>
      <w:pStyle w:val="aff5"/>
      <w:suff w:val="nothing"/>
      <w:lvlText w:val="%1.%2.%3　"/>
      <w:lvlJc w:val="left"/>
      <w:pPr>
        <w:ind w:left="1134" w:firstLine="0"/>
      </w:pPr>
      <w:rPr>
        <w:rFonts w:ascii="黑体" w:eastAsia="黑体" w:hint="eastAsia"/>
        <w:b w:val="0"/>
        <w:i w:val="0"/>
        <w:sz w:val="21"/>
      </w:rPr>
    </w:lvl>
    <w:lvl w:ilvl="3">
      <w:start w:val="1"/>
      <w:numFmt w:val="decimal"/>
      <w:pStyle w:val="aff6"/>
      <w:suff w:val="nothing"/>
      <w:lvlText w:val="%1.%2.%3.%4　"/>
      <w:lvlJc w:val="left"/>
      <w:pPr>
        <w:ind w:left="1134" w:firstLine="0"/>
      </w:pPr>
      <w:rPr>
        <w:rFonts w:ascii="黑体" w:eastAsia="黑体" w:hint="eastAsia"/>
        <w:b w:val="0"/>
        <w:i w:val="0"/>
        <w:sz w:val="21"/>
      </w:rPr>
    </w:lvl>
    <w:lvl w:ilvl="4">
      <w:start w:val="1"/>
      <w:numFmt w:val="decimal"/>
      <w:pStyle w:val="aff7"/>
      <w:suff w:val="nothing"/>
      <w:lvlText w:val="%1.%2.%3.%4.%5　"/>
      <w:lvlJc w:val="left"/>
      <w:pPr>
        <w:ind w:left="1134" w:firstLine="0"/>
      </w:pPr>
      <w:rPr>
        <w:rFonts w:ascii="黑体" w:eastAsia="黑体" w:hint="eastAsia"/>
        <w:b w:val="0"/>
        <w:i w:val="0"/>
        <w:sz w:val="21"/>
      </w:rPr>
    </w:lvl>
    <w:lvl w:ilvl="5">
      <w:start w:val="1"/>
      <w:numFmt w:val="decimal"/>
      <w:pStyle w:val="aff8"/>
      <w:suff w:val="nothing"/>
      <w:lvlText w:val="%1.%2.%3.%4.%5.%6　"/>
      <w:lvlJc w:val="left"/>
      <w:pPr>
        <w:ind w:left="1134" w:firstLine="0"/>
      </w:pPr>
      <w:rPr>
        <w:rFonts w:ascii="黑体" w:eastAsia="黑体" w:hint="eastAsia"/>
        <w:b w:val="0"/>
        <w:i w:val="0"/>
        <w:sz w:val="21"/>
      </w:rPr>
    </w:lvl>
    <w:lvl w:ilvl="6">
      <w:start w:val="1"/>
      <w:numFmt w:val="decimal"/>
      <w:suff w:val="nothing"/>
      <w:lvlText w:val="%1.%2.%3.%4.%5.%6.%7　"/>
      <w:lvlJc w:val="left"/>
      <w:pPr>
        <w:ind w:left="1134" w:firstLine="0"/>
      </w:pPr>
      <w:rPr>
        <w:rFonts w:hint="eastAsia"/>
      </w:rPr>
    </w:lvl>
    <w:lvl w:ilvl="7">
      <w:start w:val="1"/>
      <w:numFmt w:val="decimal"/>
      <w:lvlText w:val="%1.%2.%3.%4.%5.%6.%7.%8"/>
      <w:lvlJc w:val="left"/>
      <w:pPr>
        <w:tabs>
          <w:tab w:val="left" w:pos="5528"/>
        </w:tabs>
        <w:ind w:left="5528" w:hanging="1418"/>
      </w:pPr>
      <w:rPr>
        <w:rFonts w:hint="eastAsia"/>
      </w:rPr>
    </w:lvl>
    <w:lvl w:ilvl="8">
      <w:start w:val="1"/>
      <w:numFmt w:val="decimal"/>
      <w:lvlText w:val="%1.%2.%3.%4.%5.%6.%7.%8.%9"/>
      <w:lvlJc w:val="left"/>
      <w:pPr>
        <w:tabs>
          <w:tab w:val="left" w:pos="6236"/>
        </w:tabs>
        <w:ind w:left="6236" w:hanging="1700"/>
      </w:pPr>
      <w:rPr>
        <w:rFonts w:hint="eastAsia"/>
      </w:rPr>
    </w:lvl>
  </w:abstractNum>
  <w:abstractNum w:abstractNumId="28">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9">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567"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2">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3">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4">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31"/>
  </w:num>
  <w:num w:numId="3">
    <w:abstractNumId w:val="5"/>
  </w:num>
  <w:num w:numId="4">
    <w:abstractNumId w:val="27"/>
  </w:num>
  <w:num w:numId="5">
    <w:abstractNumId w:val="21"/>
  </w:num>
  <w:num w:numId="6">
    <w:abstractNumId w:val="16"/>
  </w:num>
  <w:num w:numId="7">
    <w:abstractNumId w:val="8"/>
  </w:num>
  <w:num w:numId="8">
    <w:abstractNumId w:val="3"/>
  </w:num>
  <w:num w:numId="9">
    <w:abstractNumId w:val="9"/>
  </w:num>
  <w:num w:numId="10">
    <w:abstractNumId w:val="19"/>
  </w:num>
  <w:num w:numId="11">
    <w:abstractNumId w:val="29"/>
  </w:num>
  <w:num w:numId="12">
    <w:abstractNumId w:val="11"/>
  </w:num>
  <w:num w:numId="13">
    <w:abstractNumId w:val="15"/>
  </w:num>
  <w:num w:numId="14">
    <w:abstractNumId w:val="7"/>
  </w:num>
  <w:num w:numId="15">
    <w:abstractNumId w:val="22"/>
  </w:num>
  <w:num w:numId="16">
    <w:abstractNumId w:val="25"/>
  </w:num>
  <w:num w:numId="17">
    <w:abstractNumId w:val="20"/>
  </w:num>
  <w:num w:numId="18">
    <w:abstractNumId w:val="33"/>
  </w:num>
  <w:num w:numId="19">
    <w:abstractNumId w:val="18"/>
  </w:num>
  <w:num w:numId="20">
    <w:abstractNumId w:val="1"/>
  </w:num>
  <w:num w:numId="21">
    <w:abstractNumId w:val="10"/>
  </w:num>
  <w:num w:numId="22">
    <w:abstractNumId w:val="34"/>
  </w:num>
  <w:num w:numId="23">
    <w:abstractNumId w:val="24"/>
  </w:num>
  <w:num w:numId="24">
    <w:abstractNumId w:val="6"/>
  </w:num>
  <w:num w:numId="25">
    <w:abstractNumId w:val="30"/>
  </w:num>
  <w:num w:numId="26">
    <w:abstractNumId w:val="32"/>
  </w:num>
  <w:num w:numId="27">
    <w:abstractNumId w:val="2"/>
  </w:num>
  <w:num w:numId="28">
    <w:abstractNumId w:val="4"/>
  </w:num>
  <w:num w:numId="29">
    <w:abstractNumId w:val="17"/>
  </w:num>
  <w:num w:numId="30">
    <w:abstractNumId w:val="28"/>
  </w:num>
  <w:num w:numId="31">
    <w:abstractNumId w:val="26"/>
  </w:num>
  <w:num w:numId="32">
    <w:abstractNumId w:val="13"/>
  </w:num>
  <w:num w:numId="33">
    <w:abstractNumId w:val="23"/>
  </w:num>
  <w:num w:numId="34">
    <w:abstractNumId w:val="14"/>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hideGrammaticalErrors/>
  <w:proofState w:spelling="clean" w:grammar="clean"/>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0C90"/>
    <w:rsid w:val="0000040A"/>
    <w:rsid w:val="00000A94"/>
    <w:rsid w:val="00001972"/>
    <w:rsid w:val="00001D9A"/>
    <w:rsid w:val="00004F3D"/>
    <w:rsid w:val="00007B3A"/>
    <w:rsid w:val="000107E0"/>
    <w:rsid w:val="00011FDE"/>
    <w:rsid w:val="00012FFD"/>
    <w:rsid w:val="00013CFC"/>
    <w:rsid w:val="00014162"/>
    <w:rsid w:val="00014340"/>
    <w:rsid w:val="00014CB3"/>
    <w:rsid w:val="00016A9C"/>
    <w:rsid w:val="00022184"/>
    <w:rsid w:val="00022762"/>
    <w:rsid w:val="000238E0"/>
    <w:rsid w:val="000249DB"/>
    <w:rsid w:val="0002595E"/>
    <w:rsid w:val="000303C3"/>
    <w:rsid w:val="000331D3"/>
    <w:rsid w:val="000346A5"/>
    <w:rsid w:val="000359C3"/>
    <w:rsid w:val="00035A7D"/>
    <w:rsid w:val="000361C2"/>
    <w:rsid w:val="000365ED"/>
    <w:rsid w:val="00036BE2"/>
    <w:rsid w:val="00037F2A"/>
    <w:rsid w:val="0004214C"/>
    <w:rsid w:val="0004249A"/>
    <w:rsid w:val="00043282"/>
    <w:rsid w:val="00044286"/>
    <w:rsid w:val="00045A81"/>
    <w:rsid w:val="00047F28"/>
    <w:rsid w:val="00047FB9"/>
    <w:rsid w:val="000503AA"/>
    <w:rsid w:val="000505C8"/>
    <w:rsid w:val="000506A1"/>
    <w:rsid w:val="000515DD"/>
    <w:rsid w:val="0005265A"/>
    <w:rsid w:val="000539DD"/>
    <w:rsid w:val="00053BD3"/>
    <w:rsid w:val="00055185"/>
    <w:rsid w:val="00055483"/>
    <w:rsid w:val="000554B3"/>
    <w:rsid w:val="000556ED"/>
    <w:rsid w:val="00055FE2"/>
    <w:rsid w:val="0005616F"/>
    <w:rsid w:val="00056F47"/>
    <w:rsid w:val="00060C2E"/>
    <w:rsid w:val="00061033"/>
    <w:rsid w:val="000619E9"/>
    <w:rsid w:val="000622D4"/>
    <w:rsid w:val="0006357D"/>
    <w:rsid w:val="00066F7F"/>
    <w:rsid w:val="00067F1E"/>
    <w:rsid w:val="00071CC0"/>
    <w:rsid w:val="00073C8C"/>
    <w:rsid w:val="000753C0"/>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368C"/>
    <w:rsid w:val="000A3EC7"/>
    <w:rsid w:val="000A5684"/>
    <w:rsid w:val="000A72EC"/>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729"/>
    <w:rsid w:val="000D4B9C"/>
    <w:rsid w:val="000D4EB6"/>
    <w:rsid w:val="000D753B"/>
    <w:rsid w:val="000D7988"/>
    <w:rsid w:val="000E1107"/>
    <w:rsid w:val="000E4C9E"/>
    <w:rsid w:val="000E6FD7"/>
    <w:rsid w:val="000F06E1"/>
    <w:rsid w:val="000F0E3C"/>
    <w:rsid w:val="000F19D5"/>
    <w:rsid w:val="000F4AEA"/>
    <w:rsid w:val="000F633F"/>
    <w:rsid w:val="000F67E9"/>
    <w:rsid w:val="00104926"/>
    <w:rsid w:val="0010710C"/>
    <w:rsid w:val="00113B1E"/>
    <w:rsid w:val="0011711C"/>
    <w:rsid w:val="0012059C"/>
    <w:rsid w:val="001233BF"/>
    <w:rsid w:val="00124E4F"/>
    <w:rsid w:val="001260B7"/>
    <w:rsid w:val="001265CB"/>
    <w:rsid w:val="001321C6"/>
    <w:rsid w:val="001325C4"/>
    <w:rsid w:val="00133010"/>
    <w:rsid w:val="001338EE"/>
    <w:rsid w:val="00133AAE"/>
    <w:rsid w:val="00133B0E"/>
    <w:rsid w:val="00135323"/>
    <w:rsid w:val="001356C4"/>
    <w:rsid w:val="00136755"/>
    <w:rsid w:val="00141114"/>
    <w:rsid w:val="0014118D"/>
    <w:rsid w:val="00142969"/>
    <w:rsid w:val="0014450E"/>
    <w:rsid w:val="001446C2"/>
    <w:rsid w:val="001457E7"/>
    <w:rsid w:val="00145D9D"/>
    <w:rsid w:val="00146388"/>
    <w:rsid w:val="001528AD"/>
    <w:rsid w:val="001529E5"/>
    <w:rsid w:val="00153C7E"/>
    <w:rsid w:val="00156B25"/>
    <w:rsid w:val="00156E1A"/>
    <w:rsid w:val="00157894"/>
    <w:rsid w:val="00157B55"/>
    <w:rsid w:val="001642FA"/>
    <w:rsid w:val="00164742"/>
    <w:rsid w:val="001649EB"/>
    <w:rsid w:val="00164BAF"/>
    <w:rsid w:val="00164FA8"/>
    <w:rsid w:val="00165065"/>
    <w:rsid w:val="00165434"/>
    <w:rsid w:val="0016580B"/>
    <w:rsid w:val="00165F49"/>
    <w:rsid w:val="00166B88"/>
    <w:rsid w:val="0016770A"/>
    <w:rsid w:val="00170804"/>
    <w:rsid w:val="001708E9"/>
    <w:rsid w:val="0017161F"/>
    <w:rsid w:val="0017340B"/>
    <w:rsid w:val="00173572"/>
    <w:rsid w:val="00173FB1"/>
    <w:rsid w:val="00176DFD"/>
    <w:rsid w:val="001852C9"/>
    <w:rsid w:val="001859DA"/>
    <w:rsid w:val="00190087"/>
    <w:rsid w:val="001913C4"/>
    <w:rsid w:val="0019348F"/>
    <w:rsid w:val="00193A07"/>
    <w:rsid w:val="00194C95"/>
    <w:rsid w:val="00195C34"/>
    <w:rsid w:val="00196EF5"/>
    <w:rsid w:val="001A1A53"/>
    <w:rsid w:val="001A232B"/>
    <w:rsid w:val="001A234A"/>
    <w:rsid w:val="001A4CF3"/>
    <w:rsid w:val="001B06E8"/>
    <w:rsid w:val="001B598A"/>
    <w:rsid w:val="001B6CBA"/>
    <w:rsid w:val="001B71D0"/>
    <w:rsid w:val="001B71EE"/>
    <w:rsid w:val="001C04A8"/>
    <w:rsid w:val="001C2C03"/>
    <w:rsid w:val="001C33EF"/>
    <w:rsid w:val="001C42F7"/>
    <w:rsid w:val="001C49E5"/>
    <w:rsid w:val="001C680C"/>
    <w:rsid w:val="001C7428"/>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46"/>
    <w:rsid w:val="00200183"/>
    <w:rsid w:val="00200333"/>
    <w:rsid w:val="0020107D"/>
    <w:rsid w:val="00201E09"/>
    <w:rsid w:val="00202AA4"/>
    <w:rsid w:val="002031F7"/>
    <w:rsid w:val="002040E6"/>
    <w:rsid w:val="0020527B"/>
    <w:rsid w:val="00205F2C"/>
    <w:rsid w:val="00210327"/>
    <w:rsid w:val="00210B15"/>
    <w:rsid w:val="002142EA"/>
    <w:rsid w:val="00214C59"/>
    <w:rsid w:val="00216F09"/>
    <w:rsid w:val="002204BB"/>
    <w:rsid w:val="00221B79"/>
    <w:rsid w:val="00221C6B"/>
    <w:rsid w:val="00223777"/>
    <w:rsid w:val="002253A1"/>
    <w:rsid w:val="00225CF8"/>
    <w:rsid w:val="0022794E"/>
    <w:rsid w:val="00232EE5"/>
    <w:rsid w:val="00233A06"/>
    <w:rsid w:val="00233D64"/>
    <w:rsid w:val="0023482A"/>
    <w:rsid w:val="002359CB"/>
    <w:rsid w:val="00235F10"/>
    <w:rsid w:val="0023614C"/>
    <w:rsid w:val="00243156"/>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4AE"/>
    <w:rsid w:val="00266EEB"/>
    <w:rsid w:val="00267EF4"/>
    <w:rsid w:val="00270CB8"/>
    <w:rsid w:val="00272B08"/>
    <w:rsid w:val="002804C0"/>
    <w:rsid w:val="00281BB8"/>
    <w:rsid w:val="00281E9E"/>
    <w:rsid w:val="00282405"/>
    <w:rsid w:val="00284B28"/>
    <w:rsid w:val="00285170"/>
    <w:rsid w:val="00285361"/>
    <w:rsid w:val="002856CE"/>
    <w:rsid w:val="002863CE"/>
    <w:rsid w:val="002872DE"/>
    <w:rsid w:val="00292D60"/>
    <w:rsid w:val="00293B30"/>
    <w:rsid w:val="00294D34"/>
    <w:rsid w:val="00294E3B"/>
    <w:rsid w:val="00296193"/>
    <w:rsid w:val="00296C66"/>
    <w:rsid w:val="00296EBE"/>
    <w:rsid w:val="002974E3"/>
    <w:rsid w:val="002A084B"/>
    <w:rsid w:val="002A0C90"/>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242"/>
    <w:rsid w:val="002C7EBB"/>
    <w:rsid w:val="002D06C1"/>
    <w:rsid w:val="002D42B5"/>
    <w:rsid w:val="002D4F1A"/>
    <w:rsid w:val="002D6EC6"/>
    <w:rsid w:val="002D72A6"/>
    <w:rsid w:val="002D79AC"/>
    <w:rsid w:val="002E039D"/>
    <w:rsid w:val="002E25F8"/>
    <w:rsid w:val="002E2A40"/>
    <w:rsid w:val="002E4D5A"/>
    <w:rsid w:val="002E6326"/>
    <w:rsid w:val="002E66C9"/>
    <w:rsid w:val="002F29C1"/>
    <w:rsid w:val="002F30E0"/>
    <w:rsid w:val="002F35E4"/>
    <w:rsid w:val="002F3730"/>
    <w:rsid w:val="002F38E1"/>
    <w:rsid w:val="002F7AF6"/>
    <w:rsid w:val="00300E63"/>
    <w:rsid w:val="003012AB"/>
    <w:rsid w:val="00302F5F"/>
    <w:rsid w:val="0030441D"/>
    <w:rsid w:val="00306063"/>
    <w:rsid w:val="00313B85"/>
    <w:rsid w:val="003167AE"/>
    <w:rsid w:val="00317988"/>
    <w:rsid w:val="003206ED"/>
    <w:rsid w:val="003221B4"/>
    <w:rsid w:val="0032258D"/>
    <w:rsid w:val="00322E62"/>
    <w:rsid w:val="00323BD3"/>
    <w:rsid w:val="00324D13"/>
    <w:rsid w:val="00324D2A"/>
    <w:rsid w:val="00324EDD"/>
    <w:rsid w:val="003331E4"/>
    <w:rsid w:val="00336C64"/>
    <w:rsid w:val="00337162"/>
    <w:rsid w:val="0034194F"/>
    <w:rsid w:val="0034208D"/>
    <w:rsid w:val="00344605"/>
    <w:rsid w:val="0034609E"/>
    <w:rsid w:val="003474AA"/>
    <w:rsid w:val="00350D1D"/>
    <w:rsid w:val="00352C83"/>
    <w:rsid w:val="00355E40"/>
    <w:rsid w:val="003615D2"/>
    <w:rsid w:val="00362C81"/>
    <w:rsid w:val="0036429C"/>
    <w:rsid w:val="00364A53"/>
    <w:rsid w:val="003654CB"/>
    <w:rsid w:val="00365AA9"/>
    <w:rsid w:val="00365F86"/>
    <w:rsid w:val="00365F87"/>
    <w:rsid w:val="00366E89"/>
    <w:rsid w:val="003705F4"/>
    <w:rsid w:val="00370D58"/>
    <w:rsid w:val="00370E5B"/>
    <w:rsid w:val="00371316"/>
    <w:rsid w:val="00376713"/>
    <w:rsid w:val="00377054"/>
    <w:rsid w:val="00381815"/>
    <w:rsid w:val="003819AF"/>
    <w:rsid w:val="003820E9"/>
    <w:rsid w:val="00382DE7"/>
    <w:rsid w:val="00384FFC"/>
    <w:rsid w:val="003872FC"/>
    <w:rsid w:val="00387ADC"/>
    <w:rsid w:val="00390020"/>
    <w:rsid w:val="003903D6"/>
    <w:rsid w:val="00390D5F"/>
    <w:rsid w:val="00390EE6"/>
    <w:rsid w:val="0039118F"/>
    <w:rsid w:val="00392AD7"/>
    <w:rsid w:val="003938D9"/>
    <w:rsid w:val="00394376"/>
    <w:rsid w:val="003943FF"/>
    <w:rsid w:val="00395700"/>
    <w:rsid w:val="003974EB"/>
    <w:rsid w:val="00397CC5"/>
    <w:rsid w:val="003A1582"/>
    <w:rsid w:val="003A2F7B"/>
    <w:rsid w:val="003A4077"/>
    <w:rsid w:val="003B09AD"/>
    <w:rsid w:val="003B1F18"/>
    <w:rsid w:val="003B3D47"/>
    <w:rsid w:val="003B5BF0"/>
    <w:rsid w:val="003B60BF"/>
    <w:rsid w:val="003B6BE3"/>
    <w:rsid w:val="003C010C"/>
    <w:rsid w:val="003C0A6C"/>
    <w:rsid w:val="003C14F8"/>
    <w:rsid w:val="003C4766"/>
    <w:rsid w:val="003C5A43"/>
    <w:rsid w:val="003D0519"/>
    <w:rsid w:val="003D0FF6"/>
    <w:rsid w:val="003D1A6B"/>
    <w:rsid w:val="003D262C"/>
    <w:rsid w:val="003D6D61"/>
    <w:rsid w:val="003E02D2"/>
    <w:rsid w:val="003E091D"/>
    <w:rsid w:val="003E1C53"/>
    <w:rsid w:val="003E2A69"/>
    <w:rsid w:val="003E2D49"/>
    <w:rsid w:val="003E2FD4"/>
    <w:rsid w:val="003E49F6"/>
    <w:rsid w:val="003E615C"/>
    <w:rsid w:val="003E660F"/>
    <w:rsid w:val="003F0841"/>
    <w:rsid w:val="003F23D3"/>
    <w:rsid w:val="003F3F08"/>
    <w:rsid w:val="003F49F1"/>
    <w:rsid w:val="003F6272"/>
    <w:rsid w:val="003F6AE3"/>
    <w:rsid w:val="00400E72"/>
    <w:rsid w:val="00401400"/>
    <w:rsid w:val="00402A79"/>
    <w:rsid w:val="00404869"/>
    <w:rsid w:val="00405884"/>
    <w:rsid w:val="00407D39"/>
    <w:rsid w:val="00410FC6"/>
    <w:rsid w:val="0041477A"/>
    <w:rsid w:val="004167A3"/>
    <w:rsid w:val="00427A47"/>
    <w:rsid w:val="00432DAA"/>
    <w:rsid w:val="00434305"/>
    <w:rsid w:val="00435DF7"/>
    <w:rsid w:val="0044083F"/>
    <w:rsid w:val="00441AE7"/>
    <w:rsid w:val="00445574"/>
    <w:rsid w:val="004467FB"/>
    <w:rsid w:val="00452D6B"/>
    <w:rsid w:val="00454484"/>
    <w:rsid w:val="0045517B"/>
    <w:rsid w:val="00463B77"/>
    <w:rsid w:val="00463C7B"/>
    <w:rsid w:val="004644A6"/>
    <w:rsid w:val="00464834"/>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020A"/>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279F"/>
    <w:rsid w:val="004D4406"/>
    <w:rsid w:val="004D5252"/>
    <w:rsid w:val="004D56E8"/>
    <w:rsid w:val="004D7C42"/>
    <w:rsid w:val="004E0465"/>
    <w:rsid w:val="004E127B"/>
    <w:rsid w:val="004E1C0A"/>
    <w:rsid w:val="004E2B06"/>
    <w:rsid w:val="004E30C5"/>
    <w:rsid w:val="004E4AA5"/>
    <w:rsid w:val="004E4AEE"/>
    <w:rsid w:val="004E59E3"/>
    <w:rsid w:val="004E60FA"/>
    <w:rsid w:val="004E67C0"/>
    <w:rsid w:val="004E6D01"/>
    <w:rsid w:val="004F0F46"/>
    <w:rsid w:val="004F391A"/>
    <w:rsid w:val="004F3CFB"/>
    <w:rsid w:val="004F6456"/>
    <w:rsid w:val="004F696E"/>
    <w:rsid w:val="004F6AAF"/>
    <w:rsid w:val="004F6C71"/>
    <w:rsid w:val="00501139"/>
    <w:rsid w:val="0050363E"/>
    <w:rsid w:val="005039BC"/>
    <w:rsid w:val="005043BB"/>
    <w:rsid w:val="00504A3D"/>
    <w:rsid w:val="005050EE"/>
    <w:rsid w:val="00505767"/>
    <w:rsid w:val="005073F0"/>
    <w:rsid w:val="00510A7B"/>
    <w:rsid w:val="00512884"/>
    <w:rsid w:val="00512F6E"/>
    <w:rsid w:val="00513038"/>
    <w:rsid w:val="00514174"/>
    <w:rsid w:val="00515328"/>
    <w:rsid w:val="00515FCB"/>
    <w:rsid w:val="00516088"/>
    <w:rsid w:val="00516B0B"/>
    <w:rsid w:val="005220EC"/>
    <w:rsid w:val="00523F95"/>
    <w:rsid w:val="00524D65"/>
    <w:rsid w:val="00525B16"/>
    <w:rsid w:val="00533C13"/>
    <w:rsid w:val="00533D04"/>
    <w:rsid w:val="00534804"/>
    <w:rsid w:val="00534BDF"/>
    <w:rsid w:val="005354EA"/>
    <w:rsid w:val="0053585F"/>
    <w:rsid w:val="00535EC4"/>
    <w:rsid w:val="00535ED9"/>
    <w:rsid w:val="0053692B"/>
    <w:rsid w:val="00537579"/>
    <w:rsid w:val="00541495"/>
    <w:rsid w:val="00541853"/>
    <w:rsid w:val="00542844"/>
    <w:rsid w:val="00543BDA"/>
    <w:rsid w:val="005441CC"/>
    <w:rsid w:val="00544879"/>
    <w:rsid w:val="005461A4"/>
    <w:rsid w:val="005479DA"/>
    <w:rsid w:val="00547BCC"/>
    <w:rsid w:val="0055013B"/>
    <w:rsid w:val="00551F6F"/>
    <w:rsid w:val="00555044"/>
    <w:rsid w:val="00556A7C"/>
    <w:rsid w:val="00561475"/>
    <w:rsid w:val="0056487B"/>
    <w:rsid w:val="00564FB9"/>
    <w:rsid w:val="005658A1"/>
    <w:rsid w:val="00573917"/>
    <w:rsid w:val="00573CD5"/>
    <w:rsid w:val="00573D9E"/>
    <w:rsid w:val="005801E3"/>
    <w:rsid w:val="00581802"/>
    <w:rsid w:val="0058301E"/>
    <w:rsid w:val="005836A8"/>
    <w:rsid w:val="0058409C"/>
    <w:rsid w:val="00584262"/>
    <w:rsid w:val="00586630"/>
    <w:rsid w:val="00587ADD"/>
    <w:rsid w:val="00591E27"/>
    <w:rsid w:val="00592972"/>
    <w:rsid w:val="00596160"/>
    <w:rsid w:val="005966E2"/>
    <w:rsid w:val="00597007"/>
    <w:rsid w:val="005A0966"/>
    <w:rsid w:val="005A0ABB"/>
    <w:rsid w:val="005A11B7"/>
    <w:rsid w:val="005A1F18"/>
    <w:rsid w:val="005A260B"/>
    <w:rsid w:val="005A2697"/>
    <w:rsid w:val="005A2A4F"/>
    <w:rsid w:val="005A4242"/>
    <w:rsid w:val="005A4A1B"/>
    <w:rsid w:val="005A7830"/>
    <w:rsid w:val="005A7FCE"/>
    <w:rsid w:val="005B0F3F"/>
    <w:rsid w:val="005B4903"/>
    <w:rsid w:val="005B51CE"/>
    <w:rsid w:val="005B5885"/>
    <w:rsid w:val="005B5CD7"/>
    <w:rsid w:val="005B6CF6"/>
    <w:rsid w:val="005B7422"/>
    <w:rsid w:val="005C29B8"/>
    <w:rsid w:val="005C414C"/>
    <w:rsid w:val="005C5F21"/>
    <w:rsid w:val="005C7156"/>
    <w:rsid w:val="005D0C75"/>
    <w:rsid w:val="005D222E"/>
    <w:rsid w:val="005D2D75"/>
    <w:rsid w:val="005D4171"/>
    <w:rsid w:val="005D6A95"/>
    <w:rsid w:val="005D6B2C"/>
    <w:rsid w:val="005D6D9C"/>
    <w:rsid w:val="005E0FF9"/>
    <w:rsid w:val="005E2335"/>
    <w:rsid w:val="005E3183"/>
    <w:rsid w:val="005E34CA"/>
    <w:rsid w:val="005E3C18"/>
    <w:rsid w:val="005E6812"/>
    <w:rsid w:val="005E71AB"/>
    <w:rsid w:val="005E7881"/>
    <w:rsid w:val="005E78E0"/>
    <w:rsid w:val="005F0D9C"/>
    <w:rsid w:val="005F284E"/>
    <w:rsid w:val="005F4712"/>
    <w:rsid w:val="005F720C"/>
    <w:rsid w:val="005F7CE1"/>
    <w:rsid w:val="006015CE"/>
    <w:rsid w:val="00604784"/>
    <w:rsid w:val="00606419"/>
    <w:rsid w:val="00607D29"/>
    <w:rsid w:val="00612952"/>
    <w:rsid w:val="00614CC1"/>
    <w:rsid w:val="00615A9D"/>
    <w:rsid w:val="00617387"/>
    <w:rsid w:val="006205D6"/>
    <w:rsid w:val="00621078"/>
    <w:rsid w:val="00621AB8"/>
    <w:rsid w:val="006252D8"/>
    <w:rsid w:val="006259BC"/>
    <w:rsid w:val="0062636B"/>
    <w:rsid w:val="00626F57"/>
    <w:rsid w:val="00627E6B"/>
    <w:rsid w:val="00632182"/>
    <w:rsid w:val="00632AE0"/>
    <w:rsid w:val="00633C17"/>
    <w:rsid w:val="00634D9E"/>
    <w:rsid w:val="00636E3E"/>
    <w:rsid w:val="006379F7"/>
    <w:rsid w:val="00637E4D"/>
    <w:rsid w:val="00640620"/>
    <w:rsid w:val="00641123"/>
    <w:rsid w:val="00641A1F"/>
    <w:rsid w:val="00645904"/>
    <w:rsid w:val="00651ACB"/>
    <w:rsid w:val="00651C47"/>
    <w:rsid w:val="00652A42"/>
    <w:rsid w:val="00652AB2"/>
    <w:rsid w:val="00653FED"/>
    <w:rsid w:val="00654EC0"/>
    <w:rsid w:val="0065525B"/>
    <w:rsid w:val="00655D4F"/>
    <w:rsid w:val="00656D29"/>
    <w:rsid w:val="00656DD9"/>
    <w:rsid w:val="006640E5"/>
    <w:rsid w:val="006646F1"/>
    <w:rsid w:val="00664929"/>
    <w:rsid w:val="00664F62"/>
    <w:rsid w:val="006655E1"/>
    <w:rsid w:val="00667F18"/>
    <w:rsid w:val="006718C3"/>
    <w:rsid w:val="00672060"/>
    <w:rsid w:val="00672BFD"/>
    <w:rsid w:val="006770F4"/>
    <w:rsid w:val="00677A84"/>
    <w:rsid w:val="00677D4B"/>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E4FED"/>
    <w:rsid w:val="006F029A"/>
    <w:rsid w:val="006F03A8"/>
    <w:rsid w:val="006F04F6"/>
    <w:rsid w:val="006F2ACA"/>
    <w:rsid w:val="006F2ADC"/>
    <w:rsid w:val="006F2BFE"/>
    <w:rsid w:val="006F2C56"/>
    <w:rsid w:val="006F31E9"/>
    <w:rsid w:val="006F6284"/>
    <w:rsid w:val="007002C5"/>
    <w:rsid w:val="00702881"/>
    <w:rsid w:val="00704387"/>
    <w:rsid w:val="00707669"/>
    <w:rsid w:val="00711CBA"/>
    <w:rsid w:val="00711FB5"/>
    <w:rsid w:val="00712A01"/>
    <w:rsid w:val="00714F58"/>
    <w:rsid w:val="00722FBF"/>
    <w:rsid w:val="00722FC2"/>
    <w:rsid w:val="007235E1"/>
    <w:rsid w:val="00724879"/>
    <w:rsid w:val="00724C0F"/>
    <w:rsid w:val="00724E1B"/>
    <w:rsid w:val="00725949"/>
    <w:rsid w:val="007271FC"/>
    <w:rsid w:val="00727FA2"/>
    <w:rsid w:val="007322D9"/>
    <w:rsid w:val="00732BC0"/>
    <w:rsid w:val="00737179"/>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0111"/>
    <w:rsid w:val="0076329B"/>
    <w:rsid w:val="00765C43"/>
    <w:rsid w:val="00765EFB"/>
    <w:rsid w:val="007671CA"/>
    <w:rsid w:val="00767C61"/>
    <w:rsid w:val="0077008A"/>
    <w:rsid w:val="007730EE"/>
    <w:rsid w:val="00773C1F"/>
    <w:rsid w:val="00773E98"/>
    <w:rsid w:val="00774DA4"/>
    <w:rsid w:val="00776599"/>
    <w:rsid w:val="0078114B"/>
    <w:rsid w:val="00781DD2"/>
    <w:rsid w:val="00783ECF"/>
    <w:rsid w:val="0078413A"/>
    <w:rsid w:val="007959E8"/>
    <w:rsid w:val="00795E9C"/>
    <w:rsid w:val="007979C0"/>
    <w:rsid w:val="007A0521"/>
    <w:rsid w:val="007A2E12"/>
    <w:rsid w:val="007A3475"/>
    <w:rsid w:val="007A41C8"/>
    <w:rsid w:val="007A54CE"/>
    <w:rsid w:val="007A6FD9"/>
    <w:rsid w:val="007A7FFA"/>
    <w:rsid w:val="007B0343"/>
    <w:rsid w:val="007B04EB"/>
    <w:rsid w:val="007B0D4F"/>
    <w:rsid w:val="007B2236"/>
    <w:rsid w:val="007B5A3D"/>
    <w:rsid w:val="007B5B95"/>
    <w:rsid w:val="007B68EA"/>
    <w:rsid w:val="007B7453"/>
    <w:rsid w:val="007C1E8B"/>
    <w:rsid w:val="007C20F6"/>
    <w:rsid w:val="007C2D89"/>
    <w:rsid w:val="007C4593"/>
    <w:rsid w:val="007C5309"/>
    <w:rsid w:val="007C6069"/>
    <w:rsid w:val="007C770C"/>
    <w:rsid w:val="007D06C4"/>
    <w:rsid w:val="007D1352"/>
    <w:rsid w:val="007D2508"/>
    <w:rsid w:val="007D346A"/>
    <w:rsid w:val="007D443D"/>
    <w:rsid w:val="007D6518"/>
    <w:rsid w:val="007D76BD"/>
    <w:rsid w:val="007E0BF1"/>
    <w:rsid w:val="007E1C80"/>
    <w:rsid w:val="007F0BEF"/>
    <w:rsid w:val="007F0ED8"/>
    <w:rsid w:val="007F0F63"/>
    <w:rsid w:val="007F726A"/>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5E65"/>
    <w:rsid w:val="00856316"/>
    <w:rsid w:val="008603CE"/>
    <w:rsid w:val="00860690"/>
    <w:rsid w:val="008620FC"/>
    <w:rsid w:val="008627A5"/>
    <w:rsid w:val="00863E05"/>
    <w:rsid w:val="00865ACA"/>
    <w:rsid w:val="00865D28"/>
    <w:rsid w:val="00865F85"/>
    <w:rsid w:val="00867C10"/>
    <w:rsid w:val="00870439"/>
    <w:rsid w:val="00870DA1"/>
    <w:rsid w:val="008722BB"/>
    <w:rsid w:val="008748DD"/>
    <w:rsid w:val="00876DD1"/>
    <w:rsid w:val="00880E0F"/>
    <w:rsid w:val="00883F93"/>
    <w:rsid w:val="00884DB3"/>
    <w:rsid w:val="00885A9D"/>
    <w:rsid w:val="00885D69"/>
    <w:rsid w:val="008864F6"/>
    <w:rsid w:val="00886CF2"/>
    <w:rsid w:val="0089049D"/>
    <w:rsid w:val="00891ECE"/>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23A3"/>
    <w:rsid w:val="008B3615"/>
    <w:rsid w:val="008B4AC4"/>
    <w:rsid w:val="008B50C8"/>
    <w:rsid w:val="008B5281"/>
    <w:rsid w:val="008B547E"/>
    <w:rsid w:val="008B7E05"/>
    <w:rsid w:val="008C021A"/>
    <w:rsid w:val="008C1797"/>
    <w:rsid w:val="008C219C"/>
    <w:rsid w:val="008C2CED"/>
    <w:rsid w:val="008C475E"/>
    <w:rsid w:val="008C619A"/>
    <w:rsid w:val="008D0CE8"/>
    <w:rsid w:val="008D1CCD"/>
    <w:rsid w:val="008D2D1D"/>
    <w:rsid w:val="008D453D"/>
    <w:rsid w:val="008D53AD"/>
    <w:rsid w:val="008D562B"/>
    <w:rsid w:val="008D56DD"/>
    <w:rsid w:val="008D5733"/>
    <w:rsid w:val="008D622B"/>
    <w:rsid w:val="008D666C"/>
    <w:rsid w:val="008D7B54"/>
    <w:rsid w:val="008E0C9D"/>
    <w:rsid w:val="008E1648"/>
    <w:rsid w:val="008E1AA3"/>
    <w:rsid w:val="008E1B3E"/>
    <w:rsid w:val="008E2319"/>
    <w:rsid w:val="008E2F5A"/>
    <w:rsid w:val="008E3A3C"/>
    <w:rsid w:val="008E48CE"/>
    <w:rsid w:val="008E4954"/>
    <w:rsid w:val="008E4BB6"/>
    <w:rsid w:val="008E5518"/>
    <w:rsid w:val="008E6A84"/>
    <w:rsid w:val="008F0CDC"/>
    <w:rsid w:val="008F17A3"/>
    <w:rsid w:val="008F1ED3"/>
    <w:rsid w:val="008F23A5"/>
    <w:rsid w:val="008F4C29"/>
    <w:rsid w:val="008F61B3"/>
    <w:rsid w:val="008F70BD"/>
    <w:rsid w:val="008F788F"/>
    <w:rsid w:val="008F7EA2"/>
    <w:rsid w:val="00900DAA"/>
    <w:rsid w:val="00902722"/>
    <w:rsid w:val="009027BC"/>
    <w:rsid w:val="009062E6"/>
    <w:rsid w:val="00911BE5"/>
    <w:rsid w:val="00913CA9"/>
    <w:rsid w:val="009145AE"/>
    <w:rsid w:val="009146CE"/>
    <w:rsid w:val="00914CA7"/>
    <w:rsid w:val="00915C3E"/>
    <w:rsid w:val="009161A8"/>
    <w:rsid w:val="009214CD"/>
    <w:rsid w:val="00923057"/>
    <w:rsid w:val="009245F5"/>
    <w:rsid w:val="009249EC"/>
    <w:rsid w:val="009273B3"/>
    <w:rsid w:val="009305B5"/>
    <w:rsid w:val="009352BF"/>
    <w:rsid w:val="0093566F"/>
    <w:rsid w:val="009429D5"/>
    <w:rsid w:val="00942BF1"/>
    <w:rsid w:val="00945180"/>
    <w:rsid w:val="00945428"/>
    <w:rsid w:val="0094607B"/>
    <w:rsid w:val="00953604"/>
    <w:rsid w:val="00954132"/>
    <w:rsid w:val="0095496B"/>
    <w:rsid w:val="00956A7D"/>
    <w:rsid w:val="009610DC"/>
    <w:rsid w:val="00961490"/>
    <w:rsid w:val="00961669"/>
    <w:rsid w:val="009631C9"/>
    <w:rsid w:val="0096381A"/>
    <w:rsid w:val="00965E04"/>
    <w:rsid w:val="00965FB7"/>
    <w:rsid w:val="009674AD"/>
    <w:rsid w:val="00970CDC"/>
    <w:rsid w:val="00972EAC"/>
    <w:rsid w:val="00977010"/>
    <w:rsid w:val="00977D02"/>
    <w:rsid w:val="009803D5"/>
    <w:rsid w:val="009809BB"/>
    <w:rsid w:val="00981DE2"/>
    <w:rsid w:val="0098364B"/>
    <w:rsid w:val="009911AF"/>
    <w:rsid w:val="00991875"/>
    <w:rsid w:val="00991F92"/>
    <w:rsid w:val="00992985"/>
    <w:rsid w:val="0099368B"/>
    <w:rsid w:val="00993889"/>
    <w:rsid w:val="0099551B"/>
    <w:rsid w:val="00997BF1"/>
    <w:rsid w:val="009A089C"/>
    <w:rsid w:val="009A118E"/>
    <w:rsid w:val="009A21CD"/>
    <w:rsid w:val="009A278C"/>
    <w:rsid w:val="009A2BC2"/>
    <w:rsid w:val="009A42C1"/>
    <w:rsid w:val="009A5429"/>
    <w:rsid w:val="009A72AD"/>
    <w:rsid w:val="009B0754"/>
    <w:rsid w:val="009B09E0"/>
    <w:rsid w:val="009B0BC5"/>
    <w:rsid w:val="009B1247"/>
    <w:rsid w:val="009B2FC0"/>
    <w:rsid w:val="009B6029"/>
    <w:rsid w:val="009B6971"/>
    <w:rsid w:val="009B7AE0"/>
    <w:rsid w:val="009C1F24"/>
    <w:rsid w:val="009C27F1"/>
    <w:rsid w:val="009C288D"/>
    <w:rsid w:val="009C3152"/>
    <w:rsid w:val="009C4CFA"/>
    <w:rsid w:val="009C5070"/>
    <w:rsid w:val="009D0268"/>
    <w:rsid w:val="009D112C"/>
    <w:rsid w:val="009D47FA"/>
    <w:rsid w:val="009D4C5B"/>
    <w:rsid w:val="009D50D2"/>
    <w:rsid w:val="009D6BCA"/>
    <w:rsid w:val="009D74A0"/>
    <w:rsid w:val="009E050C"/>
    <w:rsid w:val="009E0F62"/>
    <w:rsid w:val="009E4A58"/>
    <w:rsid w:val="009E5A2D"/>
    <w:rsid w:val="009E5AB2"/>
    <w:rsid w:val="009E6219"/>
    <w:rsid w:val="009F03B3"/>
    <w:rsid w:val="009F6752"/>
    <w:rsid w:val="009F7125"/>
    <w:rsid w:val="00A002E8"/>
    <w:rsid w:val="00A0096C"/>
    <w:rsid w:val="00A01757"/>
    <w:rsid w:val="00A028C0"/>
    <w:rsid w:val="00A02BAE"/>
    <w:rsid w:val="00A062AD"/>
    <w:rsid w:val="00A065B0"/>
    <w:rsid w:val="00A06A6B"/>
    <w:rsid w:val="00A07E47"/>
    <w:rsid w:val="00A129D0"/>
    <w:rsid w:val="00A12C33"/>
    <w:rsid w:val="00A138BA"/>
    <w:rsid w:val="00A14C8E"/>
    <w:rsid w:val="00A153D9"/>
    <w:rsid w:val="00A15F09"/>
    <w:rsid w:val="00A169B6"/>
    <w:rsid w:val="00A2271D"/>
    <w:rsid w:val="00A237D5"/>
    <w:rsid w:val="00A307DA"/>
    <w:rsid w:val="00A30EFC"/>
    <w:rsid w:val="00A31984"/>
    <w:rsid w:val="00A32D73"/>
    <w:rsid w:val="00A3367B"/>
    <w:rsid w:val="00A345C8"/>
    <w:rsid w:val="00A3597D"/>
    <w:rsid w:val="00A36DD1"/>
    <w:rsid w:val="00A4006C"/>
    <w:rsid w:val="00A40091"/>
    <w:rsid w:val="00A4030F"/>
    <w:rsid w:val="00A41C79"/>
    <w:rsid w:val="00A41CB5"/>
    <w:rsid w:val="00A42CDF"/>
    <w:rsid w:val="00A441DB"/>
    <w:rsid w:val="00A4452E"/>
    <w:rsid w:val="00A4472C"/>
    <w:rsid w:val="00A44E69"/>
    <w:rsid w:val="00A4661E"/>
    <w:rsid w:val="00A55203"/>
    <w:rsid w:val="00A5580C"/>
    <w:rsid w:val="00A55BD6"/>
    <w:rsid w:val="00A55D50"/>
    <w:rsid w:val="00A57142"/>
    <w:rsid w:val="00A63C49"/>
    <w:rsid w:val="00A648CD"/>
    <w:rsid w:val="00A6537A"/>
    <w:rsid w:val="00A67866"/>
    <w:rsid w:val="00A67881"/>
    <w:rsid w:val="00A70B07"/>
    <w:rsid w:val="00A723F8"/>
    <w:rsid w:val="00A74EB9"/>
    <w:rsid w:val="00A77CCB"/>
    <w:rsid w:val="00A83D8D"/>
    <w:rsid w:val="00A8446B"/>
    <w:rsid w:val="00A8473F"/>
    <w:rsid w:val="00A85726"/>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2466"/>
    <w:rsid w:val="00AB41D5"/>
    <w:rsid w:val="00AB6309"/>
    <w:rsid w:val="00AB6C5F"/>
    <w:rsid w:val="00AB7129"/>
    <w:rsid w:val="00AC0521"/>
    <w:rsid w:val="00AC27A6"/>
    <w:rsid w:val="00AC30F7"/>
    <w:rsid w:val="00AC3A5A"/>
    <w:rsid w:val="00AC4D95"/>
    <w:rsid w:val="00AC5AE6"/>
    <w:rsid w:val="00AC5DF4"/>
    <w:rsid w:val="00AD0AEF"/>
    <w:rsid w:val="00AD11B7"/>
    <w:rsid w:val="00AD1A94"/>
    <w:rsid w:val="00AD1C05"/>
    <w:rsid w:val="00AD2BAC"/>
    <w:rsid w:val="00AD4126"/>
    <w:rsid w:val="00AD421C"/>
    <w:rsid w:val="00AD44FA"/>
    <w:rsid w:val="00AD6BB0"/>
    <w:rsid w:val="00AE070A"/>
    <w:rsid w:val="00AE101C"/>
    <w:rsid w:val="00AE37E5"/>
    <w:rsid w:val="00AE5A73"/>
    <w:rsid w:val="00AE5EB4"/>
    <w:rsid w:val="00AF0C18"/>
    <w:rsid w:val="00AF2F9D"/>
    <w:rsid w:val="00AF47C5"/>
    <w:rsid w:val="00AF5398"/>
    <w:rsid w:val="00AF5FE4"/>
    <w:rsid w:val="00B049AF"/>
    <w:rsid w:val="00B07242"/>
    <w:rsid w:val="00B10534"/>
    <w:rsid w:val="00B113DB"/>
    <w:rsid w:val="00B11D8A"/>
    <w:rsid w:val="00B12981"/>
    <w:rsid w:val="00B147DD"/>
    <w:rsid w:val="00B14F2B"/>
    <w:rsid w:val="00B156FD"/>
    <w:rsid w:val="00B16610"/>
    <w:rsid w:val="00B16970"/>
    <w:rsid w:val="00B1797D"/>
    <w:rsid w:val="00B21F61"/>
    <w:rsid w:val="00B261F1"/>
    <w:rsid w:val="00B265BC"/>
    <w:rsid w:val="00B31FB1"/>
    <w:rsid w:val="00B33952"/>
    <w:rsid w:val="00B33C5E"/>
    <w:rsid w:val="00B342F4"/>
    <w:rsid w:val="00B34369"/>
    <w:rsid w:val="00B34DC2"/>
    <w:rsid w:val="00B364F8"/>
    <w:rsid w:val="00B378E5"/>
    <w:rsid w:val="00B40D97"/>
    <w:rsid w:val="00B418A7"/>
    <w:rsid w:val="00B4346D"/>
    <w:rsid w:val="00B440F4"/>
    <w:rsid w:val="00B447A5"/>
    <w:rsid w:val="00B4654C"/>
    <w:rsid w:val="00B47293"/>
    <w:rsid w:val="00B476DD"/>
    <w:rsid w:val="00B50E50"/>
    <w:rsid w:val="00B52120"/>
    <w:rsid w:val="00B53EA7"/>
    <w:rsid w:val="00B54ABC"/>
    <w:rsid w:val="00B54DDE"/>
    <w:rsid w:val="00B56FBE"/>
    <w:rsid w:val="00B60ACF"/>
    <w:rsid w:val="00B62B58"/>
    <w:rsid w:val="00B63FC7"/>
    <w:rsid w:val="00B65149"/>
    <w:rsid w:val="00B66567"/>
    <w:rsid w:val="00B66F52"/>
    <w:rsid w:val="00B66FE5"/>
    <w:rsid w:val="00B7230F"/>
    <w:rsid w:val="00B72880"/>
    <w:rsid w:val="00B728DB"/>
    <w:rsid w:val="00B758BF"/>
    <w:rsid w:val="00B7741B"/>
    <w:rsid w:val="00B77EC8"/>
    <w:rsid w:val="00B827A6"/>
    <w:rsid w:val="00B831CE"/>
    <w:rsid w:val="00B83319"/>
    <w:rsid w:val="00B86677"/>
    <w:rsid w:val="00B87131"/>
    <w:rsid w:val="00B939B1"/>
    <w:rsid w:val="00B96D40"/>
    <w:rsid w:val="00B97386"/>
    <w:rsid w:val="00BA263B"/>
    <w:rsid w:val="00BA2C90"/>
    <w:rsid w:val="00BA3099"/>
    <w:rsid w:val="00BA3CB1"/>
    <w:rsid w:val="00BA42B2"/>
    <w:rsid w:val="00BA58D4"/>
    <w:rsid w:val="00BA5B9E"/>
    <w:rsid w:val="00BA7C9A"/>
    <w:rsid w:val="00BB0F63"/>
    <w:rsid w:val="00BB37CA"/>
    <w:rsid w:val="00BB59BE"/>
    <w:rsid w:val="00BB5F8F"/>
    <w:rsid w:val="00BB657A"/>
    <w:rsid w:val="00BC0C11"/>
    <w:rsid w:val="00BC1A4E"/>
    <w:rsid w:val="00BC5DC7"/>
    <w:rsid w:val="00BC6B8B"/>
    <w:rsid w:val="00BC73D8"/>
    <w:rsid w:val="00BD2EB5"/>
    <w:rsid w:val="00BD52D7"/>
    <w:rsid w:val="00BD5AD2"/>
    <w:rsid w:val="00BE22F3"/>
    <w:rsid w:val="00BE5B52"/>
    <w:rsid w:val="00BE7B8D"/>
    <w:rsid w:val="00BF0993"/>
    <w:rsid w:val="00BF10A9"/>
    <w:rsid w:val="00BF1703"/>
    <w:rsid w:val="00BF231C"/>
    <w:rsid w:val="00BF51E5"/>
    <w:rsid w:val="00BF74A6"/>
    <w:rsid w:val="00C00865"/>
    <w:rsid w:val="00C013AD"/>
    <w:rsid w:val="00C03499"/>
    <w:rsid w:val="00C04904"/>
    <w:rsid w:val="00C056B3"/>
    <w:rsid w:val="00C06A51"/>
    <w:rsid w:val="00C06D12"/>
    <w:rsid w:val="00C103E5"/>
    <w:rsid w:val="00C13319"/>
    <w:rsid w:val="00C13EE9"/>
    <w:rsid w:val="00C144BD"/>
    <w:rsid w:val="00C17772"/>
    <w:rsid w:val="00C21540"/>
    <w:rsid w:val="00C21906"/>
    <w:rsid w:val="00C21BFA"/>
    <w:rsid w:val="00C22148"/>
    <w:rsid w:val="00C22F4A"/>
    <w:rsid w:val="00C24C8D"/>
    <w:rsid w:val="00C25FE2"/>
    <w:rsid w:val="00C26B53"/>
    <w:rsid w:val="00C279B2"/>
    <w:rsid w:val="00C32F30"/>
    <w:rsid w:val="00C33098"/>
    <w:rsid w:val="00C33E50"/>
    <w:rsid w:val="00C34C20"/>
    <w:rsid w:val="00C35A3E"/>
    <w:rsid w:val="00C420D6"/>
    <w:rsid w:val="00C42130"/>
    <w:rsid w:val="00C423A4"/>
    <w:rsid w:val="00C44BD1"/>
    <w:rsid w:val="00C44BF5"/>
    <w:rsid w:val="00C521D6"/>
    <w:rsid w:val="00C55232"/>
    <w:rsid w:val="00C553A4"/>
    <w:rsid w:val="00C55A06"/>
    <w:rsid w:val="00C55D03"/>
    <w:rsid w:val="00C601BC"/>
    <w:rsid w:val="00C6329F"/>
    <w:rsid w:val="00C63340"/>
    <w:rsid w:val="00C643F9"/>
    <w:rsid w:val="00C64E95"/>
    <w:rsid w:val="00C65221"/>
    <w:rsid w:val="00C711BF"/>
    <w:rsid w:val="00C71372"/>
    <w:rsid w:val="00C72410"/>
    <w:rsid w:val="00C7287F"/>
    <w:rsid w:val="00C75A94"/>
    <w:rsid w:val="00C80CB8"/>
    <w:rsid w:val="00C819F8"/>
    <w:rsid w:val="00C8248C"/>
    <w:rsid w:val="00C8408E"/>
    <w:rsid w:val="00C84E33"/>
    <w:rsid w:val="00C85234"/>
    <w:rsid w:val="00C86D6F"/>
    <w:rsid w:val="00C905FC"/>
    <w:rsid w:val="00C92D03"/>
    <w:rsid w:val="00C9319C"/>
    <w:rsid w:val="00C93F46"/>
    <w:rsid w:val="00C9435D"/>
    <w:rsid w:val="00C94DF2"/>
    <w:rsid w:val="00C96741"/>
    <w:rsid w:val="00CA2D1B"/>
    <w:rsid w:val="00CA375D"/>
    <w:rsid w:val="00CA5FBA"/>
    <w:rsid w:val="00CA662A"/>
    <w:rsid w:val="00CA7AFD"/>
    <w:rsid w:val="00CA7C3C"/>
    <w:rsid w:val="00CB0189"/>
    <w:rsid w:val="00CB0BA2"/>
    <w:rsid w:val="00CB1A42"/>
    <w:rsid w:val="00CB1B0C"/>
    <w:rsid w:val="00CB2C0B"/>
    <w:rsid w:val="00CB517D"/>
    <w:rsid w:val="00CC038D"/>
    <w:rsid w:val="00CC08DB"/>
    <w:rsid w:val="00CC0F05"/>
    <w:rsid w:val="00CC0F79"/>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62D4"/>
    <w:rsid w:val="00CE0C4F"/>
    <w:rsid w:val="00CE2B76"/>
    <w:rsid w:val="00CE30EA"/>
    <w:rsid w:val="00CE7A8E"/>
    <w:rsid w:val="00CF048A"/>
    <w:rsid w:val="00CF085F"/>
    <w:rsid w:val="00CF155A"/>
    <w:rsid w:val="00CF2947"/>
    <w:rsid w:val="00CF63F4"/>
    <w:rsid w:val="00CF6593"/>
    <w:rsid w:val="00CF686F"/>
    <w:rsid w:val="00CF6E60"/>
    <w:rsid w:val="00CF7BCA"/>
    <w:rsid w:val="00D008FD"/>
    <w:rsid w:val="00D018CB"/>
    <w:rsid w:val="00D0321C"/>
    <w:rsid w:val="00D035EC"/>
    <w:rsid w:val="00D06AB1"/>
    <w:rsid w:val="00D072ED"/>
    <w:rsid w:val="00D07A16"/>
    <w:rsid w:val="00D1067E"/>
    <w:rsid w:val="00D10F50"/>
    <w:rsid w:val="00D11272"/>
    <w:rsid w:val="00D126F5"/>
    <w:rsid w:val="00D131B2"/>
    <w:rsid w:val="00D1489E"/>
    <w:rsid w:val="00D17070"/>
    <w:rsid w:val="00D20737"/>
    <w:rsid w:val="00D21E81"/>
    <w:rsid w:val="00D223DE"/>
    <w:rsid w:val="00D25E37"/>
    <w:rsid w:val="00D263B3"/>
    <w:rsid w:val="00D2661A"/>
    <w:rsid w:val="00D27582"/>
    <w:rsid w:val="00D27EC4"/>
    <w:rsid w:val="00D308F1"/>
    <w:rsid w:val="00D31595"/>
    <w:rsid w:val="00D3215E"/>
    <w:rsid w:val="00D32719"/>
    <w:rsid w:val="00D33333"/>
    <w:rsid w:val="00D33457"/>
    <w:rsid w:val="00D33636"/>
    <w:rsid w:val="00D34E01"/>
    <w:rsid w:val="00D34F43"/>
    <w:rsid w:val="00D352A2"/>
    <w:rsid w:val="00D4162B"/>
    <w:rsid w:val="00D416E0"/>
    <w:rsid w:val="00D4514F"/>
    <w:rsid w:val="00D451E2"/>
    <w:rsid w:val="00D45E89"/>
    <w:rsid w:val="00D45E8D"/>
    <w:rsid w:val="00D46304"/>
    <w:rsid w:val="00D466AE"/>
    <w:rsid w:val="00D4734F"/>
    <w:rsid w:val="00D47493"/>
    <w:rsid w:val="00D51BF3"/>
    <w:rsid w:val="00D65A93"/>
    <w:rsid w:val="00D66846"/>
    <w:rsid w:val="00D675FB"/>
    <w:rsid w:val="00D71F25"/>
    <w:rsid w:val="00D72A9C"/>
    <w:rsid w:val="00D72E0B"/>
    <w:rsid w:val="00D73513"/>
    <w:rsid w:val="00D76E30"/>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0F5F"/>
    <w:rsid w:val="00DC2865"/>
    <w:rsid w:val="00DC3067"/>
    <w:rsid w:val="00DC370B"/>
    <w:rsid w:val="00DC5B90"/>
    <w:rsid w:val="00DC6B3C"/>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DF730E"/>
    <w:rsid w:val="00E01138"/>
    <w:rsid w:val="00E02DFB"/>
    <w:rsid w:val="00E030F9"/>
    <w:rsid w:val="00E0311A"/>
    <w:rsid w:val="00E03138"/>
    <w:rsid w:val="00E06404"/>
    <w:rsid w:val="00E06DDA"/>
    <w:rsid w:val="00E11A85"/>
    <w:rsid w:val="00E12495"/>
    <w:rsid w:val="00E13B04"/>
    <w:rsid w:val="00E15CCD"/>
    <w:rsid w:val="00E202EF"/>
    <w:rsid w:val="00E210B5"/>
    <w:rsid w:val="00E23D99"/>
    <w:rsid w:val="00E2552F"/>
    <w:rsid w:val="00E3137A"/>
    <w:rsid w:val="00E32CCF"/>
    <w:rsid w:val="00E34137"/>
    <w:rsid w:val="00E34A98"/>
    <w:rsid w:val="00E34EDB"/>
    <w:rsid w:val="00E35D1E"/>
    <w:rsid w:val="00E364F9"/>
    <w:rsid w:val="00E365FA"/>
    <w:rsid w:val="00E36789"/>
    <w:rsid w:val="00E44716"/>
    <w:rsid w:val="00E44A83"/>
    <w:rsid w:val="00E502C1"/>
    <w:rsid w:val="00E502DD"/>
    <w:rsid w:val="00E50D3A"/>
    <w:rsid w:val="00E51387"/>
    <w:rsid w:val="00E51E68"/>
    <w:rsid w:val="00E52EFD"/>
    <w:rsid w:val="00E5408A"/>
    <w:rsid w:val="00E56800"/>
    <w:rsid w:val="00E578C8"/>
    <w:rsid w:val="00E60C63"/>
    <w:rsid w:val="00E62FF9"/>
    <w:rsid w:val="00E635D6"/>
    <w:rsid w:val="00E639BC"/>
    <w:rsid w:val="00E664CC"/>
    <w:rsid w:val="00E70388"/>
    <w:rsid w:val="00E70F92"/>
    <w:rsid w:val="00E72345"/>
    <w:rsid w:val="00E742F3"/>
    <w:rsid w:val="00E74C54"/>
    <w:rsid w:val="00E77A03"/>
    <w:rsid w:val="00E804B8"/>
    <w:rsid w:val="00E80836"/>
    <w:rsid w:val="00E822E8"/>
    <w:rsid w:val="00E82335"/>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010A"/>
    <w:rsid w:val="00EA58D1"/>
    <w:rsid w:val="00EA61BC"/>
    <w:rsid w:val="00EA681A"/>
    <w:rsid w:val="00EA735B"/>
    <w:rsid w:val="00EB17DE"/>
    <w:rsid w:val="00EB1E69"/>
    <w:rsid w:val="00EB2086"/>
    <w:rsid w:val="00EB5EDF"/>
    <w:rsid w:val="00EB60FE"/>
    <w:rsid w:val="00EB74DB"/>
    <w:rsid w:val="00EC3FEC"/>
    <w:rsid w:val="00EC5359"/>
    <w:rsid w:val="00EC562A"/>
    <w:rsid w:val="00EC7974"/>
    <w:rsid w:val="00ED067A"/>
    <w:rsid w:val="00ED2B50"/>
    <w:rsid w:val="00ED2E03"/>
    <w:rsid w:val="00ED52A8"/>
    <w:rsid w:val="00ED551E"/>
    <w:rsid w:val="00ED633C"/>
    <w:rsid w:val="00EE0350"/>
    <w:rsid w:val="00EE0719"/>
    <w:rsid w:val="00EE0E80"/>
    <w:rsid w:val="00EE54A6"/>
    <w:rsid w:val="00EE613F"/>
    <w:rsid w:val="00EE7295"/>
    <w:rsid w:val="00EE7869"/>
    <w:rsid w:val="00EF054A"/>
    <w:rsid w:val="00EF0CDD"/>
    <w:rsid w:val="00EF3235"/>
    <w:rsid w:val="00EF6AFB"/>
    <w:rsid w:val="00EF7E72"/>
    <w:rsid w:val="00F02202"/>
    <w:rsid w:val="00F03ADB"/>
    <w:rsid w:val="00F06D37"/>
    <w:rsid w:val="00F07B9D"/>
    <w:rsid w:val="00F11586"/>
    <w:rsid w:val="00F1183B"/>
    <w:rsid w:val="00F11C9F"/>
    <w:rsid w:val="00F12263"/>
    <w:rsid w:val="00F1409D"/>
    <w:rsid w:val="00F14214"/>
    <w:rsid w:val="00F157A9"/>
    <w:rsid w:val="00F25BB6"/>
    <w:rsid w:val="00F26B7E"/>
    <w:rsid w:val="00F27A3B"/>
    <w:rsid w:val="00F33817"/>
    <w:rsid w:val="00F36244"/>
    <w:rsid w:val="00F37794"/>
    <w:rsid w:val="00F420D5"/>
    <w:rsid w:val="00F451EA"/>
    <w:rsid w:val="00F45447"/>
    <w:rsid w:val="00F456C6"/>
    <w:rsid w:val="00F4577B"/>
    <w:rsid w:val="00F46496"/>
    <w:rsid w:val="00F474D0"/>
    <w:rsid w:val="00F50179"/>
    <w:rsid w:val="00F515EE"/>
    <w:rsid w:val="00F56511"/>
    <w:rsid w:val="00F60F8B"/>
    <w:rsid w:val="00F6194E"/>
    <w:rsid w:val="00F623AC"/>
    <w:rsid w:val="00F6398C"/>
    <w:rsid w:val="00F6412A"/>
    <w:rsid w:val="00F647BE"/>
    <w:rsid w:val="00F65893"/>
    <w:rsid w:val="00F66A4A"/>
    <w:rsid w:val="00F71E22"/>
    <w:rsid w:val="00F72142"/>
    <w:rsid w:val="00F72AE7"/>
    <w:rsid w:val="00F73EA4"/>
    <w:rsid w:val="00F778D9"/>
    <w:rsid w:val="00F81141"/>
    <w:rsid w:val="00F8198C"/>
    <w:rsid w:val="00F833BA"/>
    <w:rsid w:val="00F83480"/>
    <w:rsid w:val="00F84FD0"/>
    <w:rsid w:val="00F859A8"/>
    <w:rsid w:val="00F86D87"/>
    <w:rsid w:val="00F9108B"/>
    <w:rsid w:val="00F91349"/>
    <w:rsid w:val="00F9197E"/>
    <w:rsid w:val="00F92F77"/>
    <w:rsid w:val="00F93A8A"/>
    <w:rsid w:val="00F95248"/>
    <w:rsid w:val="00F956A9"/>
    <w:rsid w:val="00F963ED"/>
    <w:rsid w:val="00F966CF"/>
    <w:rsid w:val="00F96CAE"/>
    <w:rsid w:val="00F97C99"/>
    <w:rsid w:val="00FA1FAB"/>
    <w:rsid w:val="00FA2A59"/>
    <w:rsid w:val="00FA4DAC"/>
    <w:rsid w:val="00FA662D"/>
    <w:rsid w:val="00FA73B1"/>
    <w:rsid w:val="00FB0CB9"/>
    <w:rsid w:val="00FB1AE3"/>
    <w:rsid w:val="00FB1F23"/>
    <w:rsid w:val="00FB231D"/>
    <w:rsid w:val="00FB45F1"/>
    <w:rsid w:val="00FB4A72"/>
    <w:rsid w:val="00FB54E8"/>
    <w:rsid w:val="00FB7054"/>
    <w:rsid w:val="00FC13C2"/>
    <w:rsid w:val="00FC17B7"/>
    <w:rsid w:val="00FC2CB7"/>
    <w:rsid w:val="00FC4090"/>
    <w:rsid w:val="00FC55B4"/>
    <w:rsid w:val="00FD00E6"/>
    <w:rsid w:val="00FD09A1"/>
    <w:rsid w:val="00FD2A7C"/>
    <w:rsid w:val="00FD30E9"/>
    <w:rsid w:val="00FD59EB"/>
    <w:rsid w:val="00FD7299"/>
    <w:rsid w:val="00FE1FBE"/>
    <w:rsid w:val="00FE3901"/>
    <w:rsid w:val="00FE39D3"/>
    <w:rsid w:val="00FE4461"/>
    <w:rsid w:val="00FE4BCE"/>
    <w:rsid w:val="00FE54AE"/>
    <w:rsid w:val="00FE576A"/>
    <w:rsid w:val="00FE7E79"/>
    <w:rsid w:val="00FF1450"/>
    <w:rsid w:val="00FF3E7D"/>
    <w:rsid w:val="00FF53DD"/>
    <w:rsid w:val="00FF5B99"/>
    <w:rsid w:val="00FF730C"/>
    <w:rsid w:val="00FF73F4"/>
    <w:rsid w:val="00FF7CE4"/>
    <w:rsid w:val="00FF7E39"/>
    <w:rsid w:val="01981BF6"/>
    <w:rsid w:val="01F12DC7"/>
    <w:rsid w:val="01F648B5"/>
    <w:rsid w:val="02776209"/>
    <w:rsid w:val="02B90326"/>
    <w:rsid w:val="045558CF"/>
    <w:rsid w:val="04C14083"/>
    <w:rsid w:val="055560E4"/>
    <w:rsid w:val="06247918"/>
    <w:rsid w:val="064D4532"/>
    <w:rsid w:val="06E04814"/>
    <w:rsid w:val="07004976"/>
    <w:rsid w:val="07561AAB"/>
    <w:rsid w:val="081C6433"/>
    <w:rsid w:val="0AD2510D"/>
    <w:rsid w:val="0D903697"/>
    <w:rsid w:val="0E281DE8"/>
    <w:rsid w:val="0E821795"/>
    <w:rsid w:val="0F1B65CF"/>
    <w:rsid w:val="0FBA594C"/>
    <w:rsid w:val="10CB7445"/>
    <w:rsid w:val="1222745A"/>
    <w:rsid w:val="1237322B"/>
    <w:rsid w:val="12424A85"/>
    <w:rsid w:val="134A40DB"/>
    <w:rsid w:val="134A5F9F"/>
    <w:rsid w:val="13542487"/>
    <w:rsid w:val="13F76F46"/>
    <w:rsid w:val="161C7ADA"/>
    <w:rsid w:val="164E7FBB"/>
    <w:rsid w:val="16AF2E5A"/>
    <w:rsid w:val="17827F12"/>
    <w:rsid w:val="17FC4512"/>
    <w:rsid w:val="18E77165"/>
    <w:rsid w:val="190D7F5D"/>
    <w:rsid w:val="19905EDC"/>
    <w:rsid w:val="1B4C4183"/>
    <w:rsid w:val="1BDC41BE"/>
    <w:rsid w:val="1CCE443D"/>
    <w:rsid w:val="1CFB2391"/>
    <w:rsid w:val="1D0F48E9"/>
    <w:rsid w:val="1E6E06A5"/>
    <w:rsid w:val="1F1A4FB1"/>
    <w:rsid w:val="21527B4B"/>
    <w:rsid w:val="217E201C"/>
    <w:rsid w:val="21AB6B81"/>
    <w:rsid w:val="21F036BA"/>
    <w:rsid w:val="22B926B3"/>
    <w:rsid w:val="22C156F2"/>
    <w:rsid w:val="230B785A"/>
    <w:rsid w:val="25304F80"/>
    <w:rsid w:val="26303FE7"/>
    <w:rsid w:val="26F82E7C"/>
    <w:rsid w:val="28FC0832"/>
    <w:rsid w:val="2D2D425C"/>
    <w:rsid w:val="2D5056E4"/>
    <w:rsid w:val="2E341F49"/>
    <w:rsid w:val="2EE90815"/>
    <w:rsid w:val="2F19653D"/>
    <w:rsid w:val="31043B71"/>
    <w:rsid w:val="31C2040E"/>
    <w:rsid w:val="333764EA"/>
    <w:rsid w:val="33C55E5D"/>
    <w:rsid w:val="35F83A85"/>
    <w:rsid w:val="368C000D"/>
    <w:rsid w:val="36F86858"/>
    <w:rsid w:val="370E750D"/>
    <w:rsid w:val="3905525C"/>
    <w:rsid w:val="39B94887"/>
    <w:rsid w:val="3AF84F34"/>
    <w:rsid w:val="3CC17116"/>
    <w:rsid w:val="3D7F382F"/>
    <w:rsid w:val="3E2209EB"/>
    <w:rsid w:val="3EFA25CF"/>
    <w:rsid w:val="3F4A3874"/>
    <w:rsid w:val="3F955539"/>
    <w:rsid w:val="402C1194"/>
    <w:rsid w:val="4062378D"/>
    <w:rsid w:val="4199775D"/>
    <w:rsid w:val="41DF489C"/>
    <w:rsid w:val="41FC0292"/>
    <w:rsid w:val="42551226"/>
    <w:rsid w:val="42BC283D"/>
    <w:rsid w:val="432A648C"/>
    <w:rsid w:val="43A71398"/>
    <w:rsid w:val="44EC6738"/>
    <w:rsid w:val="455C6204"/>
    <w:rsid w:val="46044F60"/>
    <w:rsid w:val="47C46AF2"/>
    <w:rsid w:val="47E54646"/>
    <w:rsid w:val="489B2592"/>
    <w:rsid w:val="48AF0776"/>
    <w:rsid w:val="48C0454B"/>
    <w:rsid w:val="48C15CB0"/>
    <w:rsid w:val="49457C8E"/>
    <w:rsid w:val="496A1E04"/>
    <w:rsid w:val="4A4F30A6"/>
    <w:rsid w:val="4B044C54"/>
    <w:rsid w:val="4B083441"/>
    <w:rsid w:val="4B983D0E"/>
    <w:rsid w:val="4BB50736"/>
    <w:rsid w:val="4CA952B7"/>
    <w:rsid w:val="4D170405"/>
    <w:rsid w:val="4E105A33"/>
    <w:rsid w:val="4E215ECC"/>
    <w:rsid w:val="4E5278E3"/>
    <w:rsid w:val="4EB91FA0"/>
    <w:rsid w:val="4EBF7EB2"/>
    <w:rsid w:val="4EFB2012"/>
    <w:rsid w:val="4F0910D7"/>
    <w:rsid w:val="4F112D9C"/>
    <w:rsid w:val="4F3C20F6"/>
    <w:rsid w:val="4FF260E2"/>
    <w:rsid w:val="51744F29"/>
    <w:rsid w:val="51E43F10"/>
    <w:rsid w:val="51F36142"/>
    <w:rsid w:val="523122A2"/>
    <w:rsid w:val="5471336E"/>
    <w:rsid w:val="55274ADE"/>
    <w:rsid w:val="55994779"/>
    <w:rsid w:val="55D00E1D"/>
    <w:rsid w:val="56071BE6"/>
    <w:rsid w:val="56716823"/>
    <w:rsid w:val="567E2493"/>
    <w:rsid w:val="56AA7068"/>
    <w:rsid w:val="575E0F3C"/>
    <w:rsid w:val="57921983"/>
    <w:rsid w:val="58F84B8D"/>
    <w:rsid w:val="597336C3"/>
    <w:rsid w:val="59F96B1B"/>
    <w:rsid w:val="5AB82886"/>
    <w:rsid w:val="5B161570"/>
    <w:rsid w:val="5D453F16"/>
    <w:rsid w:val="5F095F93"/>
    <w:rsid w:val="5F3721C2"/>
    <w:rsid w:val="60480D5C"/>
    <w:rsid w:val="611D2893"/>
    <w:rsid w:val="61A05668"/>
    <w:rsid w:val="6205764C"/>
    <w:rsid w:val="62092ACA"/>
    <w:rsid w:val="63222CC7"/>
    <w:rsid w:val="637D6D81"/>
    <w:rsid w:val="63FC2F8E"/>
    <w:rsid w:val="644B09AB"/>
    <w:rsid w:val="651847AE"/>
    <w:rsid w:val="65BC645A"/>
    <w:rsid w:val="65C52852"/>
    <w:rsid w:val="66171FA7"/>
    <w:rsid w:val="6794234F"/>
    <w:rsid w:val="680E4B82"/>
    <w:rsid w:val="68AC4915"/>
    <w:rsid w:val="697515ED"/>
    <w:rsid w:val="69F43F02"/>
    <w:rsid w:val="6AE508C6"/>
    <w:rsid w:val="6AF96F4D"/>
    <w:rsid w:val="6B114832"/>
    <w:rsid w:val="6B8449F1"/>
    <w:rsid w:val="6B8A229B"/>
    <w:rsid w:val="6D266FE4"/>
    <w:rsid w:val="6EF61D7B"/>
    <w:rsid w:val="6FC826BB"/>
    <w:rsid w:val="70FA2115"/>
    <w:rsid w:val="710F7B78"/>
    <w:rsid w:val="71666F1E"/>
    <w:rsid w:val="738967A1"/>
    <w:rsid w:val="739E0C41"/>
    <w:rsid w:val="73B352D6"/>
    <w:rsid w:val="73EF350B"/>
    <w:rsid w:val="73F16966"/>
    <w:rsid w:val="761C79E5"/>
    <w:rsid w:val="768A606F"/>
    <w:rsid w:val="76C33B0D"/>
    <w:rsid w:val="76E40E32"/>
    <w:rsid w:val="776573B5"/>
    <w:rsid w:val="776C7554"/>
    <w:rsid w:val="778454A0"/>
    <w:rsid w:val="778F0AFC"/>
    <w:rsid w:val="782073C8"/>
    <w:rsid w:val="784034FA"/>
    <w:rsid w:val="78B90F5C"/>
    <w:rsid w:val="79211842"/>
    <w:rsid w:val="797527DD"/>
    <w:rsid w:val="7A7E458A"/>
    <w:rsid w:val="7B7F61CD"/>
    <w:rsid w:val="7B983299"/>
    <w:rsid w:val="7BCC3D82"/>
    <w:rsid w:val="7C093B94"/>
    <w:rsid w:val="7C4B6584"/>
    <w:rsid w:val="7C7B772F"/>
    <w:rsid w:val="7D000D2F"/>
    <w:rsid w:val="7D472D1A"/>
    <w:rsid w:val="7DC8230E"/>
    <w:rsid w:val="7DF01979"/>
    <w:rsid w:val="7DF825F1"/>
    <w:rsid w:val="7E064983"/>
    <w:rsid w:val="7E8F7DA1"/>
    <w:rsid w:val="7EDC208A"/>
    <w:rsid w:val="7F4761F3"/>
    <w:rsid w:val="7FA23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uiPriority="0" w:unhideWhenUsed="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uiPriority="0" w:unhideWhenUsed="0" w:qFormat="1"/>
    <w:lsdException w:name="Note Heading" w:semiHidden="1"/>
    <w:lsdException w:name="Body Text 2" w:semiHidden="1"/>
    <w:lsdException w:name="Body Text 3" w:semiHidden="1"/>
    <w:lsdException w:name="Body Text Indent 2" w:semiHidden="1"/>
    <w:lsdException w:name="Body Text Indent 3" w:uiPriority="0" w:unhideWhenUsed="0" w:qFormat="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39" w:unhideWhenUsed="0" w:qFormat="1"/>
    <w:lsdException w:name="Table Theme" w:semiHidden="1"/>
    <w:lsdException w:name="Placeholder Text" w:semiHidden="1" w:unhideWhenUsed="0" w:qFormat="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qFormat="1"/>
    <w:lsdException w:name="Quote" w:uiPriority="29" w:unhideWhenUsed="0" w:qFormat="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next w:val="22"/>
    <w:qFormat/>
    <w:pPr>
      <w:widowControl w:val="0"/>
      <w:adjustRightInd w:val="0"/>
      <w:spacing w:line="400" w:lineRule="exact"/>
      <w:jc w:val="both"/>
    </w:pPr>
    <w:rPr>
      <w:rFonts w:ascii="Calibri" w:eastAsia="宋体" w:hAnsi="Calibri" w:cs="Times New Roman"/>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3">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22">
    <w:name w:val="Body Text First Indent 2"/>
    <w:basedOn w:val="afff9"/>
    <w:next w:val="afff5"/>
    <w:qFormat/>
    <w:pPr>
      <w:spacing w:line="360" w:lineRule="auto"/>
    </w:pPr>
    <w:rPr>
      <w:rFonts w:ascii="仿宋_GB2312" w:hAnsi="仿宋_GB2312" w:hint="eastAsia"/>
      <w:sz w:val="24"/>
    </w:rPr>
  </w:style>
  <w:style w:type="paragraph" w:styleId="afff9">
    <w:name w:val="Body Text Indent"/>
    <w:basedOn w:val="afff5"/>
    <w:next w:val="afff5"/>
    <w:qFormat/>
    <w:pPr>
      <w:spacing w:after="120"/>
      <w:ind w:leftChars="200" w:left="420"/>
    </w:pPr>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a">
    <w:name w:val="Normal Indent"/>
    <w:basedOn w:val="afff5"/>
    <w:qFormat/>
    <w:pPr>
      <w:ind w:firstLine="420"/>
    </w:pPr>
  </w:style>
  <w:style w:type="paragraph" w:styleId="afffb">
    <w:name w:val="annotation text"/>
    <w:basedOn w:val="afff5"/>
    <w:uiPriority w:val="99"/>
    <w:semiHidden/>
    <w:unhideWhenUsed/>
    <w:qFormat/>
    <w:pPr>
      <w:jc w:val="left"/>
    </w:pPr>
  </w:style>
  <w:style w:type="paragraph" w:styleId="afffc">
    <w:name w:val="Body Text"/>
    <w:basedOn w:val="afff5"/>
    <w:link w:val="Char"/>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d">
    <w:name w:val="Balloon Text"/>
    <w:basedOn w:val="afff5"/>
    <w:link w:val="Char0"/>
    <w:uiPriority w:val="99"/>
    <w:semiHidden/>
    <w:unhideWhenUsed/>
    <w:qFormat/>
    <w:rPr>
      <w:sz w:val="18"/>
      <w:szCs w:val="18"/>
    </w:rPr>
  </w:style>
  <w:style w:type="paragraph" w:styleId="afffe">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f">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f0">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31">
    <w:name w:val="Body Text Indent 3"/>
    <w:basedOn w:val="afff5"/>
    <w:qFormat/>
    <w:pPr>
      <w:widowControl/>
      <w:spacing w:after="120"/>
      <w:ind w:leftChars="200" w:left="420"/>
      <w:jc w:val="left"/>
    </w:pPr>
    <w:rPr>
      <w:kern w:val="0"/>
      <w:sz w:val="16"/>
      <w:szCs w:val="16"/>
      <w:u w:val="single"/>
    </w:rPr>
  </w:style>
  <w:style w:type="paragraph" w:styleId="90">
    <w:name w:val="index 9"/>
    <w:basedOn w:val="afff5"/>
    <w:next w:val="afff5"/>
    <w:uiPriority w:val="99"/>
    <w:semiHidden/>
    <w:unhideWhenUsed/>
    <w:qFormat/>
    <w:pPr>
      <w:ind w:leftChars="1600" w:left="1600"/>
    </w:pPr>
  </w:style>
  <w:style w:type="paragraph" w:styleId="affff1">
    <w:name w:val="table of figures"/>
    <w:basedOn w:val="afff5"/>
    <w:next w:val="afff5"/>
    <w:semiHidden/>
    <w:qFormat/>
    <w:pPr>
      <w:adjustRightInd/>
      <w:spacing w:line="240" w:lineRule="auto"/>
      <w:jc w:val="left"/>
    </w:pPr>
    <w:rPr>
      <w:szCs w:val="24"/>
    </w:rPr>
  </w:style>
  <w:style w:type="paragraph" w:styleId="24">
    <w:name w:val="toc 2"/>
    <w:basedOn w:val="afff5"/>
    <w:next w:val="afff5"/>
    <w:uiPriority w:val="39"/>
    <w:unhideWhenUsed/>
    <w:qFormat/>
    <w:pPr>
      <w:tabs>
        <w:tab w:val="right" w:leader="dot" w:pos="9344"/>
      </w:tabs>
      <w:spacing w:line="300" w:lineRule="exact"/>
      <w:ind w:left="210"/>
    </w:pPr>
    <w:rPr>
      <w:rFonts w:ascii="宋体"/>
    </w:rPr>
  </w:style>
  <w:style w:type="paragraph" w:styleId="affff2">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3">
    <w:name w:val="Title"/>
    <w:basedOn w:val="afff5"/>
    <w:link w:val="Char4"/>
    <w:qFormat/>
    <w:pPr>
      <w:spacing w:before="240" w:after="60"/>
      <w:jc w:val="center"/>
      <w:outlineLvl w:val="0"/>
    </w:pPr>
    <w:rPr>
      <w:rFonts w:ascii="Arial" w:hAnsi="Arial" w:cs="Arial"/>
      <w:b/>
      <w:bCs/>
      <w:sz w:val="32"/>
      <w:szCs w:val="32"/>
    </w:rPr>
  </w:style>
  <w:style w:type="table" w:styleId="affff4">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Strong"/>
    <w:uiPriority w:val="22"/>
    <w:qFormat/>
    <w:rPr>
      <w:b/>
      <w:bCs/>
    </w:rPr>
  </w:style>
  <w:style w:type="character" w:styleId="affff6">
    <w:name w:val="page number"/>
    <w:qFormat/>
    <w:rPr>
      <w:rFonts w:ascii="宋体" w:eastAsia="宋体" w:hAnsi="Times New Roman"/>
      <w:sz w:val="18"/>
    </w:rPr>
  </w:style>
  <w:style w:type="character" w:styleId="affff7">
    <w:name w:val="Emphasis"/>
    <w:uiPriority w:val="20"/>
    <w:qFormat/>
    <w:rPr>
      <w:i/>
      <w:iCs/>
    </w:rPr>
  </w:style>
  <w:style w:type="character" w:styleId="affff8">
    <w:name w:val="Hyperlink"/>
    <w:uiPriority w:val="99"/>
    <w:qFormat/>
    <w:rPr>
      <w:rFonts w:ascii="宋体" w:eastAsia="宋体" w:hAnsi="Times New Roman"/>
      <w:color w:val="auto"/>
      <w:spacing w:val="0"/>
      <w:w w:val="100"/>
      <w:position w:val="0"/>
      <w:sz w:val="21"/>
      <w:u w:val="none"/>
      <w:vertAlign w:val="baseline"/>
    </w:rPr>
  </w:style>
  <w:style w:type="character" w:styleId="affff9">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3"/>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2">
    <w:name w:val="页眉 Char"/>
    <w:link w:val="affff"/>
    <w:uiPriority w:val="99"/>
    <w:qFormat/>
    <w:rPr>
      <w:rFonts w:ascii="Times New Roman" w:eastAsia="宋体" w:hAnsi="Times New Roman" w:cs="Times New Roman"/>
      <w:sz w:val="18"/>
      <w:szCs w:val="18"/>
    </w:rPr>
  </w:style>
  <w:style w:type="character" w:customStyle="1" w:styleId="Char1">
    <w:name w:val="页脚 Char"/>
    <w:link w:val="afffe"/>
    <w:uiPriority w:val="99"/>
    <w:qFormat/>
    <w:rPr>
      <w:rFonts w:ascii="宋体" w:eastAsia="宋体" w:hAnsi="Times New Roman" w:cs="Times New Roman"/>
      <w:sz w:val="18"/>
      <w:szCs w:val="18"/>
    </w:rPr>
  </w:style>
  <w:style w:type="character" w:customStyle="1" w:styleId="Char0">
    <w:name w:val="批注框文本 Char"/>
    <w:link w:val="afffd"/>
    <w:uiPriority w:val="99"/>
    <w:semiHidden/>
    <w:qFormat/>
    <w:rPr>
      <w:sz w:val="18"/>
      <w:szCs w:val="18"/>
    </w:rPr>
  </w:style>
  <w:style w:type="paragraph" w:styleId="affffa">
    <w:name w:val="Quote"/>
    <w:basedOn w:val="afff5"/>
    <w:next w:val="afff5"/>
    <w:link w:val="Char5"/>
    <w:uiPriority w:val="29"/>
    <w:qFormat/>
    <w:rPr>
      <w:i/>
      <w:iCs/>
      <w:color w:val="000000"/>
    </w:rPr>
  </w:style>
  <w:style w:type="character" w:customStyle="1" w:styleId="Char5">
    <w:name w:val="引用 Char"/>
    <w:link w:val="affffa"/>
    <w:uiPriority w:val="29"/>
    <w:qFormat/>
    <w:rPr>
      <w:i/>
      <w:iCs/>
      <w:color w:val="000000"/>
    </w:rPr>
  </w:style>
  <w:style w:type="character" w:customStyle="1" w:styleId="Char4">
    <w:name w:val="标题 Char"/>
    <w:link w:val="affff3"/>
    <w:qFormat/>
    <w:rPr>
      <w:rFonts w:ascii="Arial" w:eastAsia="宋体" w:hAnsi="Arial" w:cs="Arial"/>
      <w:b/>
      <w:bCs/>
      <w:sz w:val="32"/>
      <w:szCs w:val="32"/>
    </w:rPr>
  </w:style>
  <w:style w:type="paragraph" w:customStyle="1" w:styleId="affffb">
    <w:name w:val="标准标志"/>
    <w:next w:val="afff5"/>
    <w:qFormat/>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sz w:val="96"/>
    </w:rPr>
  </w:style>
  <w:style w:type="paragraph" w:customStyle="1" w:styleId="affffc">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w w:val="148"/>
      <w:sz w:val="52"/>
    </w:rPr>
  </w:style>
  <w:style w:type="paragraph" w:customStyle="1" w:styleId="affffd">
    <w:name w:val="标准文件_页脚偶数页"/>
    <w:qFormat/>
    <w:pPr>
      <w:ind w:left="198"/>
    </w:pPr>
    <w:rPr>
      <w:rFonts w:ascii="宋体" w:eastAsia="宋体" w:hAnsi="Times New Roman" w:cs="Times New Roman"/>
      <w:sz w:val="18"/>
    </w:rPr>
  </w:style>
  <w:style w:type="paragraph" w:customStyle="1" w:styleId="affffe">
    <w:name w:val="标准文件_页脚奇数页"/>
    <w:qFormat/>
    <w:pPr>
      <w:ind w:right="227"/>
      <w:jc w:val="right"/>
    </w:pPr>
    <w:rPr>
      <w:rFonts w:ascii="宋体" w:eastAsia="宋体" w:hAnsi="Times New Roman" w:cs="Times New Roman"/>
      <w:sz w:val="18"/>
    </w:rPr>
  </w:style>
  <w:style w:type="paragraph" w:customStyle="1" w:styleId="afffff">
    <w:name w:val="标准书眉一"/>
    <w:qFormat/>
    <w:pPr>
      <w:jc w:val="both"/>
    </w:pPr>
    <w:rPr>
      <w:rFonts w:ascii="Times New Roman" w:eastAsia="宋体" w:hAnsi="Times New Roman" w:cs="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0">
    <w:name w:val="标准文件_标准正文"/>
    <w:basedOn w:val="afff5"/>
    <w:next w:val="afffff1"/>
    <w:qFormat/>
    <w:pPr>
      <w:snapToGrid w:val="0"/>
      <w:ind w:firstLineChars="200" w:firstLine="200"/>
    </w:pPr>
    <w:rPr>
      <w:kern w:val="0"/>
    </w:rPr>
  </w:style>
  <w:style w:type="paragraph" w:customStyle="1" w:styleId="afffff1">
    <w:name w:val="标准文件_段"/>
    <w:link w:val="Char6"/>
    <w:qFormat/>
    <w:pPr>
      <w:autoSpaceDE w:val="0"/>
      <w:autoSpaceDN w:val="0"/>
      <w:ind w:firstLineChars="200" w:firstLine="200"/>
      <w:jc w:val="both"/>
    </w:pPr>
    <w:rPr>
      <w:rFonts w:ascii="宋体" w:eastAsia="宋体" w:hAnsi="Times New Roman" w:cs="Times New Roman"/>
      <w:sz w:val="21"/>
    </w:rPr>
  </w:style>
  <w:style w:type="paragraph" w:customStyle="1" w:styleId="afffff2">
    <w:name w:val="标准文件_版本"/>
    <w:basedOn w:val="afffff0"/>
    <w:qFormat/>
    <w:pPr>
      <w:adjustRightInd/>
      <w:snapToGrid/>
      <w:ind w:firstLineChars="0" w:firstLine="0"/>
    </w:pPr>
    <w:rPr>
      <w:rFonts w:ascii="宋体" w:hAnsi="宋体"/>
      <w:kern w:val="2"/>
    </w:rPr>
  </w:style>
  <w:style w:type="paragraph" w:customStyle="1" w:styleId="afffff3">
    <w:name w:val="标准文件_标准部门"/>
    <w:basedOn w:val="afff5"/>
    <w:qFormat/>
    <w:pPr>
      <w:jc w:val="center"/>
    </w:pPr>
    <w:rPr>
      <w:rFonts w:ascii="黑体" w:eastAsia="黑体"/>
      <w:kern w:val="0"/>
      <w:sz w:val="44"/>
    </w:rPr>
  </w:style>
  <w:style w:type="paragraph" w:customStyle="1" w:styleId="afffff4">
    <w:name w:val="标准文件_标准代替"/>
    <w:basedOn w:val="afff5"/>
    <w:next w:val="afff5"/>
    <w:qFormat/>
    <w:pPr>
      <w:spacing w:line="310" w:lineRule="exact"/>
      <w:jc w:val="right"/>
    </w:pPr>
    <w:rPr>
      <w:rFonts w:ascii="宋体" w:hAnsi="宋体"/>
      <w:kern w:val="0"/>
    </w:rPr>
  </w:style>
  <w:style w:type="paragraph" w:customStyle="1" w:styleId="afffff5">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qFormat/>
    <w:pPr>
      <w:tabs>
        <w:tab w:val="center" w:pos="4154"/>
        <w:tab w:val="right" w:pos="8306"/>
      </w:tabs>
      <w:spacing w:after="120"/>
      <w:jc w:val="right"/>
    </w:pPr>
    <w:rPr>
      <w:rFonts w:ascii="黑体" w:eastAsia="黑体" w:hAnsi="宋体" w:cs="Times New Roman"/>
      <w:sz w:val="21"/>
    </w:rPr>
  </w:style>
  <w:style w:type="paragraph" w:customStyle="1" w:styleId="afffff7">
    <w:name w:val="标准文件_页眉偶数页"/>
    <w:basedOn w:val="afffff6"/>
    <w:next w:val="afff5"/>
    <w:qFormat/>
    <w:pPr>
      <w:jc w:val="left"/>
    </w:pPr>
  </w:style>
  <w:style w:type="paragraph" w:customStyle="1" w:styleId="afffff8">
    <w:name w:val="标准文件_参考文献标题"/>
    <w:basedOn w:val="afff5"/>
    <w:next w:val="afff5"/>
    <w:qFormat/>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eastAsia="宋体" w:hAnsi="Times New Roman" w:cs="Times New Roman"/>
    </w:rPr>
  </w:style>
  <w:style w:type="paragraph" w:customStyle="1" w:styleId="affe">
    <w:name w:val="标准文件_二级条标题"/>
    <w:next w:val="afffff1"/>
    <w:qFormat/>
    <w:pPr>
      <w:widowControl w:val="0"/>
      <w:numPr>
        <w:ilvl w:val="3"/>
        <w:numId w:val="2"/>
      </w:numPr>
      <w:spacing w:beforeLines="50" w:afterLines="50"/>
      <w:jc w:val="both"/>
      <w:outlineLvl w:val="2"/>
    </w:pPr>
    <w:rPr>
      <w:rFonts w:ascii="黑体" w:eastAsia="黑体" w:hAnsi="Times New Roman" w:cs="Times New Roman"/>
      <w:sz w:val="21"/>
    </w:rPr>
  </w:style>
  <w:style w:type="character" w:customStyle="1" w:styleId="afffff9">
    <w:name w:val="标准文件_发布"/>
    <w:qFormat/>
    <w:rPr>
      <w:rFonts w:ascii="黑体" w:eastAsia="黑体"/>
      <w:spacing w:val="0"/>
      <w:w w:val="100"/>
      <w:position w:val="3"/>
      <w:sz w:val="28"/>
    </w:rPr>
  </w:style>
  <w:style w:type="paragraph" w:customStyle="1" w:styleId="ad">
    <w:name w:val="标准文件_方框数字列项"/>
    <w:basedOn w:val="afffff1"/>
    <w:qFormat/>
    <w:pPr>
      <w:numPr>
        <w:numId w:val="3"/>
      </w:numPr>
      <w:ind w:firstLineChars="0" w:firstLine="0"/>
    </w:pPr>
  </w:style>
  <w:style w:type="paragraph" w:customStyle="1" w:styleId="afffffa">
    <w:name w:val="标准文件_封面标准编号"/>
    <w:basedOn w:val="afff5"/>
    <w:next w:val="afffff4"/>
    <w:qFormat/>
    <w:pPr>
      <w:spacing w:line="310" w:lineRule="exact"/>
      <w:jc w:val="right"/>
    </w:pPr>
    <w:rPr>
      <w:rFonts w:ascii="黑体" w:eastAsia="黑体"/>
      <w:kern w:val="0"/>
      <w:sz w:val="28"/>
    </w:rPr>
  </w:style>
  <w:style w:type="paragraph" w:customStyle="1" w:styleId="afffffb">
    <w:name w:val="标准文件_封面标准分类号"/>
    <w:basedOn w:val="afff5"/>
    <w:qFormat/>
    <w:rPr>
      <w:rFonts w:ascii="黑体" w:eastAsia="黑体"/>
      <w:b/>
      <w:kern w:val="0"/>
      <w:sz w:val="28"/>
    </w:rPr>
  </w:style>
  <w:style w:type="paragraph" w:customStyle="1" w:styleId="afffffc">
    <w:name w:val="标准文件_封面标准名称"/>
    <w:basedOn w:val="afff5"/>
    <w:qFormat/>
    <w:pPr>
      <w:spacing w:line="240" w:lineRule="auto"/>
      <w:jc w:val="center"/>
    </w:pPr>
    <w:rPr>
      <w:rFonts w:ascii="黑体" w:eastAsia="黑体"/>
      <w:kern w:val="0"/>
      <w:sz w:val="52"/>
    </w:rPr>
  </w:style>
  <w:style w:type="paragraph" w:customStyle="1" w:styleId="afffffd">
    <w:name w:val="标准文件_封面标准英文名称"/>
    <w:basedOn w:val="afff5"/>
    <w:qFormat/>
    <w:pPr>
      <w:spacing w:line="240" w:lineRule="auto"/>
      <w:jc w:val="center"/>
    </w:pPr>
    <w:rPr>
      <w:rFonts w:ascii="黑体" w:eastAsia="黑体"/>
      <w:b/>
      <w:sz w:val="28"/>
    </w:rPr>
  </w:style>
  <w:style w:type="paragraph" w:customStyle="1" w:styleId="afffffe">
    <w:name w:val="标准文件_封面发布日期"/>
    <w:basedOn w:val="afff5"/>
    <w:qFormat/>
    <w:pPr>
      <w:spacing w:line="310" w:lineRule="exact"/>
    </w:pPr>
    <w:rPr>
      <w:rFonts w:ascii="黑体" w:eastAsia="黑体"/>
      <w:kern w:val="0"/>
      <w:sz w:val="28"/>
    </w:rPr>
  </w:style>
  <w:style w:type="paragraph" w:customStyle="1" w:styleId="affffff">
    <w:name w:val="标准文件_封面密级"/>
    <w:basedOn w:val="afff5"/>
    <w:qFormat/>
    <w:rPr>
      <w:rFonts w:eastAsia="黑体"/>
      <w:sz w:val="32"/>
    </w:rPr>
  </w:style>
  <w:style w:type="paragraph" w:customStyle="1" w:styleId="affffff0">
    <w:name w:val="标准文件_封面实施日期"/>
    <w:basedOn w:val="afff5"/>
    <w:qFormat/>
    <w:pPr>
      <w:spacing w:line="310" w:lineRule="exact"/>
      <w:jc w:val="right"/>
    </w:pPr>
    <w:rPr>
      <w:rFonts w:ascii="黑体" w:eastAsia="黑体"/>
      <w:sz w:val="28"/>
    </w:rPr>
  </w:style>
  <w:style w:type="paragraph" w:customStyle="1" w:styleId="affffff1">
    <w:name w:val="标准文件_封面抬头"/>
    <w:basedOn w:val="afffff1"/>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qFormat/>
    <w:pPr>
      <w:numPr>
        <w:numId w:val="4"/>
      </w:numPr>
      <w:shd w:val="clear" w:color="FFFFFF" w:fill="FFFFFF"/>
      <w:tabs>
        <w:tab w:val="left" w:pos="6406"/>
      </w:tabs>
      <w:spacing w:beforeLines="25" w:afterLines="50"/>
      <w:ind w:left="0"/>
      <w:jc w:val="center"/>
      <w:outlineLvl w:val="0"/>
    </w:pPr>
    <w:rPr>
      <w:rFonts w:ascii="黑体" w:eastAsia="黑体" w:hAnsi="Times New Roman" w:cs="Times New Roman"/>
      <w:sz w:val="21"/>
    </w:rPr>
  </w:style>
  <w:style w:type="paragraph" w:customStyle="1" w:styleId="aff">
    <w:name w:val="标准文件_附录表标题"/>
    <w:next w:val="afffff1"/>
    <w:qFormat/>
    <w:pPr>
      <w:numPr>
        <w:ilvl w:val="1"/>
        <w:numId w:val="5"/>
      </w:numPr>
      <w:adjustRightInd w:val="0"/>
      <w:snapToGrid w:val="0"/>
      <w:spacing w:beforeLines="50" w:afterLines="50"/>
      <w:ind w:firstLine="420"/>
      <w:jc w:val="center"/>
      <w:textAlignment w:val="baseline"/>
    </w:pPr>
    <w:rPr>
      <w:rFonts w:ascii="黑体" w:eastAsia="黑体" w:hAnsi="Times New Roman" w:cs="Times New Roman"/>
      <w:kern w:val="21"/>
      <w:sz w:val="21"/>
    </w:rPr>
  </w:style>
  <w:style w:type="paragraph" w:customStyle="1" w:styleId="aff4">
    <w:name w:val="标准文件_附录一级条标题"/>
    <w:next w:val="afffff1"/>
    <w:qFormat/>
    <w:pPr>
      <w:widowControl w:val="0"/>
      <w:numPr>
        <w:ilvl w:val="1"/>
        <w:numId w:val="4"/>
      </w:numPr>
      <w:spacing w:beforeLines="50" w:afterLines="50"/>
      <w:jc w:val="both"/>
      <w:outlineLvl w:val="2"/>
    </w:pPr>
    <w:rPr>
      <w:rFonts w:ascii="黑体" w:eastAsia="黑体" w:hAnsi="Times New Roman" w:cs="Times New Roman"/>
      <w:kern w:val="21"/>
      <w:sz w:val="21"/>
    </w:rPr>
  </w:style>
  <w:style w:type="paragraph" w:customStyle="1" w:styleId="aff5">
    <w:name w:val="标准文件_附录二级条标题"/>
    <w:basedOn w:val="aff4"/>
    <w:next w:val="afffff1"/>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qFormat/>
    <w:pPr>
      <w:widowControl w:val="0"/>
      <w:numPr>
        <w:ilvl w:val="3"/>
        <w:numId w:val="4"/>
      </w:numPr>
      <w:spacing w:beforeLines="50" w:afterLines="50"/>
      <w:jc w:val="both"/>
      <w:outlineLvl w:val="4"/>
    </w:pPr>
    <w:rPr>
      <w:rFonts w:ascii="黑体" w:eastAsia="黑体" w:hAnsi="Times New Roman" w:cs="Times New Roman"/>
      <w:kern w:val="21"/>
      <w:sz w:val="21"/>
    </w:rPr>
  </w:style>
  <w:style w:type="paragraph" w:customStyle="1" w:styleId="aff7">
    <w:name w:val="标准文件_附录四级条标题"/>
    <w:next w:val="afffff1"/>
    <w:qFormat/>
    <w:pPr>
      <w:widowControl w:val="0"/>
      <w:numPr>
        <w:ilvl w:val="4"/>
        <w:numId w:val="4"/>
      </w:numPr>
      <w:spacing w:beforeLines="50" w:afterLines="50"/>
      <w:jc w:val="both"/>
      <w:outlineLvl w:val="5"/>
    </w:pPr>
    <w:rPr>
      <w:rFonts w:ascii="黑体" w:eastAsia="黑体" w:hAnsi="Times New Roman" w:cs="Times New Roman"/>
      <w:kern w:val="21"/>
      <w:sz w:val="21"/>
    </w:rPr>
  </w:style>
  <w:style w:type="paragraph" w:customStyle="1" w:styleId="af9">
    <w:name w:val="标准文件_附录图标题"/>
    <w:next w:val="afffff1"/>
    <w:qFormat/>
    <w:pPr>
      <w:numPr>
        <w:ilvl w:val="1"/>
        <w:numId w:val="6"/>
      </w:numPr>
      <w:adjustRightInd w:val="0"/>
      <w:snapToGrid w:val="0"/>
      <w:spacing w:beforeLines="50" w:afterLines="50"/>
      <w:ind w:firstLine="420"/>
      <w:jc w:val="center"/>
    </w:pPr>
    <w:rPr>
      <w:rFonts w:ascii="黑体" w:eastAsia="黑体" w:hAnsi="Times New Roman" w:cs="Times New Roman"/>
      <w:sz w:val="21"/>
    </w:rPr>
  </w:style>
  <w:style w:type="paragraph" w:customStyle="1" w:styleId="aff8">
    <w:name w:val="标准文件_附录五级条标题"/>
    <w:next w:val="afffff1"/>
    <w:qFormat/>
    <w:pPr>
      <w:widowControl w:val="0"/>
      <w:numPr>
        <w:ilvl w:val="5"/>
        <w:numId w:val="4"/>
      </w:numPr>
      <w:spacing w:beforeLines="50" w:afterLines="50"/>
      <w:jc w:val="both"/>
      <w:outlineLvl w:val="6"/>
    </w:pPr>
    <w:rPr>
      <w:rFonts w:ascii="黑体" w:eastAsia="黑体" w:hAnsi="Times New Roman" w:cs="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cs="Times New Roman"/>
      <w:sz w:val="21"/>
    </w:rPr>
  </w:style>
  <w:style w:type="character" w:customStyle="1" w:styleId="Char">
    <w:name w:val="正文文本 Char"/>
    <w:link w:val="afffc"/>
    <w:qFormat/>
    <w:rPr>
      <w:rFonts w:ascii="Times New Roman" w:eastAsia="宋体" w:hAnsi="Times New Roman" w:cs="Times New Roman"/>
      <w:szCs w:val="20"/>
    </w:rPr>
  </w:style>
  <w:style w:type="paragraph" w:customStyle="1" w:styleId="affffff3">
    <w:name w:val="标准文件_附录章标题"/>
    <w:next w:val="afffff1"/>
    <w:qFormat/>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4">
    <w:name w:val="标准文件_公式后的破折号"/>
    <w:basedOn w:val="afffff1"/>
    <w:next w:val="afffff1"/>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afterLines="150"/>
      <w:ind w:left="0" w:firstLine="0"/>
      <w:jc w:val="center"/>
      <w:outlineLvl w:val="0"/>
    </w:pPr>
    <w:rPr>
      <w:rFonts w:ascii="黑体" w:eastAsia="黑体" w:hAnsi="Times New Roman" w:cs="Times New Roman"/>
      <w:sz w:val="32"/>
    </w:rPr>
  </w:style>
  <w:style w:type="paragraph" w:customStyle="1" w:styleId="affffff5">
    <w:name w:val="标准文件_目次、标准名称标题"/>
    <w:basedOn w:val="a6"/>
    <w:next w:val="afffff1"/>
    <w:qFormat/>
    <w:pPr>
      <w:spacing w:line="460" w:lineRule="exact"/>
    </w:pPr>
  </w:style>
  <w:style w:type="paragraph" w:customStyle="1" w:styleId="affffff6">
    <w:name w:val="标准文件_目录标题"/>
    <w:basedOn w:val="afff5"/>
    <w:qFormat/>
    <w:pPr>
      <w:spacing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left="0" w:firstLineChars="200" w:firstLine="200"/>
    </w:pPr>
    <w:rPr>
      <w:rFonts w:ascii="Times New Roman" w:eastAsia="宋体" w:hAnsi="Times New Roman" w:cs="Times New Roman"/>
      <w:sz w:val="21"/>
    </w:rPr>
  </w:style>
  <w:style w:type="paragraph" w:customStyle="1" w:styleId="afc">
    <w:name w:val="标准文件_破折号列项（二级）"/>
    <w:basedOn w:val="af1"/>
    <w:qFormat/>
    <w:pPr>
      <w:numPr>
        <w:numId w:val="10"/>
      </w:numPr>
      <w:ind w:left="0" w:firstLine="200"/>
    </w:pPr>
  </w:style>
  <w:style w:type="paragraph" w:customStyle="1" w:styleId="afff">
    <w:name w:val="标准文件_三级条标题"/>
    <w:basedOn w:val="affe"/>
    <w:next w:val="afffff1"/>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7">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eastAsia="宋体" w:hAnsi="宋体" w:cs="Times New Roman"/>
      <w:sz w:val="21"/>
    </w:rPr>
  </w:style>
  <w:style w:type="paragraph" w:customStyle="1" w:styleId="afff0">
    <w:name w:val="标准文件_四级条标题"/>
    <w:next w:val="afffff1"/>
    <w:qFormat/>
    <w:pPr>
      <w:widowControl w:val="0"/>
      <w:numPr>
        <w:ilvl w:val="5"/>
        <w:numId w:val="2"/>
      </w:numPr>
      <w:spacing w:beforeLines="50" w:afterLines="50"/>
      <w:jc w:val="both"/>
      <w:outlineLvl w:val="4"/>
    </w:pPr>
    <w:rPr>
      <w:rFonts w:ascii="黑体" w:eastAsia="黑体" w:hAnsi="Times New Roman" w:cs="Times New Roman"/>
      <w:sz w:val="21"/>
    </w:rPr>
  </w:style>
  <w:style w:type="character" w:customStyle="1" w:styleId="Char3">
    <w:name w:val="脚注文本 Char"/>
    <w:link w:val="affff0"/>
    <w:semiHidden/>
    <w:qFormat/>
    <w:rPr>
      <w:rFonts w:ascii="宋体" w:eastAsia="宋体" w:hAnsi="Times New Roman" w:cs="Times New Roman"/>
      <w:sz w:val="18"/>
      <w:szCs w:val="18"/>
    </w:rPr>
  </w:style>
  <w:style w:type="paragraph" w:customStyle="1" w:styleId="affffff8">
    <w:name w:val="标准文件_条文脚注"/>
    <w:basedOn w:val="affff0"/>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qFormat/>
    <w:pPr>
      <w:numPr>
        <w:numId w:val="12"/>
      </w:numPr>
      <w:spacing w:line="240" w:lineRule="auto"/>
      <w:jc w:val="left"/>
    </w:pPr>
    <w:rPr>
      <w:rFonts w:ascii="宋体" w:hAnsi="宋体"/>
      <w:sz w:val="18"/>
    </w:rPr>
  </w:style>
  <w:style w:type="character" w:customStyle="1" w:styleId="affffff9">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1"/>
    <w:qFormat/>
    <w:pPr>
      <w:widowControl w:val="0"/>
      <w:numPr>
        <w:ilvl w:val="6"/>
        <w:numId w:val="2"/>
      </w:numPr>
      <w:spacing w:beforeLines="50" w:afterLines="50"/>
      <w:jc w:val="both"/>
      <w:outlineLvl w:val="5"/>
    </w:pPr>
    <w:rPr>
      <w:rFonts w:ascii="黑体" w:eastAsia="黑体" w:hAnsi="Times New Roman" w:cs="Times New Roman"/>
      <w:sz w:val="21"/>
    </w:rPr>
  </w:style>
  <w:style w:type="paragraph" w:customStyle="1" w:styleId="affc">
    <w:name w:val="标准文件_章标题"/>
    <w:next w:val="afffff1"/>
    <w:qFormat/>
    <w:pPr>
      <w:numPr>
        <w:ilvl w:val="1"/>
        <w:numId w:val="2"/>
      </w:numPr>
      <w:spacing w:beforeLines="100" w:afterLines="100"/>
      <w:jc w:val="both"/>
      <w:outlineLvl w:val="0"/>
    </w:pPr>
    <w:rPr>
      <w:rFonts w:ascii="黑体" w:eastAsia="黑体" w:hAnsi="Times New Roman" w:cs="Times New Roman"/>
      <w:sz w:val="21"/>
    </w:rPr>
  </w:style>
  <w:style w:type="paragraph" w:customStyle="1" w:styleId="affd">
    <w:name w:val="标准文件_一级条标题"/>
    <w:basedOn w:val="affc"/>
    <w:next w:val="afffff1"/>
    <w:qFormat/>
    <w:pPr>
      <w:numPr>
        <w:ilvl w:val="2"/>
      </w:numPr>
      <w:spacing w:beforeLines="50" w:afterLines="50"/>
      <w:ind w:left="210"/>
      <w:outlineLvl w:val="1"/>
    </w:pPr>
  </w:style>
  <w:style w:type="paragraph" w:customStyle="1" w:styleId="affffffa">
    <w:name w:val="标准文件_一致程度"/>
    <w:basedOn w:val="afff5"/>
    <w:qFormat/>
    <w:pPr>
      <w:spacing w:line="440" w:lineRule="exact"/>
      <w:jc w:val="center"/>
    </w:pPr>
    <w:rPr>
      <w:sz w:val="28"/>
    </w:rPr>
  </w:style>
  <w:style w:type="paragraph" w:customStyle="1" w:styleId="affffffb">
    <w:name w:val="标准文件_引言标题"/>
    <w:next w:val="afff5"/>
    <w:qFormat/>
    <w:pPr>
      <w:shd w:val="clear" w:color="FFFFFF" w:fill="FFFFFF"/>
      <w:spacing w:before="540" w:after="600"/>
      <w:jc w:val="center"/>
      <w:outlineLvl w:val="0"/>
    </w:pPr>
    <w:rPr>
      <w:rFonts w:ascii="黑体" w:eastAsia="黑体" w:hAnsi="Times New Roman" w:cs="Times New Roman"/>
      <w:sz w:val="32"/>
    </w:rPr>
  </w:style>
  <w:style w:type="paragraph" w:customStyle="1" w:styleId="affffffc">
    <w:name w:val="标准文件_英文图表脚注"/>
    <w:basedOn w:val="afffff0"/>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eastAsia="宋体" w:hAnsi="Times New Roman" w:cs="Times New Roman"/>
      <w:sz w:val="21"/>
    </w:rPr>
  </w:style>
  <w:style w:type="paragraph" w:customStyle="1" w:styleId="af">
    <w:name w:val="标准文件_英文注："/>
    <w:basedOn w:val="afff5"/>
    <w:next w:val="afffff1"/>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qFormat/>
    <w:pPr>
      <w:numPr>
        <w:numId w:val="16"/>
      </w:numPr>
      <w:tabs>
        <w:tab w:val="left" w:pos="0"/>
      </w:tabs>
      <w:spacing w:beforeLines="50" w:afterLines="50"/>
      <w:jc w:val="center"/>
    </w:pPr>
    <w:rPr>
      <w:rFonts w:ascii="黑体" w:eastAsia="黑体" w:hAnsi="Times New Roman" w:cs="Times New Roman"/>
      <w:sz w:val="21"/>
    </w:rPr>
  </w:style>
  <w:style w:type="paragraph" w:customStyle="1" w:styleId="affffffd">
    <w:name w:val="标准文件_正文公式"/>
    <w:basedOn w:val="afff5"/>
    <w:next w:val="afffff0"/>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qFormat/>
    <w:pPr>
      <w:numPr>
        <w:numId w:val="17"/>
      </w:numPr>
      <w:spacing w:beforeLines="50" w:afterLines="50"/>
      <w:jc w:val="center"/>
    </w:pPr>
    <w:rPr>
      <w:rFonts w:ascii="黑体" w:eastAsia="黑体" w:hAnsi="Times New Roman" w:cs="Times New Roman"/>
      <w:sz w:val="21"/>
    </w:rPr>
  </w:style>
  <w:style w:type="paragraph" w:customStyle="1" w:styleId="afff3">
    <w:name w:val="标准文件_正文英文表标题"/>
    <w:next w:val="afffff1"/>
    <w:qFormat/>
    <w:pPr>
      <w:numPr>
        <w:numId w:val="18"/>
      </w:numPr>
      <w:jc w:val="center"/>
    </w:pPr>
    <w:rPr>
      <w:rFonts w:ascii="黑体" w:eastAsia="黑体" w:hAnsi="Times New Roman" w:cs="Times New Roman"/>
      <w:sz w:val="21"/>
    </w:rPr>
  </w:style>
  <w:style w:type="paragraph" w:customStyle="1" w:styleId="afb">
    <w:name w:val="标准文件_正文英文图标题"/>
    <w:next w:val="afffff1"/>
    <w:qFormat/>
    <w:pPr>
      <w:numPr>
        <w:numId w:val="19"/>
      </w:numPr>
      <w:jc w:val="center"/>
    </w:pPr>
    <w:rPr>
      <w:rFonts w:ascii="黑体" w:eastAsia="黑体" w:hAnsi="Times New Roman" w:cs="Times New Roman"/>
      <w:sz w:val="21"/>
    </w:rPr>
  </w:style>
  <w:style w:type="paragraph" w:customStyle="1" w:styleId="af7">
    <w:name w:val="标准文件_编号列项（三级）"/>
    <w:qFormat/>
    <w:pPr>
      <w:numPr>
        <w:ilvl w:val="2"/>
        <w:numId w:val="13"/>
      </w:numPr>
    </w:pPr>
    <w:rPr>
      <w:rFonts w:ascii="宋体" w:eastAsia="宋体" w:hAnsi="Times New Roman" w:cs="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e">
    <w:name w:val="发布部门"/>
    <w:next w:val="afffff1"/>
    <w:qFormat/>
    <w:pPr>
      <w:framePr w:w="7433" w:h="585" w:hRule="exact" w:hSpace="180" w:vSpace="180" w:wrap="around" w:hAnchor="margin" w:xAlign="center" w:y="14401" w:anchorLock="1"/>
      <w:jc w:val="center"/>
    </w:pPr>
    <w:rPr>
      <w:rFonts w:ascii="宋体" w:eastAsia="宋体" w:hAnsi="Times New Roman" w:cs="Times New Roman"/>
      <w:b/>
      <w:w w:val="135"/>
      <w:sz w:val="36"/>
    </w:rPr>
  </w:style>
  <w:style w:type="paragraph" w:customStyle="1" w:styleId="afffffff">
    <w:name w:val="发布日期"/>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afffffff0">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2">
    <w:name w:val="封面标准文稿编辑信息"/>
    <w:qFormat/>
    <w:pPr>
      <w:spacing w:before="180" w:line="180" w:lineRule="exact"/>
      <w:jc w:val="center"/>
    </w:pPr>
    <w:rPr>
      <w:rFonts w:ascii="宋体" w:eastAsia="宋体" w:hAnsi="Times New Roman" w:cs="Times New Roman"/>
      <w:sz w:val="21"/>
    </w:rPr>
  </w:style>
  <w:style w:type="paragraph" w:customStyle="1" w:styleId="afffffff3">
    <w:name w:val="封面标准文稿类别"/>
    <w:qFormat/>
    <w:pPr>
      <w:spacing w:before="440" w:line="400" w:lineRule="exact"/>
      <w:jc w:val="center"/>
    </w:pPr>
    <w:rPr>
      <w:rFonts w:ascii="宋体" w:eastAsia="宋体" w:hAnsi="Times New Roman" w:cs="Times New Roman"/>
      <w:sz w:val="24"/>
    </w:rPr>
  </w:style>
  <w:style w:type="paragraph" w:customStyle="1" w:styleId="afffffff4">
    <w:name w:val="封面标准英文名称"/>
    <w:qFormat/>
    <w:pPr>
      <w:widowControl w:val="0"/>
      <w:spacing w:line="360" w:lineRule="exact"/>
      <w:jc w:val="center"/>
    </w:pPr>
    <w:rPr>
      <w:rFonts w:ascii="Times New Roman" w:eastAsia="宋体" w:hAnsi="Times New Roman" w:cs="Times New Roman"/>
      <w:sz w:val="28"/>
    </w:rPr>
  </w:style>
  <w:style w:type="paragraph" w:customStyle="1" w:styleId="afffffff5">
    <w:name w:val="封面一致性程度标识"/>
    <w:qFormat/>
    <w:pPr>
      <w:spacing w:before="440" w:line="440" w:lineRule="exact"/>
      <w:jc w:val="center"/>
    </w:pPr>
    <w:rPr>
      <w:rFonts w:ascii="Times New Roman" w:eastAsia="宋体" w:hAnsi="Times New Roman" w:cs="Times New Roman"/>
      <w:sz w:val="28"/>
    </w:rPr>
  </w:style>
  <w:style w:type="paragraph" w:customStyle="1" w:styleId="afffffff6">
    <w:name w:val="封面正文"/>
    <w:qFormat/>
    <w:pPr>
      <w:jc w:val="both"/>
    </w:pPr>
    <w:rPr>
      <w:rFonts w:ascii="Times New Roman" w:eastAsia="宋体" w:hAnsi="Times New Roman" w:cs="Times New Roman"/>
    </w:rPr>
  </w:style>
  <w:style w:type="paragraph" w:customStyle="1" w:styleId="afffffff7">
    <w:name w:val="附录二级无标题条"/>
    <w:basedOn w:val="afff5"/>
    <w:next w:val="afffff1"/>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qFormat/>
    <w:pPr>
      <w:outlineLvl w:val="4"/>
    </w:pPr>
  </w:style>
  <w:style w:type="paragraph" w:customStyle="1" w:styleId="afffffff9">
    <w:name w:val="附录四级无标题条"/>
    <w:basedOn w:val="afffffff8"/>
    <w:next w:val="afffff1"/>
    <w:qFormat/>
    <w:pPr>
      <w:outlineLvl w:val="5"/>
    </w:pPr>
  </w:style>
  <w:style w:type="paragraph" w:customStyle="1" w:styleId="afffffffa">
    <w:name w:val="附录图"/>
    <w:next w:val="afffff1"/>
    <w:qFormat/>
    <w:pPr>
      <w:wordWrap w:val="0"/>
      <w:overflowPunct w:val="0"/>
      <w:autoSpaceDE w:val="0"/>
      <w:spacing w:beforeLines="50" w:afterLines="50"/>
      <w:jc w:val="center"/>
      <w:textAlignment w:val="baseline"/>
      <w:outlineLvl w:val="1"/>
    </w:pPr>
    <w:rPr>
      <w:rFonts w:ascii="黑体" w:eastAsia="黑体" w:hAnsi="Times New Roman" w:cs="Times New Roman"/>
      <w:kern w:val="21"/>
      <w:sz w:val="21"/>
    </w:rPr>
  </w:style>
  <w:style w:type="paragraph" w:customStyle="1" w:styleId="af2">
    <w:name w:val="标准文件_一级项"/>
    <w:qFormat/>
    <w:pPr>
      <w:numPr>
        <w:numId w:val="21"/>
      </w:numPr>
    </w:pPr>
    <w:rPr>
      <w:rFonts w:ascii="宋体" w:eastAsia="宋体" w:hAnsi="Times New Roman" w:cs="Times New Roman"/>
      <w:sz w:val="21"/>
    </w:rPr>
  </w:style>
  <w:style w:type="paragraph" w:customStyle="1" w:styleId="afffffffb">
    <w:name w:val="附录五级无标题条"/>
    <w:basedOn w:val="afffffff9"/>
    <w:next w:val="afffff1"/>
    <w:qFormat/>
    <w:pPr>
      <w:outlineLvl w:val="6"/>
    </w:pPr>
  </w:style>
  <w:style w:type="paragraph" w:customStyle="1" w:styleId="afffffffc">
    <w:name w:val="附录性质"/>
    <w:basedOn w:val="afff5"/>
    <w:qFormat/>
    <w:pPr>
      <w:widowControl/>
      <w:adjustRightInd/>
      <w:jc w:val="center"/>
    </w:pPr>
    <w:rPr>
      <w:rFonts w:ascii="黑体" w:eastAsia="黑体"/>
    </w:rPr>
  </w:style>
  <w:style w:type="paragraph" w:customStyle="1" w:styleId="afffffffd">
    <w:name w:val="附录一级无标题条"/>
    <w:basedOn w:val="affffff3"/>
    <w:next w:val="afffff1"/>
    <w:qFormat/>
    <w:pPr>
      <w:autoSpaceDN w:val="0"/>
      <w:outlineLvl w:val="2"/>
    </w:pPr>
    <w:rPr>
      <w:rFonts w:ascii="宋体" w:eastAsia="宋体" w:hAnsi="宋体"/>
    </w:rPr>
  </w:style>
  <w:style w:type="character" w:customStyle="1" w:styleId="afffffffe">
    <w:name w:val="个人答复风格"/>
    <w:qFormat/>
    <w:rPr>
      <w:rFonts w:ascii="Arial" w:eastAsia="宋体" w:hAnsi="Arial" w:cs="Arial"/>
      <w:color w:val="auto"/>
      <w:spacing w:val="0"/>
      <w:sz w:val="20"/>
    </w:rPr>
  </w:style>
  <w:style w:type="character" w:customStyle="1" w:styleId="affffffff">
    <w:name w:val="个人撰写风格"/>
    <w:qFormat/>
    <w:rPr>
      <w:rFonts w:ascii="Arial" w:eastAsia="宋体" w:hAnsi="Arial" w:cs="Arial"/>
      <w:color w:val="auto"/>
      <w:spacing w:val="0"/>
      <w:sz w:val="20"/>
    </w:rPr>
  </w:style>
  <w:style w:type="paragraph" w:customStyle="1" w:styleId="affffffff0">
    <w:name w:val="脚注后续"/>
    <w:qFormat/>
    <w:pPr>
      <w:ind w:leftChars="350" w:left="350"/>
      <w:jc w:val="both"/>
    </w:pPr>
    <w:rPr>
      <w:rFonts w:ascii="宋体" w:eastAsia="宋体" w:hAnsi="Times New Roman" w:cs="Times New Roman"/>
      <w:sz w:val="18"/>
    </w:rPr>
  </w:style>
  <w:style w:type="paragraph" w:customStyle="1" w:styleId="afff4">
    <w:name w:val="列项——"/>
    <w:qFormat/>
    <w:pPr>
      <w:widowControl w:val="0"/>
      <w:numPr>
        <w:numId w:val="22"/>
      </w:numPr>
      <w:jc w:val="both"/>
    </w:pPr>
    <w:rPr>
      <w:rFonts w:ascii="宋体" w:eastAsia="宋体" w:hAnsi="宋体" w:cs="Times New Roman"/>
      <w:sz w:val="21"/>
    </w:rPr>
  </w:style>
  <w:style w:type="paragraph" w:customStyle="1" w:styleId="affffffff1">
    <w:name w:val="列项·"/>
    <w:basedOn w:val="afffff1"/>
    <w:qFormat/>
    <w:pPr>
      <w:tabs>
        <w:tab w:val="left" w:pos="840"/>
      </w:tabs>
    </w:pPr>
  </w:style>
  <w:style w:type="paragraph" w:customStyle="1" w:styleId="affffffff2">
    <w:name w:val="目次、索引正文"/>
    <w:qFormat/>
    <w:pPr>
      <w:spacing w:line="320" w:lineRule="exact"/>
      <w:jc w:val="both"/>
    </w:pPr>
    <w:rPr>
      <w:rFonts w:ascii="宋体" w:eastAsia="宋体" w:hAnsi="Times New Roman" w:cs="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0">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3">
    <w:name w:val="其他标准称谓"/>
    <w:qFormat/>
    <w:pPr>
      <w:spacing w:line="0" w:lineRule="atLeast"/>
      <w:jc w:val="distribute"/>
    </w:pPr>
    <w:rPr>
      <w:rFonts w:ascii="黑体" w:eastAsia="黑体" w:hAnsi="宋体" w:cs="Times New Roman"/>
      <w:sz w:val="52"/>
    </w:rPr>
  </w:style>
  <w:style w:type="paragraph" w:customStyle="1" w:styleId="affffffff4">
    <w:name w:val="其他发布部门"/>
    <w:basedOn w:val="affffffe"/>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cs="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5">
    <w:name w:val="实施日期"/>
    <w:basedOn w:val="afffffff"/>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6">
    <w:name w:val="文献分类号"/>
    <w:qFormat/>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7">
    <w:name w:val="无标题条"/>
    <w:next w:val="afffff1"/>
    <w:qFormat/>
    <w:pPr>
      <w:jc w:val="both"/>
    </w:pPr>
    <w:rPr>
      <w:rFonts w:ascii="宋体" w:eastAsia="宋体" w:hAnsi="宋体" w:cs="Times New Roman"/>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8">
    <w:name w:val="注:后续"/>
    <w:qFormat/>
    <w:pPr>
      <w:spacing w:line="300" w:lineRule="exact"/>
      <w:ind w:leftChars="400" w:left="600" w:hangingChars="200" w:hanging="200"/>
      <w:jc w:val="both"/>
    </w:pPr>
    <w:rPr>
      <w:rFonts w:ascii="宋体" w:eastAsia="宋体" w:hAnsi="Times New Roman" w:cs="Times New Roman"/>
      <w:sz w:val="18"/>
    </w:rPr>
  </w:style>
  <w:style w:type="paragraph" w:customStyle="1" w:styleId="affffffff9">
    <w:name w:val="注×:后续"/>
    <w:basedOn w:val="affffffff8"/>
    <w:qFormat/>
    <w:pPr>
      <w:ind w:leftChars="0" w:left="1406" w:firstLineChars="0" w:hanging="499"/>
    </w:pPr>
  </w:style>
  <w:style w:type="paragraph" w:customStyle="1" w:styleId="affffffffa">
    <w:name w:val="标准文件_一级无标题"/>
    <w:basedOn w:val="affd"/>
    <w:qFormat/>
    <w:pPr>
      <w:spacing w:beforeLines="0" w:afterLines="0"/>
      <w:outlineLvl w:val="9"/>
    </w:pPr>
    <w:rPr>
      <w:rFonts w:ascii="宋体" w:eastAsia="宋体"/>
    </w:rPr>
  </w:style>
  <w:style w:type="paragraph" w:customStyle="1" w:styleId="affffffffb">
    <w:name w:val="标准文件_五级无标题"/>
    <w:basedOn w:val="afff1"/>
    <w:qFormat/>
    <w:pPr>
      <w:spacing w:beforeLines="0" w:afterLines="0"/>
      <w:outlineLvl w:val="9"/>
    </w:pPr>
    <w:rPr>
      <w:rFonts w:ascii="宋体" w:eastAsia="宋体"/>
    </w:rPr>
  </w:style>
  <w:style w:type="paragraph" w:customStyle="1" w:styleId="affffffffc">
    <w:name w:val="标准文件_三级无标题"/>
    <w:basedOn w:val="afff"/>
    <w:qFormat/>
    <w:pPr>
      <w:spacing w:beforeLines="0" w:afterLines="0"/>
      <w:outlineLvl w:val="9"/>
    </w:pPr>
    <w:rPr>
      <w:rFonts w:ascii="宋体" w:eastAsia="宋体"/>
    </w:rPr>
  </w:style>
  <w:style w:type="paragraph" w:customStyle="1" w:styleId="affffffffd">
    <w:name w:val="标准文件_二级无标题"/>
    <w:basedOn w:val="affe"/>
    <w:qFormat/>
    <w:pPr>
      <w:spacing w:beforeLines="0" w:afterLines="0"/>
      <w:outlineLvl w:val="9"/>
    </w:pPr>
    <w:rPr>
      <w:rFonts w:ascii="宋体" w:eastAsia="宋体"/>
    </w:rPr>
  </w:style>
  <w:style w:type="paragraph" w:customStyle="1" w:styleId="affffffffe">
    <w:name w:val="标准_四级无标题"/>
    <w:basedOn w:val="afff0"/>
    <w:next w:val="afffff1"/>
    <w:qFormat/>
    <w:rPr>
      <w:rFonts w:eastAsia="宋体"/>
    </w:rPr>
  </w:style>
  <w:style w:type="paragraph" w:customStyle="1" w:styleId="afffffffff">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1"/>
    <w:qFormat/>
    <w:pPr>
      <w:numPr>
        <w:numId w:val="23"/>
      </w:numPr>
      <w:ind w:firstLineChars="0" w:firstLine="0"/>
    </w:pPr>
    <w:rPr>
      <w:rFonts w:ascii="Times New Roman" w:cs="Arial"/>
      <w:szCs w:val="28"/>
    </w:rPr>
  </w:style>
  <w:style w:type="paragraph" w:customStyle="1" w:styleId="ae">
    <w:name w:val="标准文件_小写罗马数字编号列项"/>
    <w:basedOn w:val="afffff1"/>
    <w:qFormat/>
    <w:pPr>
      <w:numPr>
        <w:numId w:val="24"/>
      </w:numPr>
      <w:ind w:firstLineChars="0" w:firstLine="0"/>
    </w:pPr>
    <w:rPr>
      <w:rFonts w:cs="Arial"/>
      <w:szCs w:val="28"/>
    </w:rPr>
  </w:style>
  <w:style w:type="paragraph" w:customStyle="1" w:styleId="afffffffff0">
    <w:name w:val="标准文件_附录标题"/>
    <w:basedOn w:val="aff3"/>
    <w:qFormat/>
    <w:pPr>
      <w:numPr>
        <w:numId w:val="0"/>
      </w:numPr>
      <w:spacing w:after="280"/>
      <w:outlineLvl w:val="9"/>
    </w:pPr>
  </w:style>
  <w:style w:type="paragraph" w:customStyle="1" w:styleId="afffffffff1">
    <w:name w:val="标准文件_二级项"/>
    <w:qFormat/>
    <w:rPr>
      <w:rFonts w:ascii="宋体" w:eastAsia="宋体" w:hAnsi="Times New Roman" w:cs="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1"/>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pPr>
      <w:numPr>
        <w:numId w:val="13"/>
      </w:numPr>
      <w:jc w:val="both"/>
    </w:pPr>
    <w:rPr>
      <w:rFonts w:ascii="宋体" w:eastAsia="宋体" w:hAnsi="Times New Roman" w:cs="Times New Roman"/>
      <w:sz w:val="21"/>
    </w:rPr>
  </w:style>
  <w:style w:type="paragraph" w:customStyle="1" w:styleId="afffffffff2">
    <w:name w:val="标准文件_索引字母"/>
    <w:next w:val="afffff1"/>
    <w:qFormat/>
    <w:pPr>
      <w:jc w:val="center"/>
    </w:pPr>
    <w:rPr>
      <w:rFonts w:ascii="宋体" w:eastAsia="Times New Roman" w:hAnsi="宋体" w:cs="Times New Roman"/>
      <w:b/>
      <w:kern w:val="2"/>
      <w:sz w:val="21"/>
    </w:rPr>
  </w:style>
  <w:style w:type="paragraph" w:customStyle="1" w:styleId="afffffffff3">
    <w:name w:val="标准文件_附录前"/>
    <w:next w:val="afffff1"/>
    <w:qFormat/>
    <w:pPr>
      <w:spacing w:line="20" w:lineRule="atLeast"/>
      <w:ind w:firstLine="200"/>
    </w:pPr>
    <w:rPr>
      <w:rFonts w:ascii="宋体" w:eastAsia="宋体" w:hAnsi="宋体" w:cs="Times New Roman"/>
      <w:kern w:val="2"/>
      <w:sz w:val="10"/>
    </w:rPr>
  </w:style>
  <w:style w:type="paragraph" w:customStyle="1" w:styleId="afffffffff4">
    <w:name w:val="标准文件_正文标准名称"/>
    <w:qFormat/>
    <w:pPr>
      <w:spacing w:beforeLines="20" w:after="640" w:line="400" w:lineRule="exact"/>
      <w:jc w:val="center"/>
    </w:pPr>
    <w:rPr>
      <w:rFonts w:ascii="黑体" w:eastAsia="黑体" w:hAnsi="黑体" w:cs="Times New Roman"/>
      <w:kern w:val="2"/>
      <w:sz w:val="32"/>
      <w:szCs w:val="32"/>
    </w:rPr>
  </w:style>
  <w:style w:type="paragraph" w:customStyle="1" w:styleId="afffffffff5">
    <w:name w:val="标准文件_表格"/>
    <w:basedOn w:val="afffff1"/>
    <w:qFormat/>
    <w:pPr>
      <w:ind w:firstLineChars="0" w:firstLine="0"/>
      <w:jc w:val="center"/>
    </w:pPr>
    <w:rPr>
      <w:sz w:val="18"/>
    </w:rPr>
  </w:style>
  <w:style w:type="paragraph" w:customStyle="1" w:styleId="afff2">
    <w:name w:val="标准文件_注："/>
    <w:next w:val="afffff1"/>
    <w:qFormat/>
    <w:pPr>
      <w:widowControl w:val="0"/>
      <w:numPr>
        <w:numId w:val="26"/>
      </w:numPr>
      <w:autoSpaceDE w:val="0"/>
      <w:autoSpaceDN w:val="0"/>
      <w:jc w:val="both"/>
    </w:pPr>
    <w:rPr>
      <w:rFonts w:ascii="宋体" w:eastAsia="宋体" w:hAnsi="Times New Roman" w:cs="Times New Roman"/>
      <w:sz w:val="18"/>
      <w:szCs w:val="18"/>
    </w:rPr>
  </w:style>
  <w:style w:type="paragraph" w:customStyle="1" w:styleId="a5">
    <w:name w:val="标准文件_注×："/>
    <w:qFormat/>
    <w:pPr>
      <w:widowControl w:val="0"/>
      <w:numPr>
        <w:numId w:val="27"/>
      </w:numPr>
      <w:autoSpaceDE w:val="0"/>
      <w:autoSpaceDN w:val="0"/>
      <w:jc w:val="both"/>
    </w:pPr>
    <w:rPr>
      <w:rFonts w:ascii="宋体" w:eastAsia="宋体" w:hAnsi="Times New Roman" w:cs="Times New Roman"/>
      <w:sz w:val="18"/>
      <w:szCs w:val="18"/>
    </w:rPr>
  </w:style>
  <w:style w:type="paragraph" w:customStyle="1" w:styleId="ac">
    <w:name w:val="标准文件_示例："/>
    <w:next w:val="afffffffff6"/>
    <w:qFormat/>
    <w:pPr>
      <w:widowControl w:val="0"/>
      <w:numPr>
        <w:numId w:val="28"/>
      </w:numPr>
      <w:jc w:val="both"/>
    </w:pPr>
    <w:rPr>
      <w:rFonts w:ascii="宋体" w:eastAsia="宋体" w:hAnsi="Times New Roman" w:cs="Times New Roman"/>
      <w:sz w:val="18"/>
      <w:szCs w:val="18"/>
    </w:rPr>
  </w:style>
  <w:style w:type="paragraph" w:customStyle="1" w:styleId="afffffffff6">
    <w:name w:val="标准文件_示例内容"/>
    <w:basedOn w:val="afffff1"/>
    <w:qFormat/>
    <w:pPr>
      <w:ind w:firstLine="420"/>
    </w:pPr>
    <w:rPr>
      <w:sz w:val="18"/>
    </w:rPr>
  </w:style>
  <w:style w:type="paragraph" w:customStyle="1" w:styleId="afa">
    <w:name w:val="标准文件_示例×："/>
    <w:basedOn w:val="afff5"/>
    <w:next w:val="afffffffff6"/>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f1"/>
    <w:qFormat/>
    <w:rPr>
      <w:rFonts w:ascii="宋体" w:hAnsi="Times New Roman"/>
      <w:sz w:val="21"/>
    </w:rPr>
  </w:style>
  <w:style w:type="paragraph" w:customStyle="1" w:styleId="afffffffff7">
    <w:name w:val="标准文件_表格续"/>
    <w:basedOn w:val="afffff1"/>
    <w:next w:val="afffff1"/>
    <w:qFormat/>
    <w:pPr>
      <w:jc w:val="center"/>
    </w:pPr>
    <w:rPr>
      <w:rFonts w:ascii="黑体" w:eastAsia="黑体" w:hAnsi="黑体"/>
    </w:rPr>
  </w:style>
  <w:style w:type="character" w:styleId="afffffffff8">
    <w:name w:val="Placeholder Text"/>
    <w:basedOn w:val="afff6"/>
    <w:uiPriority w:val="99"/>
    <w:semiHidden/>
    <w:qFormat/>
    <w:rPr>
      <w:color w:val="808080"/>
    </w:rPr>
  </w:style>
  <w:style w:type="paragraph" w:customStyle="1" w:styleId="2">
    <w:name w:val="标准文件_二级项2"/>
    <w:basedOn w:val="afffff1"/>
    <w:qFormat/>
    <w:pPr>
      <w:numPr>
        <w:ilvl w:val="1"/>
        <w:numId w:val="21"/>
      </w:numPr>
      <w:ind w:left="1271" w:firstLineChars="0" w:hanging="420"/>
    </w:pPr>
  </w:style>
  <w:style w:type="paragraph" w:customStyle="1" w:styleId="21">
    <w:name w:val="标准文件_三级项2"/>
    <w:basedOn w:val="afffff1"/>
    <w:qFormat/>
    <w:pPr>
      <w:numPr>
        <w:numId w:val="30"/>
      </w:numPr>
      <w:spacing w:line="300" w:lineRule="exact"/>
      <w:ind w:left="1276" w:firstLineChars="0" w:hanging="425"/>
    </w:pPr>
    <w:rPr>
      <w:rFonts w:ascii="Times New Roman"/>
    </w:rPr>
  </w:style>
  <w:style w:type="paragraph" w:customStyle="1" w:styleId="20">
    <w:name w:val="标准文件_一级项2"/>
    <w:basedOn w:val="afffff1"/>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qFormat/>
    <w:pPr>
      <w:ind w:firstLine="420"/>
    </w:pPr>
    <w:rPr>
      <w:rFonts w:ascii="黑体" w:eastAsia="黑体"/>
    </w:rPr>
  </w:style>
  <w:style w:type="character" w:customStyle="1" w:styleId="afffffffffa">
    <w:name w:val="标准文件_来源"/>
    <w:basedOn w:val="afff6"/>
    <w:uiPriority w:val="1"/>
    <w:qFormat/>
    <w:rPr>
      <w:rFonts w:eastAsia="宋体"/>
      <w:sz w:val="21"/>
    </w:rPr>
  </w:style>
  <w:style w:type="paragraph" w:customStyle="1" w:styleId="afffffffffb">
    <w:name w:val="标准文件_图表说明"/>
    <w:qFormat/>
    <w:pPr>
      <w:spacing w:line="276" w:lineRule="auto"/>
      <w:ind w:firstLine="420"/>
    </w:pPr>
    <w:rPr>
      <w:rFonts w:ascii="宋体" w:eastAsia="宋体" w:hAnsi="宋体" w:cs="Times New Roman"/>
      <w:kern w:val="2"/>
      <w:sz w:val="18"/>
    </w:rPr>
  </w:style>
  <w:style w:type="paragraph" w:customStyle="1" w:styleId="afffffffffc">
    <w:name w:val="其他发布日期"/>
    <w:basedOn w:val="afffffff"/>
    <w:qFormat/>
    <w:pPr>
      <w:framePr w:w="3997" w:h="471" w:hRule="exact" w:hSpace="0" w:vSpace="181" w:wrap="around" w:vAnchor="page" w:hAnchor="page" w:x="1419" w:y="14097"/>
    </w:pPr>
  </w:style>
  <w:style w:type="paragraph" w:customStyle="1" w:styleId="afffffffffd">
    <w:name w:val="其他实施日期"/>
    <w:basedOn w:val="affffffff5"/>
    <w:qFormat/>
    <w:pPr>
      <w:framePr w:w="3997" w:h="471" w:hRule="exact" w:vSpace="181" w:wrap="around" w:vAnchor="page" w:hAnchor="page" w:x="7089" w:y="14097"/>
    </w:pPr>
  </w:style>
  <w:style w:type="paragraph" w:customStyle="1" w:styleId="afffffffffe">
    <w:name w:val="标准文件_文件编号"/>
    <w:basedOn w:val="afffff1"/>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qFormat/>
    <w:pPr>
      <w:framePr w:wrap="around"/>
      <w:spacing w:before="57"/>
    </w:pPr>
    <w:rPr>
      <w:sz w:val="21"/>
    </w:rPr>
  </w:style>
  <w:style w:type="paragraph" w:customStyle="1" w:styleId="affffffffff0">
    <w:name w:val="标准文件_文件名称"/>
    <w:basedOn w:val="afffff1"/>
    <w:next w:val="afffff1"/>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1"/>
    <w:next w:val="afffff1"/>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1"/>
    <w:next w:val="afffff1"/>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1"/>
    <w:next w:val="afffff1"/>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1"/>
    <w:next w:val="afffff1"/>
    <w:qFormat/>
    <w:pPr>
      <w:numPr>
        <w:ilvl w:val="5"/>
        <w:numId w:val="8"/>
      </w:numPr>
      <w:spacing w:beforeLines="50" w:afterLines="50"/>
      <w:ind w:firstLineChars="0"/>
    </w:pPr>
    <w:rPr>
      <w:rFonts w:ascii="黑体" w:eastAsia="黑体"/>
    </w:rPr>
  </w:style>
  <w:style w:type="paragraph" w:customStyle="1" w:styleId="affffffffff1">
    <w:name w:val="标准文件_注后"/>
    <w:basedOn w:val="afffff1"/>
    <w:qFormat/>
    <w:pPr>
      <w:ind w:left="811" w:firstLineChars="0" w:firstLine="0"/>
    </w:pPr>
    <w:rPr>
      <w:sz w:val="18"/>
    </w:rPr>
  </w:style>
  <w:style w:type="paragraph" w:customStyle="1" w:styleId="X">
    <w:name w:val="标准文件_注X后"/>
    <w:basedOn w:val="afffff1"/>
    <w:qFormat/>
    <w:pPr>
      <w:ind w:left="811" w:firstLineChars="0" w:firstLine="0"/>
    </w:pPr>
    <w:rPr>
      <w:sz w:val="18"/>
    </w:rPr>
  </w:style>
  <w:style w:type="paragraph" w:customStyle="1" w:styleId="affffffffff2">
    <w:name w:val="标准文件_示例后"/>
    <w:basedOn w:val="afffff1"/>
    <w:qFormat/>
    <w:pPr>
      <w:ind w:left="964" w:firstLineChars="0" w:firstLine="0"/>
    </w:pPr>
    <w:rPr>
      <w:sz w:val="18"/>
    </w:rPr>
  </w:style>
  <w:style w:type="paragraph" w:customStyle="1" w:styleId="X0">
    <w:name w:val="标准文件_示例X后"/>
    <w:basedOn w:val="afffff1"/>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3">
    <w:name w:val="标准文件_索引项"/>
    <w:basedOn w:val="afffff1"/>
    <w:next w:val="afffff1"/>
    <w:qFormat/>
    <w:pPr>
      <w:tabs>
        <w:tab w:val="right" w:leader="dot" w:pos="9356"/>
      </w:tabs>
      <w:ind w:left="210" w:firstLineChars="0" w:hanging="210"/>
      <w:jc w:val="left"/>
    </w:pPr>
  </w:style>
  <w:style w:type="paragraph" w:customStyle="1" w:styleId="affffffffff4">
    <w:name w:val="标准文件_附录一级无标题"/>
    <w:basedOn w:val="aff4"/>
    <w:qFormat/>
    <w:pPr>
      <w:spacing w:beforeLines="0" w:afterLines="0" w:line="276" w:lineRule="auto"/>
      <w:outlineLvl w:val="9"/>
    </w:pPr>
    <w:rPr>
      <w:rFonts w:ascii="宋体" w:eastAsia="宋体"/>
    </w:rPr>
  </w:style>
  <w:style w:type="paragraph" w:customStyle="1" w:styleId="affffffffff5">
    <w:name w:val="标准文件_附录二级无标题"/>
    <w:basedOn w:val="aff5"/>
    <w:qFormat/>
    <w:pPr>
      <w:spacing w:beforeLines="0" w:afterLines="0" w:line="276" w:lineRule="auto"/>
      <w:outlineLvl w:val="9"/>
    </w:pPr>
    <w:rPr>
      <w:rFonts w:ascii="宋体" w:eastAsia="宋体"/>
    </w:rPr>
  </w:style>
  <w:style w:type="paragraph" w:customStyle="1" w:styleId="affffffffff6">
    <w:name w:val="标准文件_附录三级无标题"/>
    <w:basedOn w:val="aff6"/>
    <w:qFormat/>
    <w:pPr>
      <w:spacing w:beforeLines="0" w:afterLines="0" w:line="276" w:lineRule="auto"/>
      <w:outlineLvl w:val="9"/>
    </w:pPr>
    <w:rPr>
      <w:rFonts w:ascii="宋体" w:eastAsia="宋体"/>
    </w:rPr>
  </w:style>
  <w:style w:type="paragraph" w:customStyle="1" w:styleId="affffffffff7">
    <w:name w:val="标准文件_附录四级无标题"/>
    <w:basedOn w:val="aff7"/>
    <w:qFormat/>
    <w:pPr>
      <w:spacing w:beforeLines="0" w:afterLines="0" w:line="276" w:lineRule="auto"/>
      <w:outlineLvl w:val="9"/>
    </w:pPr>
    <w:rPr>
      <w:rFonts w:ascii="宋体" w:eastAsia="宋体"/>
    </w:rPr>
  </w:style>
  <w:style w:type="paragraph" w:customStyle="1" w:styleId="affffffffff8">
    <w:name w:val="标准文件_附录五级无标题"/>
    <w:basedOn w:val="aff8"/>
    <w:qFormat/>
    <w:pPr>
      <w:spacing w:beforeLines="0" w:afterLines="0" w:line="276" w:lineRule="auto"/>
      <w:outlineLvl w:val="9"/>
    </w:pPr>
    <w:rPr>
      <w:rFonts w:ascii="宋体" w:eastAsia="宋体"/>
    </w:rPr>
  </w:style>
  <w:style w:type="paragraph" w:customStyle="1" w:styleId="affffffffff9">
    <w:name w:val="标准文件_引言一级无标题"/>
    <w:basedOn w:val="a7"/>
    <w:next w:val="afffff1"/>
    <w:qFormat/>
    <w:pPr>
      <w:spacing w:beforeLines="0" w:afterLines="0" w:line="276" w:lineRule="auto"/>
    </w:pPr>
    <w:rPr>
      <w:rFonts w:ascii="宋体" w:eastAsia="宋体"/>
    </w:rPr>
  </w:style>
  <w:style w:type="paragraph" w:customStyle="1" w:styleId="affffffffffa">
    <w:name w:val="标准文件_引言二级无标题"/>
    <w:basedOn w:val="a8"/>
    <w:next w:val="afffff1"/>
    <w:qFormat/>
    <w:pPr>
      <w:spacing w:beforeLines="0" w:afterLines="0" w:line="276" w:lineRule="auto"/>
    </w:pPr>
    <w:rPr>
      <w:rFonts w:ascii="宋体" w:eastAsia="宋体"/>
    </w:rPr>
  </w:style>
  <w:style w:type="paragraph" w:customStyle="1" w:styleId="affffffffffb">
    <w:name w:val="标准文件_引言三级无标题"/>
    <w:basedOn w:val="a9"/>
    <w:next w:val="afffff1"/>
    <w:qFormat/>
    <w:pPr>
      <w:spacing w:beforeLines="0" w:afterLines="0" w:line="276" w:lineRule="auto"/>
    </w:pPr>
    <w:rPr>
      <w:rFonts w:ascii="宋体" w:eastAsia="宋体"/>
    </w:rPr>
  </w:style>
  <w:style w:type="paragraph" w:customStyle="1" w:styleId="affffffffffc">
    <w:name w:val="标准文件_引言四级无标题"/>
    <w:basedOn w:val="aa"/>
    <w:next w:val="afffff1"/>
    <w:qFormat/>
    <w:pPr>
      <w:spacing w:beforeLines="0" w:afterLines="0" w:line="276" w:lineRule="auto"/>
    </w:pPr>
    <w:rPr>
      <w:rFonts w:ascii="宋体" w:eastAsia="宋体"/>
    </w:rPr>
  </w:style>
  <w:style w:type="paragraph" w:customStyle="1" w:styleId="affffffffffd">
    <w:name w:val="标准文件_引言五级无标题"/>
    <w:basedOn w:val="ab"/>
    <w:next w:val="afffff1"/>
    <w:qFormat/>
    <w:pPr>
      <w:spacing w:beforeLines="0" w:afterLines="0" w:line="276" w:lineRule="auto"/>
    </w:pPr>
    <w:rPr>
      <w:rFonts w:ascii="宋体" w:eastAsia="宋体"/>
    </w:rPr>
  </w:style>
  <w:style w:type="paragraph" w:customStyle="1" w:styleId="affffffffffe">
    <w:name w:val="标准文件_索引标题"/>
    <w:basedOn w:val="afffff8"/>
    <w:next w:val="afffff1"/>
    <w:qFormat/>
    <w:rPr>
      <w:rFonts w:hAnsi="黑体"/>
    </w:rPr>
  </w:style>
  <w:style w:type="paragraph" w:customStyle="1" w:styleId="afffffffffff">
    <w:name w:val="标准文件_脚注内容"/>
    <w:basedOn w:val="afffff1"/>
    <w:qFormat/>
    <w:pPr>
      <w:ind w:leftChars="200" w:left="400" w:hangingChars="200" w:hanging="200"/>
    </w:pPr>
    <w:rPr>
      <w:sz w:val="15"/>
    </w:rPr>
  </w:style>
  <w:style w:type="paragraph" w:customStyle="1" w:styleId="afffffffffff0">
    <w:name w:val="标准文件_术语条一"/>
    <w:basedOn w:val="affffffffa"/>
    <w:next w:val="afffff1"/>
    <w:qFormat/>
  </w:style>
  <w:style w:type="paragraph" w:customStyle="1" w:styleId="afffffffffff1">
    <w:name w:val="标准文件_术语条二"/>
    <w:basedOn w:val="affffffffd"/>
    <w:next w:val="afffff1"/>
    <w:qFormat/>
  </w:style>
  <w:style w:type="paragraph" w:customStyle="1" w:styleId="afffffffffff2">
    <w:name w:val="标准文件_术语条三"/>
    <w:basedOn w:val="affffffffc"/>
    <w:next w:val="afffff1"/>
    <w:qFormat/>
  </w:style>
  <w:style w:type="paragraph" w:customStyle="1" w:styleId="afffffffffff3">
    <w:name w:val="标准文件_术语条四"/>
    <w:basedOn w:val="afffffffff"/>
    <w:next w:val="afffff1"/>
    <w:qFormat/>
  </w:style>
  <w:style w:type="paragraph" w:customStyle="1" w:styleId="afffffffffff4">
    <w:name w:val="标准文件_术语条五"/>
    <w:basedOn w:val="affffffffb"/>
    <w:next w:val="afffff1"/>
    <w:qFormat/>
  </w:style>
  <w:style w:type="paragraph" w:customStyle="1" w:styleId="Default">
    <w:name w:val="Default"/>
    <w:qFormat/>
    <w:pPr>
      <w:widowControl w:val="0"/>
      <w:autoSpaceDE w:val="0"/>
      <w:autoSpaceDN w:val="0"/>
      <w:adjustRightInd w:val="0"/>
    </w:pPr>
    <w:rPr>
      <w:rFonts w:ascii="宋体" w:eastAsia="宋体" w:hAnsi="Calibri" w:cs="宋体"/>
      <w:color w:val="000000"/>
      <w:sz w:val="24"/>
      <w:szCs w:val="24"/>
    </w:rPr>
  </w:style>
  <w:style w:type="character" w:customStyle="1" w:styleId="afffffffffff5">
    <w:name w:val="发布"/>
    <w:basedOn w:val="afff6"/>
    <w:qFormat/>
    <w:rPr>
      <w:rFonts w:ascii="黑体" w:eastAsia="黑体"/>
      <w:spacing w:val="85"/>
      <w:w w:val="100"/>
      <w:position w:val="3"/>
      <w:sz w:val="28"/>
      <w:szCs w:val="28"/>
    </w:rPr>
  </w:style>
  <w:style w:type="paragraph" w:customStyle="1" w:styleId="afffffffffff6">
    <w:name w:val="段"/>
    <w:link w:val="Char7"/>
    <w:qFormat/>
    <w:pPr>
      <w:tabs>
        <w:tab w:val="center" w:pos="4201"/>
        <w:tab w:val="right" w:leader="dot" w:pos="9298"/>
      </w:tabs>
      <w:autoSpaceDE w:val="0"/>
      <w:autoSpaceDN w:val="0"/>
      <w:ind w:firstLineChars="200" w:firstLine="420"/>
      <w:jc w:val="both"/>
    </w:pPr>
    <w:rPr>
      <w:rFonts w:ascii="宋体" w:eastAsia="宋体" w:hAnsi="Calibri" w:cs="Times New Roman"/>
      <w:sz w:val="21"/>
    </w:rPr>
  </w:style>
  <w:style w:type="character" w:customStyle="1" w:styleId="Char7">
    <w:name w:val="段 Char"/>
    <w:link w:val="afffffffffff6"/>
    <w:qFormat/>
    <w:rPr>
      <w:rFonts w:ascii="宋体"/>
      <w:sz w:val="21"/>
    </w:rPr>
  </w:style>
  <w:style w:type="paragraph" w:customStyle="1" w:styleId="afffffffffff7">
    <w:name w:val="注："/>
    <w:next w:val="afffffffffff6"/>
    <w:qFormat/>
    <w:pPr>
      <w:widowControl w:val="0"/>
      <w:autoSpaceDE w:val="0"/>
      <w:autoSpaceDN w:val="0"/>
      <w:ind w:left="726" w:hanging="363"/>
      <w:jc w:val="both"/>
    </w:pPr>
    <w:rPr>
      <w:rFonts w:ascii="宋体" w:eastAsia="宋体" w:hAnsi="Times New Roman" w:cs="Times New Roman"/>
      <w:sz w:val="18"/>
      <w:szCs w:val="18"/>
    </w:rPr>
  </w:style>
  <w:style w:type="paragraph" w:customStyle="1" w:styleId="afffffffffff8">
    <w:name w:val="一级条标题"/>
    <w:basedOn w:val="afffffffffff9"/>
    <w:next w:val="afffffffffff6"/>
    <w:qFormat/>
    <w:pPr>
      <w:spacing w:beforeLines="50" w:afterLines="50"/>
      <w:outlineLvl w:val="2"/>
    </w:pPr>
    <w:rPr>
      <w:szCs w:val="21"/>
    </w:rPr>
  </w:style>
  <w:style w:type="paragraph" w:customStyle="1" w:styleId="afffffffffff9">
    <w:name w:val="章标题"/>
    <w:next w:val="afffffffffff6"/>
    <w:qFormat/>
    <w:pPr>
      <w:spacing w:beforeLines="100" w:afterLines="100"/>
      <w:jc w:val="both"/>
      <w:outlineLvl w:val="1"/>
    </w:pPr>
    <w:rPr>
      <w:rFonts w:ascii="黑体" w:eastAsia="黑体" w:hAnsi="Times New Roman" w:cs="Times New Roman"/>
      <w:sz w:val="21"/>
    </w:rPr>
  </w:style>
  <w:style w:type="paragraph" w:customStyle="1" w:styleId="afffffffffffa">
    <w:name w:val="标准书脚_奇数页"/>
    <w:qFormat/>
    <w:pPr>
      <w:spacing w:before="120"/>
      <w:ind w:right="198"/>
      <w:jc w:val="right"/>
    </w:pPr>
    <w:rPr>
      <w:rFonts w:ascii="宋体" w:eastAsia="宋体" w:hAnsi="Times New Roman" w:cs="Times New Roman"/>
      <w:sz w:val="18"/>
      <w:szCs w:val="18"/>
    </w:rPr>
  </w:style>
  <w:style w:type="paragraph" w:styleId="afffffffffffb">
    <w:name w:val="List Paragraph"/>
    <w:basedOn w:val="afff5"/>
    <w:uiPriority w:val="99"/>
    <w:unhideWhenUsed/>
    <w:qFormat/>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uiPriority="0" w:unhideWhenUsed="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uiPriority="0" w:unhideWhenUsed="0" w:qFormat="1"/>
    <w:lsdException w:name="Note Heading" w:semiHidden="1"/>
    <w:lsdException w:name="Body Text 2" w:semiHidden="1"/>
    <w:lsdException w:name="Body Text 3" w:semiHidden="1"/>
    <w:lsdException w:name="Body Text Indent 2" w:semiHidden="1"/>
    <w:lsdException w:name="Body Text Indent 3" w:uiPriority="0" w:unhideWhenUsed="0" w:qFormat="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39" w:unhideWhenUsed="0" w:qFormat="1"/>
    <w:lsdException w:name="Table Theme" w:semiHidden="1"/>
    <w:lsdException w:name="Placeholder Text" w:semiHidden="1" w:unhideWhenUsed="0" w:qFormat="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qFormat="1"/>
    <w:lsdException w:name="Quote" w:uiPriority="29" w:unhideWhenUsed="0" w:qFormat="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next w:val="22"/>
    <w:qFormat/>
    <w:pPr>
      <w:widowControl w:val="0"/>
      <w:adjustRightInd w:val="0"/>
      <w:spacing w:line="400" w:lineRule="exact"/>
      <w:jc w:val="both"/>
    </w:pPr>
    <w:rPr>
      <w:rFonts w:ascii="Calibri" w:eastAsia="宋体" w:hAnsi="Calibri" w:cs="Times New Roman"/>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3">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22">
    <w:name w:val="Body Text First Indent 2"/>
    <w:basedOn w:val="afff9"/>
    <w:next w:val="afff5"/>
    <w:qFormat/>
    <w:pPr>
      <w:spacing w:line="360" w:lineRule="auto"/>
    </w:pPr>
    <w:rPr>
      <w:rFonts w:ascii="仿宋_GB2312" w:hAnsi="仿宋_GB2312" w:hint="eastAsia"/>
      <w:sz w:val="24"/>
    </w:rPr>
  </w:style>
  <w:style w:type="paragraph" w:styleId="afff9">
    <w:name w:val="Body Text Indent"/>
    <w:basedOn w:val="afff5"/>
    <w:next w:val="afff5"/>
    <w:qFormat/>
    <w:pPr>
      <w:spacing w:after="120"/>
      <w:ind w:leftChars="200" w:left="420"/>
    </w:pPr>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a">
    <w:name w:val="Normal Indent"/>
    <w:basedOn w:val="afff5"/>
    <w:qFormat/>
    <w:pPr>
      <w:ind w:firstLine="420"/>
    </w:pPr>
  </w:style>
  <w:style w:type="paragraph" w:styleId="afffb">
    <w:name w:val="annotation text"/>
    <w:basedOn w:val="afff5"/>
    <w:uiPriority w:val="99"/>
    <w:semiHidden/>
    <w:unhideWhenUsed/>
    <w:qFormat/>
    <w:pPr>
      <w:jc w:val="left"/>
    </w:pPr>
  </w:style>
  <w:style w:type="paragraph" w:styleId="afffc">
    <w:name w:val="Body Text"/>
    <w:basedOn w:val="afff5"/>
    <w:link w:val="Char"/>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d">
    <w:name w:val="Balloon Text"/>
    <w:basedOn w:val="afff5"/>
    <w:link w:val="Char0"/>
    <w:uiPriority w:val="99"/>
    <w:semiHidden/>
    <w:unhideWhenUsed/>
    <w:qFormat/>
    <w:rPr>
      <w:sz w:val="18"/>
      <w:szCs w:val="18"/>
    </w:rPr>
  </w:style>
  <w:style w:type="paragraph" w:styleId="afffe">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f">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f0">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31">
    <w:name w:val="Body Text Indent 3"/>
    <w:basedOn w:val="afff5"/>
    <w:qFormat/>
    <w:pPr>
      <w:widowControl/>
      <w:spacing w:after="120"/>
      <w:ind w:leftChars="200" w:left="420"/>
      <w:jc w:val="left"/>
    </w:pPr>
    <w:rPr>
      <w:kern w:val="0"/>
      <w:sz w:val="16"/>
      <w:szCs w:val="16"/>
      <w:u w:val="single"/>
    </w:rPr>
  </w:style>
  <w:style w:type="paragraph" w:styleId="90">
    <w:name w:val="index 9"/>
    <w:basedOn w:val="afff5"/>
    <w:next w:val="afff5"/>
    <w:uiPriority w:val="99"/>
    <w:semiHidden/>
    <w:unhideWhenUsed/>
    <w:qFormat/>
    <w:pPr>
      <w:ind w:leftChars="1600" w:left="1600"/>
    </w:pPr>
  </w:style>
  <w:style w:type="paragraph" w:styleId="affff1">
    <w:name w:val="table of figures"/>
    <w:basedOn w:val="afff5"/>
    <w:next w:val="afff5"/>
    <w:semiHidden/>
    <w:qFormat/>
    <w:pPr>
      <w:adjustRightInd/>
      <w:spacing w:line="240" w:lineRule="auto"/>
      <w:jc w:val="left"/>
    </w:pPr>
    <w:rPr>
      <w:szCs w:val="24"/>
    </w:rPr>
  </w:style>
  <w:style w:type="paragraph" w:styleId="24">
    <w:name w:val="toc 2"/>
    <w:basedOn w:val="afff5"/>
    <w:next w:val="afff5"/>
    <w:uiPriority w:val="39"/>
    <w:unhideWhenUsed/>
    <w:qFormat/>
    <w:pPr>
      <w:tabs>
        <w:tab w:val="right" w:leader="dot" w:pos="9344"/>
      </w:tabs>
      <w:spacing w:line="300" w:lineRule="exact"/>
      <w:ind w:left="210"/>
    </w:pPr>
    <w:rPr>
      <w:rFonts w:ascii="宋体"/>
    </w:rPr>
  </w:style>
  <w:style w:type="paragraph" w:styleId="affff2">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3">
    <w:name w:val="Title"/>
    <w:basedOn w:val="afff5"/>
    <w:link w:val="Char4"/>
    <w:qFormat/>
    <w:pPr>
      <w:spacing w:before="240" w:after="60"/>
      <w:jc w:val="center"/>
      <w:outlineLvl w:val="0"/>
    </w:pPr>
    <w:rPr>
      <w:rFonts w:ascii="Arial" w:hAnsi="Arial" w:cs="Arial"/>
      <w:b/>
      <w:bCs/>
      <w:sz w:val="32"/>
      <w:szCs w:val="32"/>
    </w:rPr>
  </w:style>
  <w:style w:type="table" w:styleId="affff4">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Strong"/>
    <w:uiPriority w:val="22"/>
    <w:qFormat/>
    <w:rPr>
      <w:b/>
      <w:bCs/>
    </w:rPr>
  </w:style>
  <w:style w:type="character" w:styleId="affff6">
    <w:name w:val="page number"/>
    <w:qFormat/>
    <w:rPr>
      <w:rFonts w:ascii="宋体" w:eastAsia="宋体" w:hAnsi="Times New Roman"/>
      <w:sz w:val="18"/>
    </w:rPr>
  </w:style>
  <w:style w:type="character" w:styleId="affff7">
    <w:name w:val="Emphasis"/>
    <w:uiPriority w:val="20"/>
    <w:qFormat/>
    <w:rPr>
      <w:i/>
      <w:iCs/>
    </w:rPr>
  </w:style>
  <w:style w:type="character" w:styleId="affff8">
    <w:name w:val="Hyperlink"/>
    <w:uiPriority w:val="99"/>
    <w:qFormat/>
    <w:rPr>
      <w:rFonts w:ascii="宋体" w:eastAsia="宋体" w:hAnsi="Times New Roman"/>
      <w:color w:val="auto"/>
      <w:spacing w:val="0"/>
      <w:w w:val="100"/>
      <w:position w:val="0"/>
      <w:sz w:val="21"/>
      <w:u w:val="none"/>
      <w:vertAlign w:val="baseline"/>
    </w:rPr>
  </w:style>
  <w:style w:type="character" w:styleId="affff9">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3"/>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2">
    <w:name w:val="页眉 Char"/>
    <w:link w:val="affff"/>
    <w:uiPriority w:val="99"/>
    <w:qFormat/>
    <w:rPr>
      <w:rFonts w:ascii="Times New Roman" w:eastAsia="宋体" w:hAnsi="Times New Roman" w:cs="Times New Roman"/>
      <w:sz w:val="18"/>
      <w:szCs w:val="18"/>
    </w:rPr>
  </w:style>
  <w:style w:type="character" w:customStyle="1" w:styleId="Char1">
    <w:name w:val="页脚 Char"/>
    <w:link w:val="afffe"/>
    <w:uiPriority w:val="99"/>
    <w:qFormat/>
    <w:rPr>
      <w:rFonts w:ascii="宋体" w:eastAsia="宋体" w:hAnsi="Times New Roman" w:cs="Times New Roman"/>
      <w:sz w:val="18"/>
      <w:szCs w:val="18"/>
    </w:rPr>
  </w:style>
  <w:style w:type="character" w:customStyle="1" w:styleId="Char0">
    <w:name w:val="批注框文本 Char"/>
    <w:link w:val="afffd"/>
    <w:uiPriority w:val="99"/>
    <w:semiHidden/>
    <w:qFormat/>
    <w:rPr>
      <w:sz w:val="18"/>
      <w:szCs w:val="18"/>
    </w:rPr>
  </w:style>
  <w:style w:type="paragraph" w:styleId="affffa">
    <w:name w:val="Quote"/>
    <w:basedOn w:val="afff5"/>
    <w:next w:val="afff5"/>
    <w:link w:val="Char5"/>
    <w:uiPriority w:val="29"/>
    <w:qFormat/>
    <w:rPr>
      <w:i/>
      <w:iCs/>
      <w:color w:val="000000"/>
    </w:rPr>
  </w:style>
  <w:style w:type="character" w:customStyle="1" w:styleId="Char5">
    <w:name w:val="引用 Char"/>
    <w:link w:val="affffa"/>
    <w:uiPriority w:val="29"/>
    <w:qFormat/>
    <w:rPr>
      <w:i/>
      <w:iCs/>
      <w:color w:val="000000"/>
    </w:rPr>
  </w:style>
  <w:style w:type="character" w:customStyle="1" w:styleId="Char4">
    <w:name w:val="标题 Char"/>
    <w:link w:val="affff3"/>
    <w:qFormat/>
    <w:rPr>
      <w:rFonts w:ascii="Arial" w:eastAsia="宋体" w:hAnsi="Arial" w:cs="Arial"/>
      <w:b/>
      <w:bCs/>
      <w:sz w:val="32"/>
      <w:szCs w:val="32"/>
    </w:rPr>
  </w:style>
  <w:style w:type="paragraph" w:customStyle="1" w:styleId="affffb">
    <w:name w:val="标准标志"/>
    <w:next w:val="afff5"/>
    <w:qFormat/>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sz w:val="96"/>
    </w:rPr>
  </w:style>
  <w:style w:type="paragraph" w:customStyle="1" w:styleId="affffc">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w w:val="148"/>
      <w:sz w:val="52"/>
    </w:rPr>
  </w:style>
  <w:style w:type="paragraph" w:customStyle="1" w:styleId="affffd">
    <w:name w:val="标准文件_页脚偶数页"/>
    <w:qFormat/>
    <w:pPr>
      <w:ind w:left="198"/>
    </w:pPr>
    <w:rPr>
      <w:rFonts w:ascii="宋体" w:eastAsia="宋体" w:hAnsi="Times New Roman" w:cs="Times New Roman"/>
      <w:sz w:val="18"/>
    </w:rPr>
  </w:style>
  <w:style w:type="paragraph" w:customStyle="1" w:styleId="affffe">
    <w:name w:val="标准文件_页脚奇数页"/>
    <w:qFormat/>
    <w:pPr>
      <w:ind w:right="227"/>
      <w:jc w:val="right"/>
    </w:pPr>
    <w:rPr>
      <w:rFonts w:ascii="宋体" w:eastAsia="宋体" w:hAnsi="Times New Roman" w:cs="Times New Roman"/>
      <w:sz w:val="18"/>
    </w:rPr>
  </w:style>
  <w:style w:type="paragraph" w:customStyle="1" w:styleId="afffff">
    <w:name w:val="标准书眉一"/>
    <w:qFormat/>
    <w:pPr>
      <w:jc w:val="both"/>
    </w:pPr>
    <w:rPr>
      <w:rFonts w:ascii="Times New Roman" w:eastAsia="宋体" w:hAnsi="Times New Roman" w:cs="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0">
    <w:name w:val="标准文件_标准正文"/>
    <w:basedOn w:val="afff5"/>
    <w:next w:val="afffff1"/>
    <w:qFormat/>
    <w:pPr>
      <w:snapToGrid w:val="0"/>
      <w:ind w:firstLineChars="200" w:firstLine="200"/>
    </w:pPr>
    <w:rPr>
      <w:kern w:val="0"/>
    </w:rPr>
  </w:style>
  <w:style w:type="paragraph" w:customStyle="1" w:styleId="afffff1">
    <w:name w:val="标准文件_段"/>
    <w:link w:val="Char6"/>
    <w:qFormat/>
    <w:pPr>
      <w:autoSpaceDE w:val="0"/>
      <w:autoSpaceDN w:val="0"/>
      <w:ind w:firstLineChars="200" w:firstLine="200"/>
      <w:jc w:val="both"/>
    </w:pPr>
    <w:rPr>
      <w:rFonts w:ascii="宋体" w:eastAsia="宋体" w:hAnsi="Times New Roman" w:cs="Times New Roman"/>
      <w:sz w:val="21"/>
    </w:rPr>
  </w:style>
  <w:style w:type="paragraph" w:customStyle="1" w:styleId="afffff2">
    <w:name w:val="标准文件_版本"/>
    <w:basedOn w:val="afffff0"/>
    <w:qFormat/>
    <w:pPr>
      <w:adjustRightInd/>
      <w:snapToGrid/>
      <w:ind w:firstLineChars="0" w:firstLine="0"/>
    </w:pPr>
    <w:rPr>
      <w:rFonts w:ascii="宋体" w:hAnsi="宋体"/>
      <w:kern w:val="2"/>
    </w:rPr>
  </w:style>
  <w:style w:type="paragraph" w:customStyle="1" w:styleId="afffff3">
    <w:name w:val="标准文件_标准部门"/>
    <w:basedOn w:val="afff5"/>
    <w:qFormat/>
    <w:pPr>
      <w:jc w:val="center"/>
    </w:pPr>
    <w:rPr>
      <w:rFonts w:ascii="黑体" w:eastAsia="黑体"/>
      <w:kern w:val="0"/>
      <w:sz w:val="44"/>
    </w:rPr>
  </w:style>
  <w:style w:type="paragraph" w:customStyle="1" w:styleId="afffff4">
    <w:name w:val="标准文件_标准代替"/>
    <w:basedOn w:val="afff5"/>
    <w:next w:val="afff5"/>
    <w:qFormat/>
    <w:pPr>
      <w:spacing w:line="310" w:lineRule="exact"/>
      <w:jc w:val="right"/>
    </w:pPr>
    <w:rPr>
      <w:rFonts w:ascii="宋体" w:hAnsi="宋体"/>
      <w:kern w:val="0"/>
    </w:rPr>
  </w:style>
  <w:style w:type="paragraph" w:customStyle="1" w:styleId="afffff5">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qFormat/>
    <w:pPr>
      <w:tabs>
        <w:tab w:val="center" w:pos="4154"/>
        <w:tab w:val="right" w:pos="8306"/>
      </w:tabs>
      <w:spacing w:after="120"/>
      <w:jc w:val="right"/>
    </w:pPr>
    <w:rPr>
      <w:rFonts w:ascii="黑体" w:eastAsia="黑体" w:hAnsi="宋体" w:cs="Times New Roman"/>
      <w:sz w:val="21"/>
    </w:rPr>
  </w:style>
  <w:style w:type="paragraph" w:customStyle="1" w:styleId="afffff7">
    <w:name w:val="标准文件_页眉偶数页"/>
    <w:basedOn w:val="afffff6"/>
    <w:next w:val="afff5"/>
    <w:qFormat/>
    <w:pPr>
      <w:jc w:val="left"/>
    </w:pPr>
  </w:style>
  <w:style w:type="paragraph" w:customStyle="1" w:styleId="afffff8">
    <w:name w:val="标准文件_参考文献标题"/>
    <w:basedOn w:val="afff5"/>
    <w:next w:val="afff5"/>
    <w:qFormat/>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eastAsia="宋体" w:hAnsi="Times New Roman" w:cs="Times New Roman"/>
    </w:rPr>
  </w:style>
  <w:style w:type="paragraph" w:customStyle="1" w:styleId="affe">
    <w:name w:val="标准文件_二级条标题"/>
    <w:next w:val="afffff1"/>
    <w:qFormat/>
    <w:pPr>
      <w:widowControl w:val="0"/>
      <w:numPr>
        <w:ilvl w:val="3"/>
        <w:numId w:val="2"/>
      </w:numPr>
      <w:spacing w:beforeLines="50" w:afterLines="50"/>
      <w:jc w:val="both"/>
      <w:outlineLvl w:val="2"/>
    </w:pPr>
    <w:rPr>
      <w:rFonts w:ascii="黑体" w:eastAsia="黑体" w:hAnsi="Times New Roman" w:cs="Times New Roman"/>
      <w:sz w:val="21"/>
    </w:rPr>
  </w:style>
  <w:style w:type="character" w:customStyle="1" w:styleId="afffff9">
    <w:name w:val="标准文件_发布"/>
    <w:qFormat/>
    <w:rPr>
      <w:rFonts w:ascii="黑体" w:eastAsia="黑体"/>
      <w:spacing w:val="0"/>
      <w:w w:val="100"/>
      <w:position w:val="3"/>
      <w:sz w:val="28"/>
    </w:rPr>
  </w:style>
  <w:style w:type="paragraph" w:customStyle="1" w:styleId="ad">
    <w:name w:val="标准文件_方框数字列项"/>
    <w:basedOn w:val="afffff1"/>
    <w:qFormat/>
    <w:pPr>
      <w:numPr>
        <w:numId w:val="3"/>
      </w:numPr>
      <w:ind w:firstLineChars="0" w:firstLine="0"/>
    </w:pPr>
  </w:style>
  <w:style w:type="paragraph" w:customStyle="1" w:styleId="afffffa">
    <w:name w:val="标准文件_封面标准编号"/>
    <w:basedOn w:val="afff5"/>
    <w:next w:val="afffff4"/>
    <w:qFormat/>
    <w:pPr>
      <w:spacing w:line="310" w:lineRule="exact"/>
      <w:jc w:val="right"/>
    </w:pPr>
    <w:rPr>
      <w:rFonts w:ascii="黑体" w:eastAsia="黑体"/>
      <w:kern w:val="0"/>
      <w:sz w:val="28"/>
    </w:rPr>
  </w:style>
  <w:style w:type="paragraph" w:customStyle="1" w:styleId="afffffb">
    <w:name w:val="标准文件_封面标准分类号"/>
    <w:basedOn w:val="afff5"/>
    <w:qFormat/>
    <w:rPr>
      <w:rFonts w:ascii="黑体" w:eastAsia="黑体"/>
      <w:b/>
      <w:kern w:val="0"/>
      <w:sz w:val="28"/>
    </w:rPr>
  </w:style>
  <w:style w:type="paragraph" w:customStyle="1" w:styleId="afffffc">
    <w:name w:val="标准文件_封面标准名称"/>
    <w:basedOn w:val="afff5"/>
    <w:qFormat/>
    <w:pPr>
      <w:spacing w:line="240" w:lineRule="auto"/>
      <w:jc w:val="center"/>
    </w:pPr>
    <w:rPr>
      <w:rFonts w:ascii="黑体" w:eastAsia="黑体"/>
      <w:kern w:val="0"/>
      <w:sz w:val="52"/>
    </w:rPr>
  </w:style>
  <w:style w:type="paragraph" w:customStyle="1" w:styleId="afffffd">
    <w:name w:val="标准文件_封面标准英文名称"/>
    <w:basedOn w:val="afff5"/>
    <w:qFormat/>
    <w:pPr>
      <w:spacing w:line="240" w:lineRule="auto"/>
      <w:jc w:val="center"/>
    </w:pPr>
    <w:rPr>
      <w:rFonts w:ascii="黑体" w:eastAsia="黑体"/>
      <w:b/>
      <w:sz w:val="28"/>
    </w:rPr>
  </w:style>
  <w:style w:type="paragraph" w:customStyle="1" w:styleId="afffffe">
    <w:name w:val="标准文件_封面发布日期"/>
    <w:basedOn w:val="afff5"/>
    <w:qFormat/>
    <w:pPr>
      <w:spacing w:line="310" w:lineRule="exact"/>
    </w:pPr>
    <w:rPr>
      <w:rFonts w:ascii="黑体" w:eastAsia="黑体"/>
      <w:kern w:val="0"/>
      <w:sz w:val="28"/>
    </w:rPr>
  </w:style>
  <w:style w:type="paragraph" w:customStyle="1" w:styleId="affffff">
    <w:name w:val="标准文件_封面密级"/>
    <w:basedOn w:val="afff5"/>
    <w:qFormat/>
    <w:rPr>
      <w:rFonts w:eastAsia="黑体"/>
      <w:sz w:val="32"/>
    </w:rPr>
  </w:style>
  <w:style w:type="paragraph" w:customStyle="1" w:styleId="affffff0">
    <w:name w:val="标准文件_封面实施日期"/>
    <w:basedOn w:val="afff5"/>
    <w:qFormat/>
    <w:pPr>
      <w:spacing w:line="310" w:lineRule="exact"/>
      <w:jc w:val="right"/>
    </w:pPr>
    <w:rPr>
      <w:rFonts w:ascii="黑体" w:eastAsia="黑体"/>
      <w:sz w:val="28"/>
    </w:rPr>
  </w:style>
  <w:style w:type="paragraph" w:customStyle="1" w:styleId="affffff1">
    <w:name w:val="标准文件_封面抬头"/>
    <w:basedOn w:val="afffff1"/>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qFormat/>
    <w:pPr>
      <w:numPr>
        <w:numId w:val="4"/>
      </w:numPr>
      <w:shd w:val="clear" w:color="FFFFFF" w:fill="FFFFFF"/>
      <w:tabs>
        <w:tab w:val="left" w:pos="6406"/>
      </w:tabs>
      <w:spacing w:beforeLines="25" w:afterLines="50"/>
      <w:ind w:left="0"/>
      <w:jc w:val="center"/>
      <w:outlineLvl w:val="0"/>
    </w:pPr>
    <w:rPr>
      <w:rFonts w:ascii="黑体" w:eastAsia="黑体" w:hAnsi="Times New Roman" w:cs="Times New Roman"/>
      <w:sz w:val="21"/>
    </w:rPr>
  </w:style>
  <w:style w:type="paragraph" w:customStyle="1" w:styleId="aff">
    <w:name w:val="标准文件_附录表标题"/>
    <w:next w:val="afffff1"/>
    <w:qFormat/>
    <w:pPr>
      <w:numPr>
        <w:ilvl w:val="1"/>
        <w:numId w:val="5"/>
      </w:numPr>
      <w:adjustRightInd w:val="0"/>
      <w:snapToGrid w:val="0"/>
      <w:spacing w:beforeLines="50" w:afterLines="50"/>
      <w:ind w:firstLine="420"/>
      <w:jc w:val="center"/>
      <w:textAlignment w:val="baseline"/>
    </w:pPr>
    <w:rPr>
      <w:rFonts w:ascii="黑体" w:eastAsia="黑体" w:hAnsi="Times New Roman" w:cs="Times New Roman"/>
      <w:kern w:val="21"/>
      <w:sz w:val="21"/>
    </w:rPr>
  </w:style>
  <w:style w:type="paragraph" w:customStyle="1" w:styleId="aff4">
    <w:name w:val="标准文件_附录一级条标题"/>
    <w:next w:val="afffff1"/>
    <w:qFormat/>
    <w:pPr>
      <w:widowControl w:val="0"/>
      <w:numPr>
        <w:ilvl w:val="1"/>
        <w:numId w:val="4"/>
      </w:numPr>
      <w:spacing w:beforeLines="50" w:afterLines="50"/>
      <w:jc w:val="both"/>
      <w:outlineLvl w:val="2"/>
    </w:pPr>
    <w:rPr>
      <w:rFonts w:ascii="黑体" w:eastAsia="黑体" w:hAnsi="Times New Roman" w:cs="Times New Roman"/>
      <w:kern w:val="21"/>
      <w:sz w:val="21"/>
    </w:rPr>
  </w:style>
  <w:style w:type="paragraph" w:customStyle="1" w:styleId="aff5">
    <w:name w:val="标准文件_附录二级条标题"/>
    <w:basedOn w:val="aff4"/>
    <w:next w:val="afffff1"/>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qFormat/>
    <w:pPr>
      <w:widowControl w:val="0"/>
      <w:numPr>
        <w:ilvl w:val="3"/>
        <w:numId w:val="4"/>
      </w:numPr>
      <w:spacing w:beforeLines="50" w:afterLines="50"/>
      <w:jc w:val="both"/>
      <w:outlineLvl w:val="4"/>
    </w:pPr>
    <w:rPr>
      <w:rFonts w:ascii="黑体" w:eastAsia="黑体" w:hAnsi="Times New Roman" w:cs="Times New Roman"/>
      <w:kern w:val="21"/>
      <w:sz w:val="21"/>
    </w:rPr>
  </w:style>
  <w:style w:type="paragraph" w:customStyle="1" w:styleId="aff7">
    <w:name w:val="标准文件_附录四级条标题"/>
    <w:next w:val="afffff1"/>
    <w:qFormat/>
    <w:pPr>
      <w:widowControl w:val="0"/>
      <w:numPr>
        <w:ilvl w:val="4"/>
        <w:numId w:val="4"/>
      </w:numPr>
      <w:spacing w:beforeLines="50" w:afterLines="50"/>
      <w:jc w:val="both"/>
      <w:outlineLvl w:val="5"/>
    </w:pPr>
    <w:rPr>
      <w:rFonts w:ascii="黑体" w:eastAsia="黑体" w:hAnsi="Times New Roman" w:cs="Times New Roman"/>
      <w:kern w:val="21"/>
      <w:sz w:val="21"/>
    </w:rPr>
  </w:style>
  <w:style w:type="paragraph" w:customStyle="1" w:styleId="af9">
    <w:name w:val="标准文件_附录图标题"/>
    <w:next w:val="afffff1"/>
    <w:qFormat/>
    <w:pPr>
      <w:numPr>
        <w:ilvl w:val="1"/>
        <w:numId w:val="6"/>
      </w:numPr>
      <w:adjustRightInd w:val="0"/>
      <w:snapToGrid w:val="0"/>
      <w:spacing w:beforeLines="50" w:afterLines="50"/>
      <w:ind w:firstLine="420"/>
      <w:jc w:val="center"/>
    </w:pPr>
    <w:rPr>
      <w:rFonts w:ascii="黑体" w:eastAsia="黑体" w:hAnsi="Times New Roman" w:cs="Times New Roman"/>
      <w:sz w:val="21"/>
    </w:rPr>
  </w:style>
  <w:style w:type="paragraph" w:customStyle="1" w:styleId="aff8">
    <w:name w:val="标准文件_附录五级条标题"/>
    <w:next w:val="afffff1"/>
    <w:qFormat/>
    <w:pPr>
      <w:widowControl w:val="0"/>
      <w:numPr>
        <w:ilvl w:val="5"/>
        <w:numId w:val="4"/>
      </w:numPr>
      <w:spacing w:beforeLines="50" w:afterLines="50"/>
      <w:jc w:val="both"/>
      <w:outlineLvl w:val="6"/>
    </w:pPr>
    <w:rPr>
      <w:rFonts w:ascii="黑体" w:eastAsia="黑体" w:hAnsi="Times New Roman" w:cs="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cs="Times New Roman"/>
      <w:sz w:val="21"/>
    </w:rPr>
  </w:style>
  <w:style w:type="character" w:customStyle="1" w:styleId="Char">
    <w:name w:val="正文文本 Char"/>
    <w:link w:val="afffc"/>
    <w:qFormat/>
    <w:rPr>
      <w:rFonts w:ascii="Times New Roman" w:eastAsia="宋体" w:hAnsi="Times New Roman" w:cs="Times New Roman"/>
      <w:szCs w:val="20"/>
    </w:rPr>
  </w:style>
  <w:style w:type="paragraph" w:customStyle="1" w:styleId="affffff3">
    <w:name w:val="标准文件_附录章标题"/>
    <w:next w:val="afffff1"/>
    <w:qFormat/>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4">
    <w:name w:val="标准文件_公式后的破折号"/>
    <w:basedOn w:val="afffff1"/>
    <w:next w:val="afffff1"/>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afterLines="150"/>
      <w:ind w:left="0" w:firstLine="0"/>
      <w:jc w:val="center"/>
      <w:outlineLvl w:val="0"/>
    </w:pPr>
    <w:rPr>
      <w:rFonts w:ascii="黑体" w:eastAsia="黑体" w:hAnsi="Times New Roman" w:cs="Times New Roman"/>
      <w:sz w:val="32"/>
    </w:rPr>
  </w:style>
  <w:style w:type="paragraph" w:customStyle="1" w:styleId="affffff5">
    <w:name w:val="标准文件_目次、标准名称标题"/>
    <w:basedOn w:val="a6"/>
    <w:next w:val="afffff1"/>
    <w:qFormat/>
    <w:pPr>
      <w:spacing w:line="460" w:lineRule="exact"/>
    </w:pPr>
  </w:style>
  <w:style w:type="paragraph" w:customStyle="1" w:styleId="affffff6">
    <w:name w:val="标准文件_目录标题"/>
    <w:basedOn w:val="afff5"/>
    <w:qFormat/>
    <w:pPr>
      <w:spacing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left="0" w:firstLineChars="200" w:firstLine="200"/>
    </w:pPr>
    <w:rPr>
      <w:rFonts w:ascii="Times New Roman" w:eastAsia="宋体" w:hAnsi="Times New Roman" w:cs="Times New Roman"/>
      <w:sz w:val="21"/>
    </w:rPr>
  </w:style>
  <w:style w:type="paragraph" w:customStyle="1" w:styleId="afc">
    <w:name w:val="标准文件_破折号列项（二级）"/>
    <w:basedOn w:val="af1"/>
    <w:qFormat/>
    <w:pPr>
      <w:numPr>
        <w:numId w:val="10"/>
      </w:numPr>
      <w:ind w:left="0" w:firstLine="200"/>
    </w:pPr>
  </w:style>
  <w:style w:type="paragraph" w:customStyle="1" w:styleId="afff">
    <w:name w:val="标准文件_三级条标题"/>
    <w:basedOn w:val="affe"/>
    <w:next w:val="afffff1"/>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7">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eastAsia="宋体" w:hAnsi="宋体" w:cs="Times New Roman"/>
      <w:sz w:val="21"/>
    </w:rPr>
  </w:style>
  <w:style w:type="paragraph" w:customStyle="1" w:styleId="afff0">
    <w:name w:val="标准文件_四级条标题"/>
    <w:next w:val="afffff1"/>
    <w:qFormat/>
    <w:pPr>
      <w:widowControl w:val="0"/>
      <w:numPr>
        <w:ilvl w:val="5"/>
        <w:numId w:val="2"/>
      </w:numPr>
      <w:spacing w:beforeLines="50" w:afterLines="50"/>
      <w:jc w:val="both"/>
      <w:outlineLvl w:val="4"/>
    </w:pPr>
    <w:rPr>
      <w:rFonts w:ascii="黑体" w:eastAsia="黑体" w:hAnsi="Times New Roman" w:cs="Times New Roman"/>
      <w:sz w:val="21"/>
    </w:rPr>
  </w:style>
  <w:style w:type="character" w:customStyle="1" w:styleId="Char3">
    <w:name w:val="脚注文本 Char"/>
    <w:link w:val="affff0"/>
    <w:semiHidden/>
    <w:qFormat/>
    <w:rPr>
      <w:rFonts w:ascii="宋体" w:eastAsia="宋体" w:hAnsi="Times New Roman" w:cs="Times New Roman"/>
      <w:sz w:val="18"/>
      <w:szCs w:val="18"/>
    </w:rPr>
  </w:style>
  <w:style w:type="paragraph" w:customStyle="1" w:styleId="affffff8">
    <w:name w:val="标准文件_条文脚注"/>
    <w:basedOn w:val="affff0"/>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qFormat/>
    <w:pPr>
      <w:numPr>
        <w:numId w:val="12"/>
      </w:numPr>
      <w:spacing w:line="240" w:lineRule="auto"/>
      <w:jc w:val="left"/>
    </w:pPr>
    <w:rPr>
      <w:rFonts w:ascii="宋体" w:hAnsi="宋体"/>
      <w:sz w:val="18"/>
    </w:rPr>
  </w:style>
  <w:style w:type="character" w:customStyle="1" w:styleId="affffff9">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1"/>
    <w:qFormat/>
    <w:pPr>
      <w:widowControl w:val="0"/>
      <w:numPr>
        <w:ilvl w:val="6"/>
        <w:numId w:val="2"/>
      </w:numPr>
      <w:spacing w:beforeLines="50" w:afterLines="50"/>
      <w:jc w:val="both"/>
      <w:outlineLvl w:val="5"/>
    </w:pPr>
    <w:rPr>
      <w:rFonts w:ascii="黑体" w:eastAsia="黑体" w:hAnsi="Times New Roman" w:cs="Times New Roman"/>
      <w:sz w:val="21"/>
    </w:rPr>
  </w:style>
  <w:style w:type="paragraph" w:customStyle="1" w:styleId="affc">
    <w:name w:val="标准文件_章标题"/>
    <w:next w:val="afffff1"/>
    <w:qFormat/>
    <w:pPr>
      <w:numPr>
        <w:ilvl w:val="1"/>
        <w:numId w:val="2"/>
      </w:numPr>
      <w:spacing w:beforeLines="100" w:afterLines="100"/>
      <w:jc w:val="both"/>
      <w:outlineLvl w:val="0"/>
    </w:pPr>
    <w:rPr>
      <w:rFonts w:ascii="黑体" w:eastAsia="黑体" w:hAnsi="Times New Roman" w:cs="Times New Roman"/>
      <w:sz w:val="21"/>
    </w:rPr>
  </w:style>
  <w:style w:type="paragraph" w:customStyle="1" w:styleId="affd">
    <w:name w:val="标准文件_一级条标题"/>
    <w:basedOn w:val="affc"/>
    <w:next w:val="afffff1"/>
    <w:qFormat/>
    <w:pPr>
      <w:numPr>
        <w:ilvl w:val="2"/>
      </w:numPr>
      <w:spacing w:beforeLines="50" w:afterLines="50"/>
      <w:ind w:left="210"/>
      <w:outlineLvl w:val="1"/>
    </w:pPr>
  </w:style>
  <w:style w:type="paragraph" w:customStyle="1" w:styleId="affffffa">
    <w:name w:val="标准文件_一致程度"/>
    <w:basedOn w:val="afff5"/>
    <w:qFormat/>
    <w:pPr>
      <w:spacing w:line="440" w:lineRule="exact"/>
      <w:jc w:val="center"/>
    </w:pPr>
    <w:rPr>
      <w:sz w:val="28"/>
    </w:rPr>
  </w:style>
  <w:style w:type="paragraph" w:customStyle="1" w:styleId="affffffb">
    <w:name w:val="标准文件_引言标题"/>
    <w:next w:val="afff5"/>
    <w:qFormat/>
    <w:pPr>
      <w:shd w:val="clear" w:color="FFFFFF" w:fill="FFFFFF"/>
      <w:spacing w:before="540" w:after="600"/>
      <w:jc w:val="center"/>
      <w:outlineLvl w:val="0"/>
    </w:pPr>
    <w:rPr>
      <w:rFonts w:ascii="黑体" w:eastAsia="黑体" w:hAnsi="Times New Roman" w:cs="Times New Roman"/>
      <w:sz w:val="32"/>
    </w:rPr>
  </w:style>
  <w:style w:type="paragraph" w:customStyle="1" w:styleId="affffffc">
    <w:name w:val="标准文件_英文图表脚注"/>
    <w:basedOn w:val="afffff0"/>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eastAsia="宋体" w:hAnsi="Times New Roman" w:cs="Times New Roman"/>
      <w:sz w:val="21"/>
    </w:rPr>
  </w:style>
  <w:style w:type="paragraph" w:customStyle="1" w:styleId="af">
    <w:name w:val="标准文件_英文注："/>
    <w:basedOn w:val="afff5"/>
    <w:next w:val="afffff1"/>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qFormat/>
    <w:pPr>
      <w:numPr>
        <w:numId w:val="16"/>
      </w:numPr>
      <w:tabs>
        <w:tab w:val="left" w:pos="0"/>
      </w:tabs>
      <w:spacing w:beforeLines="50" w:afterLines="50"/>
      <w:jc w:val="center"/>
    </w:pPr>
    <w:rPr>
      <w:rFonts w:ascii="黑体" w:eastAsia="黑体" w:hAnsi="Times New Roman" w:cs="Times New Roman"/>
      <w:sz w:val="21"/>
    </w:rPr>
  </w:style>
  <w:style w:type="paragraph" w:customStyle="1" w:styleId="affffffd">
    <w:name w:val="标准文件_正文公式"/>
    <w:basedOn w:val="afff5"/>
    <w:next w:val="afffff0"/>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qFormat/>
    <w:pPr>
      <w:numPr>
        <w:numId w:val="17"/>
      </w:numPr>
      <w:spacing w:beforeLines="50" w:afterLines="50"/>
      <w:jc w:val="center"/>
    </w:pPr>
    <w:rPr>
      <w:rFonts w:ascii="黑体" w:eastAsia="黑体" w:hAnsi="Times New Roman" w:cs="Times New Roman"/>
      <w:sz w:val="21"/>
    </w:rPr>
  </w:style>
  <w:style w:type="paragraph" w:customStyle="1" w:styleId="afff3">
    <w:name w:val="标准文件_正文英文表标题"/>
    <w:next w:val="afffff1"/>
    <w:qFormat/>
    <w:pPr>
      <w:numPr>
        <w:numId w:val="18"/>
      </w:numPr>
      <w:jc w:val="center"/>
    </w:pPr>
    <w:rPr>
      <w:rFonts w:ascii="黑体" w:eastAsia="黑体" w:hAnsi="Times New Roman" w:cs="Times New Roman"/>
      <w:sz w:val="21"/>
    </w:rPr>
  </w:style>
  <w:style w:type="paragraph" w:customStyle="1" w:styleId="afb">
    <w:name w:val="标准文件_正文英文图标题"/>
    <w:next w:val="afffff1"/>
    <w:qFormat/>
    <w:pPr>
      <w:numPr>
        <w:numId w:val="19"/>
      </w:numPr>
      <w:jc w:val="center"/>
    </w:pPr>
    <w:rPr>
      <w:rFonts w:ascii="黑体" w:eastAsia="黑体" w:hAnsi="Times New Roman" w:cs="Times New Roman"/>
      <w:sz w:val="21"/>
    </w:rPr>
  </w:style>
  <w:style w:type="paragraph" w:customStyle="1" w:styleId="af7">
    <w:name w:val="标准文件_编号列项（三级）"/>
    <w:qFormat/>
    <w:pPr>
      <w:numPr>
        <w:ilvl w:val="2"/>
        <w:numId w:val="13"/>
      </w:numPr>
    </w:pPr>
    <w:rPr>
      <w:rFonts w:ascii="宋体" w:eastAsia="宋体" w:hAnsi="Times New Roman" w:cs="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e">
    <w:name w:val="发布部门"/>
    <w:next w:val="afffff1"/>
    <w:qFormat/>
    <w:pPr>
      <w:framePr w:w="7433" w:h="585" w:hRule="exact" w:hSpace="180" w:vSpace="180" w:wrap="around" w:hAnchor="margin" w:xAlign="center" w:y="14401" w:anchorLock="1"/>
      <w:jc w:val="center"/>
    </w:pPr>
    <w:rPr>
      <w:rFonts w:ascii="宋体" w:eastAsia="宋体" w:hAnsi="Times New Roman" w:cs="Times New Roman"/>
      <w:b/>
      <w:w w:val="135"/>
      <w:sz w:val="36"/>
    </w:rPr>
  </w:style>
  <w:style w:type="paragraph" w:customStyle="1" w:styleId="afffffff">
    <w:name w:val="发布日期"/>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afffffff0">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2">
    <w:name w:val="封面标准文稿编辑信息"/>
    <w:qFormat/>
    <w:pPr>
      <w:spacing w:before="180" w:line="180" w:lineRule="exact"/>
      <w:jc w:val="center"/>
    </w:pPr>
    <w:rPr>
      <w:rFonts w:ascii="宋体" w:eastAsia="宋体" w:hAnsi="Times New Roman" w:cs="Times New Roman"/>
      <w:sz w:val="21"/>
    </w:rPr>
  </w:style>
  <w:style w:type="paragraph" w:customStyle="1" w:styleId="afffffff3">
    <w:name w:val="封面标准文稿类别"/>
    <w:qFormat/>
    <w:pPr>
      <w:spacing w:before="440" w:line="400" w:lineRule="exact"/>
      <w:jc w:val="center"/>
    </w:pPr>
    <w:rPr>
      <w:rFonts w:ascii="宋体" w:eastAsia="宋体" w:hAnsi="Times New Roman" w:cs="Times New Roman"/>
      <w:sz w:val="24"/>
    </w:rPr>
  </w:style>
  <w:style w:type="paragraph" w:customStyle="1" w:styleId="afffffff4">
    <w:name w:val="封面标准英文名称"/>
    <w:qFormat/>
    <w:pPr>
      <w:widowControl w:val="0"/>
      <w:spacing w:line="360" w:lineRule="exact"/>
      <w:jc w:val="center"/>
    </w:pPr>
    <w:rPr>
      <w:rFonts w:ascii="Times New Roman" w:eastAsia="宋体" w:hAnsi="Times New Roman" w:cs="Times New Roman"/>
      <w:sz w:val="28"/>
    </w:rPr>
  </w:style>
  <w:style w:type="paragraph" w:customStyle="1" w:styleId="afffffff5">
    <w:name w:val="封面一致性程度标识"/>
    <w:qFormat/>
    <w:pPr>
      <w:spacing w:before="440" w:line="440" w:lineRule="exact"/>
      <w:jc w:val="center"/>
    </w:pPr>
    <w:rPr>
      <w:rFonts w:ascii="Times New Roman" w:eastAsia="宋体" w:hAnsi="Times New Roman" w:cs="Times New Roman"/>
      <w:sz w:val="28"/>
    </w:rPr>
  </w:style>
  <w:style w:type="paragraph" w:customStyle="1" w:styleId="afffffff6">
    <w:name w:val="封面正文"/>
    <w:qFormat/>
    <w:pPr>
      <w:jc w:val="both"/>
    </w:pPr>
    <w:rPr>
      <w:rFonts w:ascii="Times New Roman" w:eastAsia="宋体" w:hAnsi="Times New Roman" w:cs="Times New Roman"/>
    </w:rPr>
  </w:style>
  <w:style w:type="paragraph" w:customStyle="1" w:styleId="afffffff7">
    <w:name w:val="附录二级无标题条"/>
    <w:basedOn w:val="afff5"/>
    <w:next w:val="afffff1"/>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qFormat/>
    <w:pPr>
      <w:outlineLvl w:val="4"/>
    </w:pPr>
  </w:style>
  <w:style w:type="paragraph" w:customStyle="1" w:styleId="afffffff9">
    <w:name w:val="附录四级无标题条"/>
    <w:basedOn w:val="afffffff8"/>
    <w:next w:val="afffff1"/>
    <w:qFormat/>
    <w:pPr>
      <w:outlineLvl w:val="5"/>
    </w:pPr>
  </w:style>
  <w:style w:type="paragraph" w:customStyle="1" w:styleId="afffffffa">
    <w:name w:val="附录图"/>
    <w:next w:val="afffff1"/>
    <w:qFormat/>
    <w:pPr>
      <w:wordWrap w:val="0"/>
      <w:overflowPunct w:val="0"/>
      <w:autoSpaceDE w:val="0"/>
      <w:spacing w:beforeLines="50" w:afterLines="50"/>
      <w:jc w:val="center"/>
      <w:textAlignment w:val="baseline"/>
      <w:outlineLvl w:val="1"/>
    </w:pPr>
    <w:rPr>
      <w:rFonts w:ascii="黑体" w:eastAsia="黑体" w:hAnsi="Times New Roman" w:cs="Times New Roman"/>
      <w:kern w:val="21"/>
      <w:sz w:val="21"/>
    </w:rPr>
  </w:style>
  <w:style w:type="paragraph" w:customStyle="1" w:styleId="af2">
    <w:name w:val="标准文件_一级项"/>
    <w:qFormat/>
    <w:pPr>
      <w:numPr>
        <w:numId w:val="21"/>
      </w:numPr>
    </w:pPr>
    <w:rPr>
      <w:rFonts w:ascii="宋体" w:eastAsia="宋体" w:hAnsi="Times New Roman" w:cs="Times New Roman"/>
      <w:sz w:val="21"/>
    </w:rPr>
  </w:style>
  <w:style w:type="paragraph" w:customStyle="1" w:styleId="afffffffb">
    <w:name w:val="附录五级无标题条"/>
    <w:basedOn w:val="afffffff9"/>
    <w:next w:val="afffff1"/>
    <w:qFormat/>
    <w:pPr>
      <w:outlineLvl w:val="6"/>
    </w:pPr>
  </w:style>
  <w:style w:type="paragraph" w:customStyle="1" w:styleId="afffffffc">
    <w:name w:val="附录性质"/>
    <w:basedOn w:val="afff5"/>
    <w:qFormat/>
    <w:pPr>
      <w:widowControl/>
      <w:adjustRightInd/>
      <w:jc w:val="center"/>
    </w:pPr>
    <w:rPr>
      <w:rFonts w:ascii="黑体" w:eastAsia="黑体"/>
    </w:rPr>
  </w:style>
  <w:style w:type="paragraph" w:customStyle="1" w:styleId="afffffffd">
    <w:name w:val="附录一级无标题条"/>
    <w:basedOn w:val="affffff3"/>
    <w:next w:val="afffff1"/>
    <w:qFormat/>
    <w:pPr>
      <w:autoSpaceDN w:val="0"/>
      <w:outlineLvl w:val="2"/>
    </w:pPr>
    <w:rPr>
      <w:rFonts w:ascii="宋体" w:eastAsia="宋体" w:hAnsi="宋体"/>
    </w:rPr>
  </w:style>
  <w:style w:type="character" w:customStyle="1" w:styleId="afffffffe">
    <w:name w:val="个人答复风格"/>
    <w:qFormat/>
    <w:rPr>
      <w:rFonts w:ascii="Arial" w:eastAsia="宋体" w:hAnsi="Arial" w:cs="Arial"/>
      <w:color w:val="auto"/>
      <w:spacing w:val="0"/>
      <w:sz w:val="20"/>
    </w:rPr>
  </w:style>
  <w:style w:type="character" w:customStyle="1" w:styleId="affffffff">
    <w:name w:val="个人撰写风格"/>
    <w:qFormat/>
    <w:rPr>
      <w:rFonts w:ascii="Arial" w:eastAsia="宋体" w:hAnsi="Arial" w:cs="Arial"/>
      <w:color w:val="auto"/>
      <w:spacing w:val="0"/>
      <w:sz w:val="20"/>
    </w:rPr>
  </w:style>
  <w:style w:type="paragraph" w:customStyle="1" w:styleId="affffffff0">
    <w:name w:val="脚注后续"/>
    <w:qFormat/>
    <w:pPr>
      <w:ind w:leftChars="350" w:left="350"/>
      <w:jc w:val="both"/>
    </w:pPr>
    <w:rPr>
      <w:rFonts w:ascii="宋体" w:eastAsia="宋体" w:hAnsi="Times New Roman" w:cs="Times New Roman"/>
      <w:sz w:val="18"/>
    </w:rPr>
  </w:style>
  <w:style w:type="paragraph" w:customStyle="1" w:styleId="afff4">
    <w:name w:val="列项——"/>
    <w:qFormat/>
    <w:pPr>
      <w:widowControl w:val="0"/>
      <w:numPr>
        <w:numId w:val="22"/>
      </w:numPr>
      <w:jc w:val="both"/>
    </w:pPr>
    <w:rPr>
      <w:rFonts w:ascii="宋体" w:eastAsia="宋体" w:hAnsi="宋体" w:cs="Times New Roman"/>
      <w:sz w:val="21"/>
    </w:rPr>
  </w:style>
  <w:style w:type="paragraph" w:customStyle="1" w:styleId="affffffff1">
    <w:name w:val="列项·"/>
    <w:basedOn w:val="afffff1"/>
    <w:qFormat/>
    <w:pPr>
      <w:tabs>
        <w:tab w:val="left" w:pos="840"/>
      </w:tabs>
    </w:pPr>
  </w:style>
  <w:style w:type="paragraph" w:customStyle="1" w:styleId="affffffff2">
    <w:name w:val="目次、索引正文"/>
    <w:qFormat/>
    <w:pPr>
      <w:spacing w:line="320" w:lineRule="exact"/>
      <w:jc w:val="both"/>
    </w:pPr>
    <w:rPr>
      <w:rFonts w:ascii="宋体" w:eastAsia="宋体" w:hAnsi="Times New Roman" w:cs="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0">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3">
    <w:name w:val="其他标准称谓"/>
    <w:qFormat/>
    <w:pPr>
      <w:spacing w:line="0" w:lineRule="atLeast"/>
      <w:jc w:val="distribute"/>
    </w:pPr>
    <w:rPr>
      <w:rFonts w:ascii="黑体" w:eastAsia="黑体" w:hAnsi="宋体" w:cs="Times New Roman"/>
      <w:sz w:val="52"/>
    </w:rPr>
  </w:style>
  <w:style w:type="paragraph" w:customStyle="1" w:styleId="affffffff4">
    <w:name w:val="其他发布部门"/>
    <w:basedOn w:val="affffffe"/>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cs="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5">
    <w:name w:val="实施日期"/>
    <w:basedOn w:val="afffffff"/>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6">
    <w:name w:val="文献分类号"/>
    <w:qFormat/>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7">
    <w:name w:val="无标题条"/>
    <w:next w:val="afffff1"/>
    <w:qFormat/>
    <w:pPr>
      <w:jc w:val="both"/>
    </w:pPr>
    <w:rPr>
      <w:rFonts w:ascii="宋体" w:eastAsia="宋体" w:hAnsi="宋体" w:cs="Times New Roman"/>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8">
    <w:name w:val="注:后续"/>
    <w:qFormat/>
    <w:pPr>
      <w:spacing w:line="300" w:lineRule="exact"/>
      <w:ind w:leftChars="400" w:left="600" w:hangingChars="200" w:hanging="200"/>
      <w:jc w:val="both"/>
    </w:pPr>
    <w:rPr>
      <w:rFonts w:ascii="宋体" w:eastAsia="宋体" w:hAnsi="Times New Roman" w:cs="Times New Roman"/>
      <w:sz w:val="18"/>
    </w:rPr>
  </w:style>
  <w:style w:type="paragraph" w:customStyle="1" w:styleId="affffffff9">
    <w:name w:val="注×:后续"/>
    <w:basedOn w:val="affffffff8"/>
    <w:qFormat/>
    <w:pPr>
      <w:ind w:leftChars="0" w:left="1406" w:firstLineChars="0" w:hanging="499"/>
    </w:pPr>
  </w:style>
  <w:style w:type="paragraph" w:customStyle="1" w:styleId="affffffffa">
    <w:name w:val="标准文件_一级无标题"/>
    <w:basedOn w:val="affd"/>
    <w:qFormat/>
    <w:pPr>
      <w:spacing w:beforeLines="0" w:afterLines="0"/>
      <w:outlineLvl w:val="9"/>
    </w:pPr>
    <w:rPr>
      <w:rFonts w:ascii="宋体" w:eastAsia="宋体"/>
    </w:rPr>
  </w:style>
  <w:style w:type="paragraph" w:customStyle="1" w:styleId="affffffffb">
    <w:name w:val="标准文件_五级无标题"/>
    <w:basedOn w:val="afff1"/>
    <w:qFormat/>
    <w:pPr>
      <w:spacing w:beforeLines="0" w:afterLines="0"/>
      <w:outlineLvl w:val="9"/>
    </w:pPr>
    <w:rPr>
      <w:rFonts w:ascii="宋体" w:eastAsia="宋体"/>
    </w:rPr>
  </w:style>
  <w:style w:type="paragraph" w:customStyle="1" w:styleId="affffffffc">
    <w:name w:val="标准文件_三级无标题"/>
    <w:basedOn w:val="afff"/>
    <w:qFormat/>
    <w:pPr>
      <w:spacing w:beforeLines="0" w:afterLines="0"/>
      <w:outlineLvl w:val="9"/>
    </w:pPr>
    <w:rPr>
      <w:rFonts w:ascii="宋体" w:eastAsia="宋体"/>
    </w:rPr>
  </w:style>
  <w:style w:type="paragraph" w:customStyle="1" w:styleId="affffffffd">
    <w:name w:val="标准文件_二级无标题"/>
    <w:basedOn w:val="affe"/>
    <w:qFormat/>
    <w:pPr>
      <w:spacing w:beforeLines="0" w:afterLines="0"/>
      <w:outlineLvl w:val="9"/>
    </w:pPr>
    <w:rPr>
      <w:rFonts w:ascii="宋体" w:eastAsia="宋体"/>
    </w:rPr>
  </w:style>
  <w:style w:type="paragraph" w:customStyle="1" w:styleId="affffffffe">
    <w:name w:val="标准_四级无标题"/>
    <w:basedOn w:val="afff0"/>
    <w:next w:val="afffff1"/>
    <w:qFormat/>
    <w:rPr>
      <w:rFonts w:eastAsia="宋体"/>
    </w:rPr>
  </w:style>
  <w:style w:type="paragraph" w:customStyle="1" w:styleId="afffffffff">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1"/>
    <w:qFormat/>
    <w:pPr>
      <w:numPr>
        <w:numId w:val="23"/>
      </w:numPr>
      <w:ind w:firstLineChars="0" w:firstLine="0"/>
    </w:pPr>
    <w:rPr>
      <w:rFonts w:ascii="Times New Roman" w:cs="Arial"/>
      <w:szCs w:val="28"/>
    </w:rPr>
  </w:style>
  <w:style w:type="paragraph" w:customStyle="1" w:styleId="ae">
    <w:name w:val="标准文件_小写罗马数字编号列项"/>
    <w:basedOn w:val="afffff1"/>
    <w:qFormat/>
    <w:pPr>
      <w:numPr>
        <w:numId w:val="24"/>
      </w:numPr>
      <w:ind w:firstLineChars="0" w:firstLine="0"/>
    </w:pPr>
    <w:rPr>
      <w:rFonts w:cs="Arial"/>
      <w:szCs w:val="28"/>
    </w:rPr>
  </w:style>
  <w:style w:type="paragraph" w:customStyle="1" w:styleId="afffffffff0">
    <w:name w:val="标准文件_附录标题"/>
    <w:basedOn w:val="aff3"/>
    <w:qFormat/>
    <w:pPr>
      <w:numPr>
        <w:numId w:val="0"/>
      </w:numPr>
      <w:spacing w:after="280"/>
      <w:outlineLvl w:val="9"/>
    </w:pPr>
  </w:style>
  <w:style w:type="paragraph" w:customStyle="1" w:styleId="afffffffff1">
    <w:name w:val="标准文件_二级项"/>
    <w:qFormat/>
    <w:rPr>
      <w:rFonts w:ascii="宋体" w:eastAsia="宋体" w:hAnsi="Times New Roman" w:cs="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1"/>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pPr>
      <w:numPr>
        <w:numId w:val="13"/>
      </w:numPr>
      <w:jc w:val="both"/>
    </w:pPr>
    <w:rPr>
      <w:rFonts w:ascii="宋体" w:eastAsia="宋体" w:hAnsi="Times New Roman" w:cs="Times New Roman"/>
      <w:sz w:val="21"/>
    </w:rPr>
  </w:style>
  <w:style w:type="paragraph" w:customStyle="1" w:styleId="afffffffff2">
    <w:name w:val="标准文件_索引字母"/>
    <w:next w:val="afffff1"/>
    <w:qFormat/>
    <w:pPr>
      <w:jc w:val="center"/>
    </w:pPr>
    <w:rPr>
      <w:rFonts w:ascii="宋体" w:eastAsia="Times New Roman" w:hAnsi="宋体" w:cs="Times New Roman"/>
      <w:b/>
      <w:kern w:val="2"/>
      <w:sz w:val="21"/>
    </w:rPr>
  </w:style>
  <w:style w:type="paragraph" w:customStyle="1" w:styleId="afffffffff3">
    <w:name w:val="标准文件_附录前"/>
    <w:next w:val="afffff1"/>
    <w:qFormat/>
    <w:pPr>
      <w:spacing w:line="20" w:lineRule="atLeast"/>
      <w:ind w:firstLine="200"/>
    </w:pPr>
    <w:rPr>
      <w:rFonts w:ascii="宋体" w:eastAsia="宋体" w:hAnsi="宋体" w:cs="Times New Roman"/>
      <w:kern w:val="2"/>
      <w:sz w:val="10"/>
    </w:rPr>
  </w:style>
  <w:style w:type="paragraph" w:customStyle="1" w:styleId="afffffffff4">
    <w:name w:val="标准文件_正文标准名称"/>
    <w:qFormat/>
    <w:pPr>
      <w:spacing w:beforeLines="20" w:after="640" w:line="400" w:lineRule="exact"/>
      <w:jc w:val="center"/>
    </w:pPr>
    <w:rPr>
      <w:rFonts w:ascii="黑体" w:eastAsia="黑体" w:hAnsi="黑体" w:cs="Times New Roman"/>
      <w:kern w:val="2"/>
      <w:sz w:val="32"/>
      <w:szCs w:val="32"/>
    </w:rPr>
  </w:style>
  <w:style w:type="paragraph" w:customStyle="1" w:styleId="afffffffff5">
    <w:name w:val="标准文件_表格"/>
    <w:basedOn w:val="afffff1"/>
    <w:qFormat/>
    <w:pPr>
      <w:ind w:firstLineChars="0" w:firstLine="0"/>
      <w:jc w:val="center"/>
    </w:pPr>
    <w:rPr>
      <w:sz w:val="18"/>
    </w:rPr>
  </w:style>
  <w:style w:type="paragraph" w:customStyle="1" w:styleId="afff2">
    <w:name w:val="标准文件_注："/>
    <w:next w:val="afffff1"/>
    <w:qFormat/>
    <w:pPr>
      <w:widowControl w:val="0"/>
      <w:numPr>
        <w:numId w:val="26"/>
      </w:numPr>
      <w:autoSpaceDE w:val="0"/>
      <w:autoSpaceDN w:val="0"/>
      <w:jc w:val="both"/>
    </w:pPr>
    <w:rPr>
      <w:rFonts w:ascii="宋体" w:eastAsia="宋体" w:hAnsi="Times New Roman" w:cs="Times New Roman"/>
      <w:sz w:val="18"/>
      <w:szCs w:val="18"/>
    </w:rPr>
  </w:style>
  <w:style w:type="paragraph" w:customStyle="1" w:styleId="a5">
    <w:name w:val="标准文件_注×："/>
    <w:qFormat/>
    <w:pPr>
      <w:widowControl w:val="0"/>
      <w:numPr>
        <w:numId w:val="27"/>
      </w:numPr>
      <w:autoSpaceDE w:val="0"/>
      <w:autoSpaceDN w:val="0"/>
      <w:jc w:val="both"/>
    </w:pPr>
    <w:rPr>
      <w:rFonts w:ascii="宋体" w:eastAsia="宋体" w:hAnsi="Times New Roman" w:cs="Times New Roman"/>
      <w:sz w:val="18"/>
      <w:szCs w:val="18"/>
    </w:rPr>
  </w:style>
  <w:style w:type="paragraph" w:customStyle="1" w:styleId="ac">
    <w:name w:val="标准文件_示例："/>
    <w:next w:val="afffffffff6"/>
    <w:qFormat/>
    <w:pPr>
      <w:widowControl w:val="0"/>
      <w:numPr>
        <w:numId w:val="28"/>
      </w:numPr>
      <w:jc w:val="both"/>
    </w:pPr>
    <w:rPr>
      <w:rFonts w:ascii="宋体" w:eastAsia="宋体" w:hAnsi="Times New Roman" w:cs="Times New Roman"/>
      <w:sz w:val="18"/>
      <w:szCs w:val="18"/>
    </w:rPr>
  </w:style>
  <w:style w:type="paragraph" w:customStyle="1" w:styleId="afffffffff6">
    <w:name w:val="标准文件_示例内容"/>
    <w:basedOn w:val="afffff1"/>
    <w:qFormat/>
    <w:pPr>
      <w:ind w:firstLine="420"/>
    </w:pPr>
    <w:rPr>
      <w:sz w:val="18"/>
    </w:rPr>
  </w:style>
  <w:style w:type="paragraph" w:customStyle="1" w:styleId="afa">
    <w:name w:val="标准文件_示例×："/>
    <w:basedOn w:val="afff5"/>
    <w:next w:val="afffffffff6"/>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f1"/>
    <w:qFormat/>
    <w:rPr>
      <w:rFonts w:ascii="宋体" w:hAnsi="Times New Roman"/>
      <w:sz w:val="21"/>
    </w:rPr>
  </w:style>
  <w:style w:type="paragraph" w:customStyle="1" w:styleId="afffffffff7">
    <w:name w:val="标准文件_表格续"/>
    <w:basedOn w:val="afffff1"/>
    <w:next w:val="afffff1"/>
    <w:qFormat/>
    <w:pPr>
      <w:jc w:val="center"/>
    </w:pPr>
    <w:rPr>
      <w:rFonts w:ascii="黑体" w:eastAsia="黑体" w:hAnsi="黑体"/>
    </w:rPr>
  </w:style>
  <w:style w:type="character" w:styleId="afffffffff8">
    <w:name w:val="Placeholder Text"/>
    <w:basedOn w:val="afff6"/>
    <w:uiPriority w:val="99"/>
    <w:semiHidden/>
    <w:qFormat/>
    <w:rPr>
      <w:color w:val="808080"/>
    </w:rPr>
  </w:style>
  <w:style w:type="paragraph" w:customStyle="1" w:styleId="2">
    <w:name w:val="标准文件_二级项2"/>
    <w:basedOn w:val="afffff1"/>
    <w:qFormat/>
    <w:pPr>
      <w:numPr>
        <w:ilvl w:val="1"/>
        <w:numId w:val="21"/>
      </w:numPr>
      <w:ind w:left="1271" w:firstLineChars="0" w:hanging="420"/>
    </w:pPr>
  </w:style>
  <w:style w:type="paragraph" w:customStyle="1" w:styleId="21">
    <w:name w:val="标准文件_三级项2"/>
    <w:basedOn w:val="afffff1"/>
    <w:qFormat/>
    <w:pPr>
      <w:numPr>
        <w:numId w:val="30"/>
      </w:numPr>
      <w:spacing w:line="300" w:lineRule="exact"/>
      <w:ind w:left="1276" w:firstLineChars="0" w:hanging="425"/>
    </w:pPr>
    <w:rPr>
      <w:rFonts w:ascii="Times New Roman"/>
    </w:rPr>
  </w:style>
  <w:style w:type="paragraph" w:customStyle="1" w:styleId="20">
    <w:name w:val="标准文件_一级项2"/>
    <w:basedOn w:val="afffff1"/>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qFormat/>
    <w:pPr>
      <w:ind w:firstLine="420"/>
    </w:pPr>
    <w:rPr>
      <w:rFonts w:ascii="黑体" w:eastAsia="黑体"/>
    </w:rPr>
  </w:style>
  <w:style w:type="character" w:customStyle="1" w:styleId="afffffffffa">
    <w:name w:val="标准文件_来源"/>
    <w:basedOn w:val="afff6"/>
    <w:uiPriority w:val="1"/>
    <w:qFormat/>
    <w:rPr>
      <w:rFonts w:eastAsia="宋体"/>
      <w:sz w:val="21"/>
    </w:rPr>
  </w:style>
  <w:style w:type="paragraph" w:customStyle="1" w:styleId="afffffffffb">
    <w:name w:val="标准文件_图表说明"/>
    <w:qFormat/>
    <w:pPr>
      <w:spacing w:line="276" w:lineRule="auto"/>
      <w:ind w:firstLine="420"/>
    </w:pPr>
    <w:rPr>
      <w:rFonts w:ascii="宋体" w:eastAsia="宋体" w:hAnsi="宋体" w:cs="Times New Roman"/>
      <w:kern w:val="2"/>
      <w:sz w:val="18"/>
    </w:rPr>
  </w:style>
  <w:style w:type="paragraph" w:customStyle="1" w:styleId="afffffffffc">
    <w:name w:val="其他发布日期"/>
    <w:basedOn w:val="afffffff"/>
    <w:qFormat/>
    <w:pPr>
      <w:framePr w:w="3997" w:h="471" w:hRule="exact" w:hSpace="0" w:vSpace="181" w:wrap="around" w:vAnchor="page" w:hAnchor="page" w:x="1419" w:y="14097"/>
    </w:pPr>
  </w:style>
  <w:style w:type="paragraph" w:customStyle="1" w:styleId="afffffffffd">
    <w:name w:val="其他实施日期"/>
    <w:basedOn w:val="affffffff5"/>
    <w:qFormat/>
    <w:pPr>
      <w:framePr w:w="3997" w:h="471" w:hRule="exact" w:vSpace="181" w:wrap="around" w:vAnchor="page" w:hAnchor="page" w:x="7089" w:y="14097"/>
    </w:pPr>
  </w:style>
  <w:style w:type="paragraph" w:customStyle="1" w:styleId="afffffffffe">
    <w:name w:val="标准文件_文件编号"/>
    <w:basedOn w:val="afffff1"/>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qFormat/>
    <w:pPr>
      <w:framePr w:wrap="around"/>
      <w:spacing w:before="57"/>
    </w:pPr>
    <w:rPr>
      <w:sz w:val="21"/>
    </w:rPr>
  </w:style>
  <w:style w:type="paragraph" w:customStyle="1" w:styleId="affffffffff0">
    <w:name w:val="标准文件_文件名称"/>
    <w:basedOn w:val="afffff1"/>
    <w:next w:val="afffff1"/>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1"/>
    <w:next w:val="afffff1"/>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1"/>
    <w:next w:val="afffff1"/>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1"/>
    <w:next w:val="afffff1"/>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1"/>
    <w:next w:val="afffff1"/>
    <w:qFormat/>
    <w:pPr>
      <w:numPr>
        <w:ilvl w:val="5"/>
        <w:numId w:val="8"/>
      </w:numPr>
      <w:spacing w:beforeLines="50" w:afterLines="50"/>
      <w:ind w:firstLineChars="0"/>
    </w:pPr>
    <w:rPr>
      <w:rFonts w:ascii="黑体" w:eastAsia="黑体"/>
    </w:rPr>
  </w:style>
  <w:style w:type="paragraph" w:customStyle="1" w:styleId="affffffffff1">
    <w:name w:val="标准文件_注后"/>
    <w:basedOn w:val="afffff1"/>
    <w:qFormat/>
    <w:pPr>
      <w:ind w:left="811" w:firstLineChars="0" w:firstLine="0"/>
    </w:pPr>
    <w:rPr>
      <w:sz w:val="18"/>
    </w:rPr>
  </w:style>
  <w:style w:type="paragraph" w:customStyle="1" w:styleId="X">
    <w:name w:val="标准文件_注X后"/>
    <w:basedOn w:val="afffff1"/>
    <w:qFormat/>
    <w:pPr>
      <w:ind w:left="811" w:firstLineChars="0" w:firstLine="0"/>
    </w:pPr>
    <w:rPr>
      <w:sz w:val="18"/>
    </w:rPr>
  </w:style>
  <w:style w:type="paragraph" w:customStyle="1" w:styleId="affffffffff2">
    <w:name w:val="标准文件_示例后"/>
    <w:basedOn w:val="afffff1"/>
    <w:qFormat/>
    <w:pPr>
      <w:ind w:left="964" w:firstLineChars="0" w:firstLine="0"/>
    </w:pPr>
    <w:rPr>
      <w:sz w:val="18"/>
    </w:rPr>
  </w:style>
  <w:style w:type="paragraph" w:customStyle="1" w:styleId="X0">
    <w:name w:val="标准文件_示例X后"/>
    <w:basedOn w:val="afffff1"/>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3">
    <w:name w:val="标准文件_索引项"/>
    <w:basedOn w:val="afffff1"/>
    <w:next w:val="afffff1"/>
    <w:qFormat/>
    <w:pPr>
      <w:tabs>
        <w:tab w:val="right" w:leader="dot" w:pos="9356"/>
      </w:tabs>
      <w:ind w:left="210" w:firstLineChars="0" w:hanging="210"/>
      <w:jc w:val="left"/>
    </w:pPr>
  </w:style>
  <w:style w:type="paragraph" w:customStyle="1" w:styleId="affffffffff4">
    <w:name w:val="标准文件_附录一级无标题"/>
    <w:basedOn w:val="aff4"/>
    <w:qFormat/>
    <w:pPr>
      <w:spacing w:beforeLines="0" w:afterLines="0" w:line="276" w:lineRule="auto"/>
      <w:outlineLvl w:val="9"/>
    </w:pPr>
    <w:rPr>
      <w:rFonts w:ascii="宋体" w:eastAsia="宋体"/>
    </w:rPr>
  </w:style>
  <w:style w:type="paragraph" w:customStyle="1" w:styleId="affffffffff5">
    <w:name w:val="标准文件_附录二级无标题"/>
    <w:basedOn w:val="aff5"/>
    <w:qFormat/>
    <w:pPr>
      <w:spacing w:beforeLines="0" w:afterLines="0" w:line="276" w:lineRule="auto"/>
      <w:outlineLvl w:val="9"/>
    </w:pPr>
    <w:rPr>
      <w:rFonts w:ascii="宋体" w:eastAsia="宋体"/>
    </w:rPr>
  </w:style>
  <w:style w:type="paragraph" w:customStyle="1" w:styleId="affffffffff6">
    <w:name w:val="标准文件_附录三级无标题"/>
    <w:basedOn w:val="aff6"/>
    <w:qFormat/>
    <w:pPr>
      <w:spacing w:beforeLines="0" w:afterLines="0" w:line="276" w:lineRule="auto"/>
      <w:outlineLvl w:val="9"/>
    </w:pPr>
    <w:rPr>
      <w:rFonts w:ascii="宋体" w:eastAsia="宋体"/>
    </w:rPr>
  </w:style>
  <w:style w:type="paragraph" w:customStyle="1" w:styleId="affffffffff7">
    <w:name w:val="标准文件_附录四级无标题"/>
    <w:basedOn w:val="aff7"/>
    <w:qFormat/>
    <w:pPr>
      <w:spacing w:beforeLines="0" w:afterLines="0" w:line="276" w:lineRule="auto"/>
      <w:outlineLvl w:val="9"/>
    </w:pPr>
    <w:rPr>
      <w:rFonts w:ascii="宋体" w:eastAsia="宋体"/>
    </w:rPr>
  </w:style>
  <w:style w:type="paragraph" w:customStyle="1" w:styleId="affffffffff8">
    <w:name w:val="标准文件_附录五级无标题"/>
    <w:basedOn w:val="aff8"/>
    <w:qFormat/>
    <w:pPr>
      <w:spacing w:beforeLines="0" w:afterLines="0" w:line="276" w:lineRule="auto"/>
      <w:outlineLvl w:val="9"/>
    </w:pPr>
    <w:rPr>
      <w:rFonts w:ascii="宋体" w:eastAsia="宋体"/>
    </w:rPr>
  </w:style>
  <w:style w:type="paragraph" w:customStyle="1" w:styleId="affffffffff9">
    <w:name w:val="标准文件_引言一级无标题"/>
    <w:basedOn w:val="a7"/>
    <w:next w:val="afffff1"/>
    <w:qFormat/>
    <w:pPr>
      <w:spacing w:beforeLines="0" w:afterLines="0" w:line="276" w:lineRule="auto"/>
    </w:pPr>
    <w:rPr>
      <w:rFonts w:ascii="宋体" w:eastAsia="宋体"/>
    </w:rPr>
  </w:style>
  <w:style w:type="paragraph" w:customStyle="1" w:styleId="affffffffffa">
    <w:name w:val="标准文件_引言二级无标题"/>
    <w:basedOn w:val="a8"/>
    <w:next w:val="afffff1"/>
    <w:qFormat/>
    <w:pPr>
      <w:spacing w:beforeLines="0" w:afterLines="0" w:line="276" w:lineRule="auto"/>
    </w:pPr>
    <w:rPr>
      <w:rFonts w:ascii="宋体" w:eastAsia="宋体"/>
    </w:rPr>
  </w:style>
  <w:style w:type="paragraph" w:customStyle="1" w:styleId="affffffffffb">
    <w:name w:val="标准文件_引言三级无标题"/>
    <w:basedOn w:val="a9"/>
    <w:next w:val="afffff1"/>
    <w:qFormat/>
    <w:pPr>
      <w:spacing w:beforeLines="0" w:afterLines="0" w:line="276" w:lineRule="auto"/>
    </w:pPr>
    <w:rPr>
      <w:rFonts w:ascii="宋体" w:eastAsia="宋体"/>
    </w:rPr>
  </w:style>
  <w:style w:type="paragraph" w:customStyle="1" w:styleId="affffffffffc">
    <w:name w:val="标准文件_引言四级无标题"/>
    <w:basedOn w:val="aa"/>
    <w:next w:val="afffff1"/>
    <w:qFormat/>
    <w:pPr>
      <w:spacing w:beforeLines="0" w:afterLines="0" w:line="276" w:lineRule="auto"/>
    </w:pPr>
    <w:rPr>
      <w:rFonts w:ascii="宋体" w:eastAsia="宋体"/>
    </w:rPr>
  </w:style>
  <w:style w:type="paragraph" w:customStyle="1" w:styleId="affffffffffd">
    <w:name w:val="标准文件_引言五级无标题"/>
    <w:basedOn w:val="ab"/>
    <w:next w:val="afffff1"/>
    <w:qFormat/>
    <w:pPr>
      <w:spacing w:beforeLines="0" w:afterLines="0" w:line="276" w:lineRule="auto"/>
    </w:pPr>
    <w:rPr>
      <w:rFonts w:ascii="宋体" w:eastAsia="宋体"/>
    </w:rPr>
  </w:style>
  <w:style w:type="paragraph" w:customStyle="1" w:styleId="affffffffffe">
    <w:name w:val="标准文件_索引标题"/>
    <w:basedOn w:val="afffff8"/>
    <w:next w:val="afffff1"/>
    <w:qFormat/>
    <w:rPr>
      <w:rFonts w:hAnsi="黑体"/>
    </w:rPr>
  </w:style>
  <w:style w:type="paragraph" w:customStyle="1" w:styleId="afffffffffff">
    <w:name w:val="标准文件_脚注内容"/>
    <w:basedOn w:val="afffff1"/>
    <w:qFormat/>
    <w:pPr>
      <w:ind w:leftChars="200" w:left="400" w:hangingChars="200" w:hanging="200"/>
    </w:pPr>
    <w:rPr>
      <w:sz w:val="15"/>
    </w:rPr>
  </w:style>
  <w:style w:type="paragraph" w:customStyle="1" w:styleId="afffffffffff0">
    <w:name w:val="标准文件_术语条一"/>
    <w:basedOn w:val="affffffffa"/>
    <w:next w:val="afffff1"/>
    <w:qFormat/>
  </w:style>
  <w:style w:type="paragraph" w:customStyle="1" w:styleId="afffffffffff1">
    <w:name w:val="标准文件_术语条二"/>
    <w:basedOn w:val="affffffffd"/>
    <w:next w:val="afffff1"/>
    <w:qFormat/>
  </w:style>
  <w:style w:type="paragraph" w:customStyle="1" w:styleId="afffffffffff2">
    <w:name w:val="标准文件_术语条三"/>
    <w:basedOn w:val="affffffffc"/>
    <w:next w:val="afffff1"/>
    <w:qFormat/>
  </w:style>
  <w:style w:type="paragraph" w:customStyle="1" w:styleId="afffffffffff3">
    <w:name w:val="标准文件_术语条四"/>
    <w:basedOn w:val="afffffffff"/>
    <w:next w:val="afffff1"/>
    <w:qFormat/>
  </w:style>
  <w:style w:type="paragraph" w:customStyle="1" w:styleId="afffffffffff4">
    <w:name w:val="标准文件_术语条五"/>
    <w:basedOn w:val="affffffffb"/>
    <w:next w:val="afffff1"/>
    <w:qFormat/>
  </w:style>
  <w:style w:type="paragraph" w:customStyle="1" w:styleId="Default">
    <w:name w:val="Default"/>
    <w:qFormat/>
    <w:pPr>
      <w:widowControl w:val="0"/>
      <w:autoSpaceDE w:val="0"/>
      <w:autoSpaceDN w:val="0"/>
      <w:adjustRightInd w:val="0"/>
    </w:pPr>
    <w:rPr>
      <w:rFonts w:ascii="宋体" w:eastAsia="宋体" w:hAnsi="Calibri" w:cs="宋体"/>
      <w:color w:val="000000"/>
      <w:sz w:val="24"/>
      <w:szCs w:val="24"/>
    </w:rPr>
  </w:style>
  <w:style w:type="character" w:customStyle="1" w:styleId="afffffffffff5">
    <w:name w:val="发布"/>
    <w:basedOn w:val="afff6"/>
    <w:qFormat/>
    <w:rPr>
      <w:rFonts w:ascii="黑体" w:eastAsia="黑体"/>
      <w:spacing w:val="85"/>
      <w:w w:val="100"/>
      <w:position w:val="3"/>
      <w:sz w:val="28"/>
      <w:szCs w:val="28"/>
    </w:rPr>
  </w:style>
  <w:style w:type="paragraph" w:customStyle="1" w:styleId="afffffffffff6">
    <w:name w:val="段"/>
    <w:link w:val="Char7"/>
    <w:qFormat/>
    <w:pPr>
      <w:tabs>
        <w:tab w:val="center" w:pos="4201"/>
        <w:tab w:val="right" w:leader="dot" w:pos="9298"/>
      </w:tabs>
      <w:autoSpaceDE w:val="0"/>
      <w:autoSpaceDN w:val="0"/>
      <w:ind w:firstLineChars="200" w:firstLine="420"/>
      <w:jc w:val="both"/>
    </w:pPr>
    <w:rPr>
      <w:rFonts w:ascii="宋体" w:eastAsia="宋体" w:hAnsi="Calibri" w:cs="Times New Roman"/>
      <w:sz w:val="21"/>
    </w:rPr>
  </w:style>
  <w:style w:type="character" w:customStyle="1" w:styleId="Char7">
    <w:name w:val="段 Char"/>
    <w:link w:val="afffffffffff6"/>
    <w:qFormat/>
    <w:rPr>
      <w:rFonts w:ascii="宋体"/>
      <w:sz w:val="21"/>
    </w:rPr>
  </w:style>
  <w:style w:type="paragraph" w:customStyle="1" w:styleId="afffffffffff7">
    <w:name w:val="注："/>
    <w:next w:val="afffffffffff6"/>
    <w:qFormat/>
    <w:pPr>
      <w:widowControl w:val="0"/>
      <w:autoSpaceDE w:val="0"/>
      <w:autoSpaceDN w:val="0"/>
      <w:ind w:left="726" w:hanging="363"/>
      <w:jc w:val="both"/>
    </w:pPr>
    <w:rPr>
      <w:rFonts w:ascii="宋体" w:eastAsia="宋体" w:hAnsi="Times New Roman" w:cs="Times New Roman"/>
      <w:sz w:val="18"/>
      <w:szCs w:val="18"/>
    </w:rPr>
  </w:style>
  <w:style w:type="paragraph" w:customStyle="1" w:styleId="afffffffffff8">
    <w:name w:val="一级条标题"/>
    <w:basedOn w:val="afffffffffff9"/>
    <w:next w:val="afffffffffff6"/>
    <w:qFormat/>
    <w:pPr>
      <w:spacing w:beforeLines="50" w:afterLines="50"/>
      <w:outlineLvl w:val="2"/>
    </w:pPr>
    <w:rPr>
      <w:szCs w:val="21"/>
    </w:rPr>
  </w:style>
  <w:style w:type="paragraph" w:customStyle="1" w:styleId="afffffffffff9">
    <w:name w:val="章标题"/>
    <w:next w:val="afffffffffff6"/>
    <w:qFormat/>
    <w:pPr>
      <w:spacing w:beforeLines="100" w:afterLines="100"/>
      <w:jc w:val="both"/>
      <w:outlineLvl w:val="1"/>
    </w:pPr>
    <w:rPr>
      <w:rFonts w:ascii="黑体" w:eastAsia="黑体" w:hAnsi="Times New Roman" w:cs="Times New Roman"/>
      <w:sz w:val="21"/>
    </w:rPr>
  </w:style>
  <w:style w:type="paragraph" w:customStyle="1" w:styleId="afffffffffffa">
    <w:name w:val="标准书脚_奇数页"/>
    <w:qFormat/>
    <w:pPr>
      <w:spacing w:before="120"/>
      <w:ind w:right="198"/>
      <w:jc w:val="right"/>
    </w:pPr>
    <w:rPr>
      <w:rFonts w:ascii="宋体" w:eastAsia="宋体" w:hAnsi="Times New Roman" w:cs="Times New Roman"/>
      <w:sz w:val="18"/>
      <w:szCs w:val="18"/>
    </w:rPr>
  </w:style>
  <w:style w:type="paragraph" w:styleId="afffffffffffb">
    <w:name w:val="List Paragraph"/>
    <w:basedOn w:val="afff5"/>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image" Target="media/image9.jpeg"/><Relationship Id="rId3" Type="http://schemas.openxmlformats.org/officeDocument/2006/relationships/customXml" Target="../customXml/item2.xml"/><Relationship Id="rId21" Type="http://schemas.openxmlformats.org/officeDocument/2006/relationships/image" Target="media/image4.jpeg"/><Relationship Id="rId34" Type="http://schemas.openxmlformats.org/officeDocument/2006/relationships/image" Target="media/image15.jpe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image" Target="media/image8.jpeg"/><Relationship Id="rId33" Type="http://schemas.openxmlformats.org/officeDocument/2006/relationships/image" Target="media/image14.wmf"/><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jpeg"/><Relationship Id="rId29" Type="http://schemas.openxmlformats.org/officeDocument/2006/relationships/image" Target="media/image12.wmf"/><Relationship Id="rId1" Type="http://schemas.microsoft.com/office/2006/relationships/keyMapCustomizations" Target="customizations.xml"/><Relationship Id="rId6" Type="http://schemas.microsoft.com/office/2007/relationships/stylesWithEffects" Target="stylesWithEffects.xml"/><Relationship Id="rId11" Type="http://schemas.openxmlformats.org/officeDocument/2006/relationships/image" Target="media/image1.tiff"/><Relationship Id="rId24" Type="http://schemas.openxmlformats.org/officeDocument/2006/relationships/image" Target="media/image7.jpeg"/><Relationship Id="rId32" Type="http://schemas.openxmlformats.org/officeDocument/2006/relationships/oleObject" Target="embeddings/oleObject2.bin"/><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3.wmf"/><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oleObject" Target="embeddings/oleObject1.bin"/><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3DBE1B91C594E289997865873FC1359"/>
        <w:category>
          <w:name w:val="常规"/>
          <w:gallery w:val="placeholder"/>
        </w:category>
        <w:types>
          <w:type w:val="bbPlcHdr"/>
        </w:types>
        <w:behaviors>
          <w:behavior w:val="content"/>
        </w:behaviors>
        <w:guid w:val="{A6F8FF85-935F-45FD-BA68-E665B5CA906C}"/>
      </w:docPartPr>
      <w:docPartBody>
        <w:p w:rsidR="007D6237" w:rsidRDefault="007D6237">
          <w:pPr>
            <w:pStyle w:val="73DBE1B91C594E289997865873FC1359"/>
          </w:pPr>
          <w:r>
            <w:rPr>
              <w:rStyle w:val="a3"/>
              <w:rFonts w:hint="eastAsia"/>
            </w:rPr>
            <w:t>单击或点击此处输入文字。</w:t>
          </w:r>
        </w:p>
      </w:docPartBody>
    </w:docPart>
    <w:docPart>
      <w:docPartPr>
        <w:name w:val="8802A95B046E431E8F91B1C34C549D20"/>
        <w:category>
          <w:name w:val="常规"/>
          <w:gallery w:val="placeholder"/>
        </w:category>
        <w:types>
          <w:type w:val="bbPlcHdr"/>
        </w:types>
        <w:behaviors>
          <w:behavior w:val="content"/>
        </w:behaviors>
        <w:guid w:val="{42DBD1F9-4D58-4F00-86B6-49B4BB4F9FB3}"/>
      </w:docPartPr>
      <w:docPartBody>
        <w:p w:rsidR="007D6237" w:rsidRDefault="007D6237">
          <w:pPr>
            <w:pStyle w:val="8802A95B046E431E8F91B1C34C549D20"/>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
  <w:rsids>
    <w:rsidRoot w:val="00DB136C"/>
    <w:rsid w:val="000671ED"/>
    <w:rsid w:val="000C77EA"/>
    <w:rsid w:val="000F7EF1"/>
    <w:rsid w:val="00115C7B"/>
    <w:rsid w:val="00126F74"/>
    <w:rsid w:val="00186BDE"/>
    <w:rsid w:val="001A268A"/>
    <w:rsid w:val="00202FD5"/>
    <w:rsid w:val="002440BE"/>
    <w:rsid w:val="00262E97"/>
    <w:rsid w:val="002816A7"/>
    <w:rsid w:val="002A54C7"/>
    <w:rsid w:val="002D275E"/>
    <w:rsid w:val="002E2D3E"/>
    <w:rsid w:val="003105C2"/>
    <w:rsid w:val="00324FC7"/>
    <w:rsid w:val="00365F16"/>
    <w:rsid w:val="004A0007"/>
    <w:rsid w:val="004A7C88"/>
    <w:rsid w:val="00513052"/>
    <w:rsid w:val="00537914"/>
    <w:rsid w:val="005514B3"/>
    <w:rsid w:val="005D242F"/>
    <w:rsid w:val="00651DEF"/>
    <w:rsid w:val="006D72EF"/>
    <w:rsid w:val="006E3E1C"/>
    <w:rsid w:val="00722CC8"/>
    <w:rsid w:val="00761530"/>
    <w:rsid w:val="00770344"/>
    <w:rsid w:val="00796C92"/>
    <w:rsid w:val="007B16C5"/>
    <w:rsid w:val="007D47F2"/>
    <w:rsid w:val="007D6237"/>
    <w:rsid w:val="00864C65"/>
    <w:rsid w:val="008A6519"/>
    <w:rsid w:val="008C054B"/>
    <w:rsid w:val="009A0936"/>
    <w:rsid w:val="009A7420"/>
    <w:rsid w:val="009D291A"/>
    <w:rsid w:val="009E0BE5"/>
    <w:rsid w:val="00A17DB2"/>
    <w:rsid w:val="00A47C7C"/>
    <w:rsid w:val="00AC021A"/>
    <w:rsid w:val="00AC0378"/>
    <w:rsid w:val="00AE3316"/>
    <w:rsid w:val="00AF7499"/>
    <w:rsid w:val="00B573CB"/>
    <w:rsid w:val="00B90536"/>
    <w:rsid w:val="00BA4C67"/>
    <w:rsid w:val="00BE70B9"/>
    <w:rsid w:val="00CA3FBB"/>
    <w:rsid w:val="00CD14F0"/>
    <w:rsid w:val="00CD37D7"/>
    <w:rsid w:val="00D01AC0"/>
    <w:rsid w:val="00D339CB"/>
    <w:rsid w:val="00DB136C"/>
    <w:rsid w:val="00DB171E"/>
    <w:rsid w:val="00E9335F"/>
    <w:rsid w:val="00ED78DE"/>
    <w:rsid w:val="00F67A1B"/>
    <w:rsid w:val="00F81990"/>
    <w:rsid w:val="00FF55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3DBE1B91C594E289997865873FC1359">
    <w:name w:val="73DBE1B91C594E289997865873FC1359"/>
    <w:qFormat/>
    <w:pPr>
      <w:widowControl w:val="0"/>
      <w:jc w:val="both"/>
    </w:pPr>
    <w:rPr>
      <w:kern w:val="2"/>
      <w:sz w:val="21"/>
      <w:szCs w:val="22"/>
    </w:rPr>
  </w:style>
  <w:style w:type="paragraph" w:customStyle="1" w:styleId="8802A95B046E431E8F91B1C34C549D20">
    <w:name w:val="8802A95B046E431E8F91B1C34C549D20"/>
    <w:qFormat/>
    <w:pPr>
      <w:widowControl w:val="0"/>
      <w:jc w:val="both"/>
    </w:pPr>
    <w:rPr>
      <w:kern w:val="2"/>
      <w:sz w:val="21"/>
      <w:szCs w:val="22"/>
    </w:rPr>
  </w:style>
  <w:style w:type="paragraph" w:customStyle="1" w:styleId="ECBF32C5304446BD9D27B5D4FEE34F13">
    <w:name w:val="ECBF32C5304446BD9D27B5D4FEE34F13"/>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3DBE1B91C594E289997865873FC1359">
    <w:name w:val="73DBE1B91C594E289997865873FC1359"/>
    <w:qFormat/>
    <w:pPr>
      <w:widowControl w:val="0"/>
      <w:jc w:val="both"/>
    </w:pPr>
    <w:rPr>
      <w:kern w:val="2"/>
      <w:sz w:val="21"/>
      <w:szCs w:val="22"/>
    </w:rPr>
  </w:style>
  <w:style w:type="paragraph" w:customStyle="1" w:styleId="8802A95B046E431E8F91B1C34C549D20">
    <w:name w:val="8802A95B046E431E8F91B1C34C549D20"/>
    <w:qFormat/>
    <w:pPr>
      <w:widowControl w:val="0"/>
      <w:jc w:val="both"/>
    </w:pPr>
    <w:rPr>
      <w:kern w:val="2"/>
      <w:sz w:val="21"/>
      <w:szCs w:val="22"/>
    </w:rPr>
  </w:style>
  <w:style w:type="paragraph" w:customStyle="1" w:styleId="ECBF32C5304446BD9D27B5D4FEE34F13">
    <w:name w:val="ECBF32C5304446BD9D27B5D4FEE34F13"/>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8BE090-D305-4D51-B449-22096B14E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115</TotalTime>
  <Pages>23</Pages>
  <Words>2382</Words>
  <Characters>13584</Characters>
  <Application>Microsoft Office Word</Application>
  <DocSecurity>0</DocSecurity>
  <Lines>113</Lines>
  <Paragraphs>31</Paragraphs>
  <ScaleCrop>false</ScaleCrop>
  <Company>PCMI</Company>
  <LinksUpToDate>false</LinksUpToDate>
  <CharactersWithSpaces>15935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梁彪</cp:lastModifiedBy>
  <cp:revision>162</cp:revision>
  <cp:lastPrinted>2022-01-05T08:16:00Z</cp:lastPrinted>
  <dcterms:created xsi:type="dcterms:W3CDTF">2021-11-01T01:10:00Z</dcterms:created>
  <dcterms:modified xsi:type="dcterms:W3CDTF">2022-01-12T11:19:00Z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2052-11.1.0.11194</vt:lpwstr>
  </property>
  <property fmtid="{D5CDD505-2E9C-101B-9397-08002B2CF9AE}" pid="15" name="ICV">
    <vt:lpwstr>035AFC39DC3A4AB782E874DF3437CE31</vt:lpwstr>
  </property>
</Properties>
</file>